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27675" w14:textId="1D9A928F" w:rsidR="0082722D" w:rsidRDefault="004C6431" w:rsidP="006225DA">
      <w:pPr>
        <w:jc w:val="center"/>
        <w:rPr>
          <w:sz w:val="44"/>
        </w:rPr>
      </w:pPr>
      <w:r>
        <w:rPr>
          <w:noProof/>
        </w:rPr>
        <w:drawing>
          <wp:anchor distT="0" distB="0" distL="114300" distR="114300" simplePos="0" relativeHeight="251658240" behindDoc="0" locked="0" layoutInCell="1" allowOverlap="1" wp14:anchorId="442E5C8A" wp14:editId="3DD7008F">
            <wp:simplePos x="0" y="0"/>
            <wp:positionH relativeFrom="column">
              <wp:posOffset>2024292</wp:posOffset>
            </wp:positionH>
            <wp:positionV relativeFrom="paragraph">
              <wp:posOffset>-662152</wp:posOffset>
            </wp:positionV>
            <wp:extent cx="1990725" cy="1019175"/>
            <wp:effectExtent l="19050" t="0" r="9525" b="0"/>
            <wp:wrapNone/>
            <wp:docPr id="5" name="Picture 1" descr="C:\Users\cameronh\Desktop\Resources\Seals-Highway Signs\SB Coun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eronh\Desktop\Resources\Seals-Highway Signs\SB County.jpg"/>
                    <pic:cNvPicPr>
                      <a:picLocks noChangeAspect="1" noChangeArrowheads="1"/>
                    </pic:cNvPicPr>
                  </pic:nvPicPr>
                  <pic:blipFill>
                    <a:blip r:embed="rId11" cstate="print"/>
                    <a:srcRect/>
                    <a:stretch>
                      <a:fillRect/>
                    </a:stretch>
                  </pic:blipFill>
                  <pic:spPr bwMode="auto">
                    <a:xfrm>
                      <a:off x="0" y="0"/>
                      <a:ext cx="1990725" cy="1019175"/>
                    </a:xfrm>
                    <a:prstGeom prst="rect">
                      <a:avLst/>
                    </a:prstGeom>
                    <a:noFill/>
                    <a:ln w="9525">
                      <a:noFill/>
                      <a:miter lim="800000"/>
                      <a:headEnd/>
                      <a:tailEnd/>
                    </a:ln>
                  </pic:spPr>
                </pic:pic>
              </a:graphicData>
            </a:graphic>
          </wp:anchor>
        </w:drawing>
      </w:r>
    </w:p>
    <w:p w14:paraId="249716AF" w14:textId="77777777" w:rsidR="0082722D" w:rsidRDefault="0082722D" w:rsidP="006225DA">
      <w:pPr>
        <w:jc w:val="center"/>
        <w:rPr>
          <w:sz w:val="44"/>
        </w:rPr>
      </w:pPr>
      <w:r>
        <w:rPr>
          <w:sz w:val="44"/>
        </w:rPr>
        <w:t>San Bernardino County</w:t>
      </w:r>
    </w:p>
    <w:p w14:paraId="534E098B" w14:textId="77777777" w:rsidR="0082722D" w:rsidRDefault="0082722D" w:rsidP="006225DA">
      <w:pPr>
        <w:jc w:val="center"/>
        <w:rPr>
          <w:sz w:val="32"/>
        </w:rPr>
      </w:pPr>
      <w:r>
        <w:rPr>
          <w:sz w:val="32"/>
        </w:rPr>
        <w:t>Land Use Services Department</w:t>
      </w:r>
    </w:p>
    <w:p w14:paraId="73D10EC2" w14:textId="77777777" w:rsidR="0082722D" w:rsidRDefault="0082722D" w:rsidP="006225DA">
      <w:pPr>
        <w:jc w:val="center"/>
        <w:rPr>
          <w:sz w:val="32"/>
        </w:rPr>
      </w:pPr>
      <w:r>
        <w:rPr>
          <w:sz w:val="32"/>
        </w:rPr>
        <w:t>Planning Division</w:t>
      </w:r>
    </w:p>
    <w:p w14:paraId="1004DBB0" w14:textId="77777777" w:rsidR="004C6431" w:rsidRPr="005735DA" w:rsidRDefault="004C6431" w:rsidP="004C6431">
      <w:pPr>
        <w:jc w:val="center"/>
        <w:rPr>
          <w:sz w:val="28"/>
          <w:szCs w:val="28"/>
        </w:rPr>
      </w:pPr>
      <w:r w:rsidRPr="005735DA">
        <w:rPr>
          <w:sz w:val="28"/>
          <w:szCs w:val="28"/>
        </w:rPr>
        <w:t>385 North Arrowhead Avenue, 1</w:t>
      </w:r>
      <w:r w:rsidRPr="005735DA">
        <w:rPr>
          <w:sz w:val="28"/>
          <w:szCs w:val="28"/>
          <w:vertAlign w:val="superscript"/>
        </w:rPr>
        <w:t>st</w:t>
      </w:r>
      <w:r w:rsidRPr="005735DA">
        <w:rPr>
          <w:sz w:val="28"/>
          <w:szCs w:val="28"/>
        </w:rPr>
        <w:t xml:space="preserve"> Floor </w:t>
      </w:r>
      <w:r w:rsidRPr="005735DA">
        <w:rPr>
          <w:sz w:val="28"/>
          <w:szCs w:val="28"/>
        </w:rPr>
        <w:sym w:font="Symbol" w:char="F0B7"/>
      </w:r>
      <w:r>
        <w:rPr>
          <w:sz w:val="28"/>
          <w:szCs w:val="28"/>
        </w:rPr>
        <w:t xml:space="preserve"> San Bernardino, CA 92415</w:t>
      </w:r>
    </w:p>
    <w:p w14:paraId="256C99B9" w14:textId="21AA5079" w:rsidR="004C6431" w:rsidRDefault="004C6431" w:rsidP="004C6431">
      <w:pPr>
        <w:tabs>
          <w:tab w:val="right" w:pos="7920"/>
        </w:tabs>
        <w:ind w:left="720" w:right="720"/>
        <w:jc w:val="center"/>
      </w:pPr>
      <w:r>
        <w:t xml:space="preserve">Phone Number (909)387-8311 </w:t>
      </w:r>
      <w:r w:rsidRPr="005735DA">
        <w:sym w:font="Symbol" w:char="F0B7"/>
      </w:r>
      <w:r w:rsidRPr="005735DA">
        <w:t xml:space="preserve"> </w:t>
      </w:r>
      <w:r>
        <w:t>Fax Number (909) 387-3223</w:t>
      </w:r>
    </w:p>
    <w:p w14:paraId="1DDDEEE1" w14:textId="77777777" w:rsidR="004F6501" w:rsidRDefault="004F6501" w:rsidP="004C6431">
      <w:pPr>
        <w:tabs>
          <w:tab w:val="right" w:pos="7920"/>
        </w:tabs>
        <w:ind w:left="720" w:right="720"/>
        <w:jc w:val="center"/>
      </w:pPr>
    </w:p>
    <w:p w14:paraId="120833BE" w14:textId="4279A465" w:rsidR="004F6501" w:rsidRPr="004F6501" w:rsidRDefault="004F6501" w:rsidP="004F6501">
      <w:pPr>
        <w:jc w:val="center"/>
        <w:rPr>
          <w:sz w:val="48"/>
          <w:szCs w:val="48"/>
        </w:rPr>
      </w:pPr>
      <w:r w:rsidRPr="004F6501">
        <w:rPr>
          <w:sz w:val="48"/>
          <w:szCs w:val="48"/>
        </w:rPr>
        <w:t>NOTICE OF PREPARATION</w:t>
      </w:r>
      <w:r w:rsidR="0076631E">
        <w:rPr>
          <w:sz w:val="48"/>
          <w:szCs w:val="48"/>
        </w:rPr>
        <w:t xml:space="preserve"> OF A </w:t>
      </w:r>
      <w:r w:rsidR="0076631E">
        <w:rPr>
          <w:sz w:val="48"/>
          <w:szCs w:val="48"/>
        </w:rPr>
        <w:br/>
        <w:t>DRAFT ENVIRONMENTAL IMPACT REPORT</w:t>
      </w:r>
    </w:p>
    <w:p w14:paraId="5F867B1C" w14:textId="77777777" w:rsidR="0082722D" w:rsidRDefault="0082722D" w:rsidP="006225DA">
      <w:pPr>
        <w:rPr>
          <w:rFonts w:ascii="Arial" w:hAnsi="Arial" w:cs="Arial"/>
          <w:b/>
        </w:rPr>
      </w:pPr>
    </w:p>
    <w:p w14:paraId="452DCB1F" w14:textId="77777777" w:rsidR="0082722D" w:rsidRPr="0005543C" w:rsidRDefault="0082722D" w:rsidP="006225DA">
      <w:pPr>
        <w:rPr>
          <w:rFonts w:ascii="Arial" w:hAnsi="Arial" w:cs="Arial"/>
        </w:rPr>
      </w:pPr>
      <w:r w:rsidRPr="0005543C">
        <w:rPr>
          <w:rFonts w:ascii="Arial" w:hAnsi="Arial" w:cs="Arial"/>
          <w:b/>
        </w:rPr>
        <w:t>FROM:</w:t>
      </w:r>
      <w:r w:rsidRPr="0005543C">
        <w:rPr>
          <w:rFonts w:ascii="Arial" w:hAnsi="Arial" w:cs="Arial"/>
        </w:rPr>
        <w:tab/>
        <w:t xml:space="preserve">San Bernardino County Land Use Services Department </w:t>
      </w:r>
    </w:p>
    <w:p w14:paraId="08D637F6" w14:textId="77777777" w:rsidR="0082722D" w:rsidRPr="0005543C" w:rsidRDefault="0082722D" w:rsidP="006225DA">
      <w:pPr>
        <w:ind w:left="1440"/>
        <w:rPr>
          <w:rFonts w:ascii="Arial" w:hAnsi="Arial" w:cs="Arial"/>
        </w:rPr>
      </w:pPr>
      <w:r w:rsidRPr="0005543C">
        <w:rPr>
          <w:rFonts w:ascii="Arial" w:hAnsi="Arial" w:cs="Arial"/>
        </w:rPr>
        <w:t xml:space="preserve">385 North Arrowhead Avenue, First </w:t>
      </w:r>
      <w:r>
        <w:rPr>
          <w:rFonts w:ascii="Arial" w:hAnsi="Arial" w:cs="Arial"/>
        </w:rPr>
        <w:t>Floor, San Bernardino, CA 92415-</w:t>
      </w:r>
      <w:r w:rsidRPr="0005543C">
        <w:rPr>
          <w:rFonts w:ascii="Arial" w:hAnsi="Arial" w:cs="Arial"/>
        </w:rPr>
        <w:t>0187</w:t>
      </w:r>
    </w:p>
    <w:p w14:paraId="1D2D87B9" w14:textId="77777777" w:rsidR="0082722D" w:rsidRPr="0005543C" w:rsidRDefault="0082722D" w:rsidP="006225DA">
      <w:pPr>
        <w:jc w:val="both"/>
        <w:rPr>
          <w:rFonts w:ascii="Arial" w:hAnsi="Arial" w:cs="Arial"/>
        </w:rPr>
      </w:pPr>
    </w:p>
    <w:p w14:paraId="76BC9640" w14:textId="0CCA8BC4" w:rsidR="0082722D" w:rsidRPr="0005543C" w:rsidRDefault="0082722D" w:rsidP="006225DA">
      <w:pPr>
        <w:jc w:val="both"/>
        <w:rPr>
          <w:rFonts w:ascii="Arial" w:hAnsi="Arial" w:cs="Arial"/>
        </w:rPr>
      </w:pPr>
      <w:r>
        <w:rPr>
          <w:rFonts w:ascii="Arial" w:hAnsi="Arial" w:cs="Arial"/>
          <w:b/>
        </w:rPr>
        <w:t>TO</w:t>
      </w:r>
      <w:r w:rsidRPr="0005543C">
        <w:rPr>
          <w:rFonts w:ascii="Arial" w:hAnsi="Arial" w:cs="Arial"/>
          <w:b/>
        </w:rPr>
        <w:t>:</w:t>
      </w:r>
      <w:r w:rsidRPr="0005543C">
        <w:rPr>
          <w:rFonts w:ascii="Arial" w:hAnsi="Arial" w:cs="Arial"/>
        </w:rPr>
        <w:t xml:space="preserve"> </w:t>
      </w:r>
      <w:r w:rsidRPr="0005543C">
        <w:rPr>
          <w:rFonts w:ascii="Arial" w:hAnsi="Arial" w:cs="Arial"/>
        </w:rPr>
        <w:tab/>
      </w:r>
      <w:r w:rsidRPr="0005543C">
        <w:rPr>
          <w:rFonts w:ascii="Arial" w:hAnsi="Arial" w:cs="Arial"/>
        </w:rPr>
        <w:tab/>
      </w:r>
      <w:r w:rsidR="00FD2529" w:rsidRPr="00FD2529">
        <w:rPr>
          <w:rFonts w:ascii="Arial" w:hAnsi="Arial" w:cs="Arial"/>
        </w:rPr>
        <w:t>Interested Agencies, Organizations, and Individuals</w:t>
      </w:r>
    </w:p>
    <w:p w14:paraId="3BDD117B" w14:textId="77777777" w:rsidR="0082722D" w:rsidRPr="0005543C" w:rsidRDefault="0082722D" w:rsidP="006225DA">
      <w:pPr>
        <w:jc w:val="both"/>
        <w:rPr>
          <w:rFonts w:ascii="Arial" w:hAnsi="Arial" w:cs="Arial"/>
        </w:rPr>
      </w:pPr>
    </w:p>
    <w:p w14:paraId="2AF47BD1" w14:textId="0C2FC9C6" w:rsidR="0082722D" w:rsidRPr="0005543C" w:rsidRDefault="0082722D" w:rsidP="006225DA">
      <w:pPr>
        <w:jc w:val="both"/>
        <w:rPr>
          <w:rFonts w:ascii="Arial" w:hAnsi="Arial" w:cs="Arial"/>
        </w:rPr>
      </w:pPr>
      <w:r>
        <w:rPr>
          <w:rFonts w:ascii="Arial" w:hAnsi="Arial" w:cs="Arial"/>
          <w:b/>
        </w:rPr>
        <w:t>DATE:</w:t>
      </w:r>
      <w:r>
        <w:rPr>
          <w:rFonts w:ascii="Arial" w:hAnsi="Arial" w:cs="Arial"/>
          <w:b/>
        </w:rPr>
        <w:tab/>
      </w:r>
      <w:r w:rsidR="00C1559D">
        <w:rPr>
          <w:rFonts w:ascii="Arial" w:hAnsi="Arial" w:cs="Arial"/>
        </w:rPr>
        <w:t>July 29</w:t>
      </w:r>
      <w:r>
        <w:rPr>
          <w:rFonts w:ascii="Arial" w:hAnsi="Arial" w:cs="Arial"/>
        </w:rPr>
        <w:t>, 202</w:t>
      </w:r>
      <w:r w:rsidR="005500AD">
        <w:rPr>
          <w:rFonts w:ascii="Arial" w:hAnsi="Arial" w:cs="Arial"/>
        </w:rPr>
        <w:t>6</w:t>
      </w:r>
    </w:p>
    <w:p w14:paraId="003EDC7E" w14:textId="77777777" w:rsidR="0082722D" w:rsidRPr="0005543C" w:rsidRDefault="0082722D" w:rsidP="006225DA">
      <w:pPr>
        <w:jc w:val="both"/>
        <w:rPr>
          <w:rFonts w:ascii="Arial" w:hAnsi="Arial" w:cs="Arial"/>
        </w:rPr>
      </w:pPr>
    </w:p>
    <w:p w14:paraId="069D7FE8" w14:textId="1E46BAE7" w:rsidR="0082722D" w:rsidRPr="00467EF0" w:rsidRDefault="0082722D" w:rsidP="00A1788B">
      <w:pPr>
        <w:ind w:left="1440" w:hanging="1440"/>
        <w:jc w:val="both"/>
        <w:rPr>
          <w:rFonts w:ascii="Arial" w:hAnsi="Arial" w:cs="Arial"/>
        </w:rPr>
      </w:pPr>
      <w:r>
        <w:rPr>
          <w:rFonts w:ascii="Arial" w:hAnsi="Arial" w:cs="Arial"/>
          <w:b/>
        </w:rPr>
        <w:t>SUBJECT</w:t>
      </w:r>
      <w:r w:rsidR="00C1559D" w:rsidRPr="0005543C">
        <w:rPr>
          <w:rFonts w:ascii="Arial" w:hAnsi="Arial" w:cs="Arial"/>
          <w:b/>
        </w:rPr>
        <w:t>:</w:t>
      </w:r>
      <w:r w:rsidR="00C1559D" w:rsidRPr="0005543C">
        <w:rPr>
          <w:rFonts w:ascii="Arial" w:hAnsi="Arial" w:cs="Arial"/>
        </w:rPr>
        <w:t xml:space="preserve"> </w:t>
      </w:r>
      <w:r w:rsidR="00C1559D" w:rsidRPr="00C1559D">
        <w:rPr>
          <w:rFonts w:ascii="Arial" w:hAnsi="Arial" w:cs="Arial"/>
          <w:b/>
          <w:bCs/>
        </w:rPr>
        <w:t>Notice</w:t>
      </w:r>
      <w:r w:rsidRPr="00C1559D">
        <w:rPr>
          <w:rFonts w:ascii="Arial" w:hAnsi="Arial" w:cs="Arial"/>
          <w:b/>
          <w:bCs/>
        </w:rPr>
        <w:t xml:space="preserve"> </w:t>
      </w:r>
      <w:r w:rsidRPr="00CA3C39">
        <w:rPr>
          <w:rFonts w:ascii="Arial" w:hAnsi="Arial" w:cs="Arial"/>
          <w:b/>
          <w:bCs/>
        </w:rPr>
        <w:t>of Preparation of a Draft Environmental Impact Report</w:t>
      </w:r>
    </w:p>
    <w:p w14:paraId="63408840" w14:textId="77777777" w:rsidR="0082722D" w:rsidRPr="0005543C" w:rsidRDefault="0082722D" w:rsidP="006225DA">
      <w:pPr>
        <w:jc w:val="both"/>
        <w:rPr>
          <w:rFonts w:ascii="Arial" w:hAnsi="Arial" w:cs="Arial"/>
        </w:rPr>
      </w:pPr>
    </w:p>
    <w:p w14:paraId="3DB7E477" w14:textId="3441CA30" w:rsidR="0082722D" w:rsidRPr="0005543C" w:rsidRDefault="0082722D" w:rsidP="006225DA">
      <w:pPr>
        <w:jc w:val="both"/>
        <w:rPr>
          <w:rFonts w:ascii="Arial" w:hAnsi="Arial" w:cs="Arial"/>
        </w:rPr>
      </w:pPr>
      <w:r w:rsidRPr="0005543C">
        <w:rPr>
          <w:rFonts w:ascii="Arial" w:hAnsi="Arial" w:cs="Arial"/>
        </w:rPr>
        <w:t xml:space="preserve">The County of San Bernardino, as the lead agency under the California Environmental Quality Act (CEQA), will be coordinating the preparation of an Environmental Impact Report (EIR) for the proposed </w:t>
      </w:r>
      <w:r w:rsidR="006D7F67">
        <w:rPr>
          <w:rFonts w:ascii="Arial" w:hAnsi="Arial" w:cs="Arial"/>
        </w:rPr>
        <w:t xml:space="preserve">Jensen Precast </w:t>
      </w:r>
      <w:r w:rsidR="00412903">
        <w:rPr>
          <w:rFonts w:ascii="Arial" w:hAnsi="Arial" w:cs="Arial"/>
        </w:rPr>
        <w:t xml:space="preserve">Industrial </w:t>
      </w:r>
      <w:r w:rsidR="00F22EAF">
        <w:rPr>
          <w:rFonts w:ascii="Arial" w:hAnsi="Arial" w:cs="Arial"/>
        </w:rPr>
        <w:t>R</w:t>
      </w:r>
      <w:r w:rsidR="006D7F67">
        <w:rPr>
          <w:rFonts w:ascii="Arial" w:hAnsi="Arial" w:cs="Arial"/>
        </w:rPr>
        <w:t>e</w:t>
      </w:r>
      <w:r w:rsidR="00F22EAF">
        <w:rPr>
          <w:rFonts w:ascii="Arial" w:hAnsi="Arial" w:cs="Arial"/>
        </w:rPr>
        <w:t>de</w:t>
      </w:r>
      <w:r w:rsidR="006D7F67">
        <w:rPr>
          <w:rFonts w:ascii="Arial" w:hAnsi="Arial" w:cs="Arial"/>
        </w:rPr>
        <w:t>velopment</w:t>
      </w:r>
      <w:r w:rsidRPr="0005543C">
        <w:rPr>
          <w:rFonts w:ascii="Arial" w:hAnsi="Arial" w:cs="Arial"/>
        </w:rPr>
        <w:t xml:space="preserve"> Project. The </w:t>
      </w:r>
      <w:r>
        <w:rPr>
          <w:rFonts w:ascii="Arial" w:hAnsi="Arial" w:cs="Arial"/>
        </w:rPr>
        <w:t>C</w:t>
      </w:r>
      <w:r w:rsidRPr="0005543C">
        <w:rPr>
          <w:rFonts w:ascii="Arial" w:hAnsi="Arial" w:cs="Arial"/>
        </w:rPr>
        <w:t xml:space="preserve">ounty is requesting identification of environmental issues and information that you or your organization believes should be considered in the EIR. </w:t>
      </w:r>
    </w:p>
    <w:p w14:paraId="52C47B6D" w14:textId="77777777" w:rsidR="0082722D" w:rsidRPr="0005543C" w:rsidRDefault="0082722D" w:rsidP="006225DA">
      <w:pPr>
        <w:jc w:val="both"/>
        <w:rPr>
          <w:rFonts w:ascii="Arial" w:hAnsi="Arial" w:cs="Arial"/>
        </w:rPr>
      </w:pPr>
    </w:p>
    <w:p w14:paraId="1B438F29" w14:textId="11637DC1" w:rsidR="0082722D" w:rsidRDefault="0082722D" w:rsidP="006225DA">
      <w:pPr>
        <w:jc w:val="both"/>
        <w:rPr>
          <w:rFonts w:ascii="Arial" w:hAnsi="Arial" w:cs="Arial"/>
        </w:rPr>
      </w:pPr>
      <w:r w:rsidRPr="0005543C">
        <w:rPr>
          <w:rFonts w:ascii="Arial" w:hAnsi="Arial" w:cs="Arial"/>
          <w:b/>
        </w:rPr>
        <w:t>Project Title</w:t>
      </w:r>
      <w:r w:rsidR="00C1559D" w:rsidRPr="0005543C">
        <w:rPr>
          <w:rFonts w:ascii="Arial" w:hAnsi="Arial" w:cs="Arial"/>
          <w:b/>
        </w:rPr>
        <w:t xml:space="preserve">: </w:t>
      </w:r>
      <w:r w:rsidR="00C1559D" w:rsidRPr="00C1559D">
        <w:rPr>
          <w:rFonts w:ascii="Arial" w:hAnsi="Arial" w:cs="Arial"/>
          <w:bCs/>
        </w:rPr>
        <w:t>Jensen</w:t>
      </w:r>
      <w:r w:rsidR="000959C6">
        <w:rPr>
          <w:rFonts w:ascii="Arial" w:hAnsi="Arial" w:cs="Arial"/>
        </w:rPr>
        <w:t xml:space="preserve"> Precast</w:t>
      </w:r>
      <w:r w:rsidR="00412903">
        <w:rPr>
          <w:rFonts w:ascii="Arial" w:hAnsi="Arial" w:cs="Arial"/>
        </w:rPr>
        <w:t xml:space="preserve"> Industrial</w:t>
      </w:r>
      <w:r w:rsidR="000959C6">
        <w:rPr>
          <w:rFonts w:ascii="Arial" w:hAnsi="Arial" w:cs="Arial"/>
        </w:rPr>
        <w:t xml:space="preserve"> </w:t>
      </w:r>
      <w:r w:rsidR="00412903">
        <w:rPr>
          <w:rFonts w:ascii="Arial" w:hAnsi="Arial" w:cs="Arial"/>
        </w:rPr>
        <w:t>Red</w:t>
      </w:r>
      <w:r w:rsidR="000959C6">
        <w:rPr>
          <w:rFonts w:ascii="Arial" w:hAnsi="Arial" w:cs="Arial"/>
        </w:rPr>
        <w:t>evelopment</w:t>
      </w:r>
      <w:r w:rsidR="000959C6" w:rsidRPr="0005543C">
        <w:rPr>
          <w:rFonts w:ascii="Arial" w:hAnsi="Arial" w:cs="Arial"/>
        </w:rPr>
        <w:t xml:space="preserve"> </w:t>
      </w:r>
    </w:p>
    <w:p w14:paraId="634518E3" w14:textId="77777777" w:rsidR="000959C6" w:rsidRDefault="000959C6" w:rsidP="006225DA">
      <w:pPr>
        <w:jc w:val="both"/>
        <w:rPr>
          <w:rFonts w:ascii="Arial" w:hAnsi="Arial" w:cs="Arial"/>
        </w:rPr>
      </w:pPr>
    </w:p>
    <w:p w14:paraId="09D7E646" w14:textId="42436E17" w:rsidR="0082722D" w:rsidRDefault="0082722D" w:rsidP="006225DA">
      <w:pPr>
        <w:jc w:val="both"/>
        <w:rPr>
          <w:rFonts w:ascii="Arial" w:hAnsi="Arial" w:cs="Arial"/>
        </w:rPr>
      </w:pPr>
      <w:r w:rsidRPr="006445AD">
        <w:rPr>
          <w:rFonts w:ascii="Arial" w:hAnsi="Arial" w:cs="Arial"/>
          <w:b/>
        </w:rPr>
        <w:t>Project Number</w:t>
      </w:r>
      <w:r>
        <w:rPr>
          <w:rFonts w:ascii="Arial" w:hAnsi="Arial" w:cs="Arial"/>
        </w:rPr>
        <w:t xml:space="preserve">: </w:t>
      </w:r>
      <w:r w:rsidRPr="00FF46BD">
        <w:rPr>
          <w:rFonts w:ascii="Arial" w:hAnsi="Arial" w:cs="Arial"/>
          <w:noProof/>
        </w:rPr>
        <w:t>PROJ-202</w:t>
      </w:r>
      <w:r w:rsidR="000959C6">
        <w:rPr>
          <w:rFonts w:ascii="Arial" w:hAnsi="Arial" w:cs="Arial"/>
          <w:noProof/>
        </w:rPr>
        <w:t>5</w:t>
      </w:r>
      <w:r w:rsidRPr="00FF46BD">
        <w:rPr>
          <w:rFonts w:ascii="Arial" w:hAnsi="Arial" w:cs="Arial"/>
          <w:noProof/>
        </w:rPr>
        <w:t>-00</w:t>
      </w:r>
      <w:r w:rsidR="000959C6">
        <w:rPr>
          <w:rFonts w:ascii="Arial" w:hAnsi="Arial" w:cs="Arial"/>
          <w:noProof/>
        </w:rPr>
        <w:t>109</w:t>
      </w:r>
    </w:p>
    <w:p w14:paraId="3AA9BEC2" w14:textId="77777777" w:rsidR="0082722D" w:rsidRPr="0005543C" w:rsidRDefault="0082722D" w:rsidP="006225DA">
      <w:pPr>
        <w:jc w:val="both"/>
        <w:rPr>
          <w:rFonts w:ascii="Arial" w:hAnsi="Arial" w:cs="Arial"/>
        </w:rPr>
      </w:pPr>
    </w:p>
    <w:p w14:paraId="1D07DC37" w14:textId="08DFE6C7" w:rsidR="0082722D" w:rsidRPr="00467EF0" w:rsidRDefault="0082722D" w:rsidP="006225DA">
      <w:pPr>
        <w:jc w:val="both"/>
        <w:rPr>
          <w:rFonts w:ascii="Arial" w:hAnsi="Arial" w:cs="Arial"/>
          <w:bCs/>
        </w:rPr>
      </w:pPr>
      <w:r w:rsidRPr="0005543C">
        <w:rPr>
          <w:rFonts w:ascii="Arial" w:hAnsi="Arial" w:cs="Arial"/>
          <w:b/>
        </w:rPr>
        <w:t>Project Applicant</w:t>
      </w:r>
      <w:r w:rsidR="00C1559D" w:rsidRPr="00467EF0">
        <w:rPr>
          <w:rFonts w:ascii="Arial" w:hAnsi="Arial" w:cs="Arial"/>
          <w:b/>
        </w:rPr>
        <w:t xml:space="preserve">: </w:t>
      </w:r>
      <w:r w:rsidR="00C1559D" w:rsidRPr="00C1559D">
        <w:rPr>
          <w:rFonts w:ascii="Arial" w:hAnsi="Arial" w:cs="Arial"/>
          <w:bCs/>
        </w:rPr>
        <w:t>Proficiency</w:t>
      </w:r>
      <w:r w:rsidR="009B2264">
        <w:rPr>
          <w:rFonts w:ascii="Arial" w:hAnsi="Arial" w:cs="Arial"/>
          <w:bCs/>
        </w:rPr>
        <w:t xml:space="preserve"> Capital</w:t>
      </w:r>
      <w:r w:rsidR="006932EE">
        <w:rPr>
          <w:rFonts w:ascii="Arial" w:hAnsi="Arial" w:cs="Arial"/>
          <w:bCs/>
        </w:rPr>
        <w:t>, LLC</w:t>
      </w:r>
    </w:p>
    <w:p w14:paraId="5197E53F" w14:textId="77777777" w:rsidR="0082722D" w:rsidRPr="0005543C" w:rsidRDefault="0082722D" w:rsidP="006225DA">
      <w:pPr>
        <w:jc w:val="both"/>
        <w:rPr>
          <w:rFonts w:ascii="Arial" w:hAnsi="Arial" w:cs="Arial"/>
        </w:rPr>
      </w:pPr>
    </w:p>
    <w:p w14:paraId="4B4295BA" w14:textId="62DC4A1C" w:rsidR="0082722D" w:rsidRDefault="0082722D" w:rsidP="006225DA">
      <w:pPr>
        <w:jc w:val="both"/>
        <w:rPr>
          <w:rFonts w:ascii="Arial" w:hAnsi="Arial" w:cs="Arial"/>
        </w:rPr>
      </w:pPr>
      <w:r w:rsidRPr="0005543C">
        <w:rPr>
          <w:rFonts w:ascii="Arial" w:hAnsi="Arial" w:cs="Arial"/>
          <w:b/>
        </w:rPr>
        <w:t>Project Location:</w:t>
      </w:r>
      <w:r w:rsidRPr="0005543C">
        <w:rPr>
          <w:rFonts w:ascii="Arial" w:hAnsi="Arial" w:cs="Arial"/>
        </w:rPr>
        <w:t xml:space="preserve"> </w:t>
      </w:r>
      <w:r w:rsidR="00D94A62" w:rsidRPr="00D94A62">
        <w:rPr>
          <w:rFonts w:ascii="Arial" w:hAnsi="Arial" w:cs="Arial"/>
        </w:rPr>
        <w:t>14221 San Bernardino Ave</w:t>
      </w:r>
      <w:r w:rsidR="00133B68">
        <w:rPr>
          <w:rFonts w:ascii="Arial" w:hAnsi="Arial" w:cs="Arial"/>
        </w:rPr>
        <w:t>nue</w:t>
      </w:r>
      <w:r w:rsidR="00CD0DE9">
        <w:rPr>
          <w:rFonts w:ascii="Arial" w:hAnsi="Arial" w:cs="Arial"/>
        </w:rPr>
        <w:t>, Unincorporated</w:t>
      </w:r>
      <w:r w:rsidR="006932EE" w:rsidRPr="006932EE">
        <w:rPr>
          <w:rFonts w:ascii="Arial" w:hAnsi="Arial" w:cs="Arial"/>
        </w:rPr>
        <w:t xml:space="preserve"> </w:t>
      </w:r>
      <w:r w:rsidR="008F398F">
        <w:rPr>
          <w:rFonts w:ascii="Arial" w:hAnsi="Arial" w:cs="Arial"/>
        </w:rPr>
        <w:t>San Bernardino County</w:t>
      </w:r>
      <w:r w:rsidR="00CD0DE9">
        <w:rPr>
          <w:rFonts w:ascii="Arial" w:hAnsi="Arial" w:cs="Arial"/>
        </w:rPr>
        <w:t xml:space="preserve">, </w:t>
      </w:r>
      <w:r w:rsidR="00290CC7" w:rsidRPr="00D94A62">
        <w:rPr>
          <w:rFonts w:ascii="Arial" w:hAnsi="Arial" w:cs="Arial"/>
        </w:rPr>
        <w:t>CA 92335</w:t>
      </w:r>
    </w:p>
    <w:p w14:paraId="4598737D" w14:textId="77777777" w:rsidR="00133B68" w:rsidRDefault="00133B68" w:rsidP="006225DA">
      <w:pPr>
        <w:jc w:val="both"/>
        <w:rPr>
          <w:rFonts w:ascii="Arial" w:hAnsi="Arial" w:cs="Arial"/>
        </w:rPr>
      </w:pPr>
    </w:p>
    <w:p w14:paraId="26B3B8FD" w14:textId="67EB170C" w:rsidR="00133B68" w:rsidRPr="00133B68" w:rsidRDefault="00133B68" w:rsidP="006225DA">
      <w:pPr>
        <w:jc w:val="both"/>
        <w:rPr>
          <w:rFonts w:ascii="Arial" w:hAnsi="Arial" w:cs="Arial"/>
        </w:rPr>
      </w:pPr>
      <w:r>
        <w:rPr>
          <w:rFonts w:ascii="Arial" w:hAnsi="Arial" w:cs="Arial"/>
          <w:b/>
          <w:bCs/>
        </w:rPr>
        <w:t xml:space="preserve">Background: </w:t>
      </w:r>
      <w:r>
        <w:rPr>
          <w:rFonts w:ascii="Arial" w:hAnsi="Arial" w:cs="Arial"/>
        </w:rPr>
        <w:t>The Project Site is located at 14221 San Bernardino Avenue</w:t>
      </w:r>
      <w:r w:rsidR="005608BC">
        <w:rPr>
          <w:rFonts w:ascii="Arial" w:hAnsi="Arial" w:cs="Arial"/>
        </w:rPr>
        <w:t xml:space="preserve"> in unincorporated San Bernardino County</w:t>
      </w:r>
      <w:r w:rsidR="004C046F">
        <w:rPr>
          <w:rFonts w:ascii="Arial" w:hAnsi="Arial" w:cs="Arial"/>
        </w:rPr>
        <w:t>, within the City of Fontana Sphere of Influence</w:t>
      </w:r>
      <w:r w:rsidR="005608BC">
        <w:rPr>
          <w:rFonts w:ascii="Arial" w:hAnsi="Arial" w:cs="Arial"/>
        </w:rPr>
        <w:t xml:space="preserve"> (Assessor Parcel Numbers</w:t>
      </w:r>
      <w:r w:rsidR="0073209E">
        <w:rPr>
          <w:rFonts w:ascii="Arial" w:hAnsi="Arial" w:cs="Arial"/>
        </w:rPr>
        <w:t>: 0234-061-</w:t>
      </w:r>
      <w:r w:rsidR="00AE17CF">
        <w:rPr>
          <w:rFonts w:ascii="Arial" w:hAnsi="Arial" w:cs="Arial"/>
        </w:rPr>
        <w:t xml:space="preserve">35, -36, and -37). The Project Site comprises approximately 34.8 acres and has been </w:t>
      </w:r>
      <w:r w:rsidR="001B799D">
        <w:rPr>
          <w:rFonts w:ascii="Arial" w:hAnsi="Arial" w:cs="Arial"/>
        </w:rPr>
        <w:t>used as</w:t>
      </w:r>
      <w:r w:rsidR="00FE7520">
        <w:rPr>
          <w:rFonts w:ascii="Arial" w:hAnsi="Arial" w:cs="Arial"/>
        </w:rPr>
        <w:t xml:space="preserve"> a </w:t>
      </w:r>
      <w:r w:rsidR="00701251">
        <w:rPr>
          <w:rFonts w:ascii="Arial" w:hAnsi="Arial" w:cs="Arial"/>
        </w:rPr>
        <w:t xml:space="preserve">precast </w:t>
      </w:r>
      <w:r w:rsidR="00FE7520">
        <w:rPr>
          <w:rFonts w:ascii="Arial" w:hAnsi="Arial" w:cs="Arial"/>
        </w:rPr>
        <w:t xml:space="preserve">concrete manufacturing facility since </w:t>
      </w:r>
      <w:r w:rsidR="004F419B">
        <w:rPr>
          <w:rFonts w:ascii="Arial" w:hAnsi="Arial" w:cs="Arial"/>
        </w:rPr>
        <w:t xml:space="preserve">1997. </w:t>
      </w:r>
    </w:p>
    <w:p w14:paraId="5476D35D" w14:textId="77777777" w:rsidR="0082722D" w:rsidRPr="0005543C" w:rsidRDefault="0082722D" w:rsidP="006225DA">
      <w:pPr>
        <w:jc w:val="both"/>
        <w:rPr>
          <w:rFonts w:ascii="Arial" w:hAnsi="Arial" w:cs="Arial"/>
        </w:rPr>
      </w:pPr>
    </w:p>
    <w:p w14:paraId="50DD9A72" w14:textId="2267E4D8" w:rsidR="0082722D" w:rsidRDefault="0082722D" w:rsidP="00AB3AD7">
      <w:pPr>
        <w:jc w:val="both"/>
        <w:rPr>
          <w:rFonts w:ascii="Arial" w:hAnsi="Arial" w:cs="Arial"/>
        </w:rPr>
      </w:pPr>
      <w:r w:rsidRPr="0005543C">
        <w:rPr>
          <w:rFonts w:ascii="Arial" w:hAnsi="Arial" w:cs="Arial"/>
          <w:b/>
        </w:rPr>
        <w:t>Project Description:</w:t>
      </w:r>
      <w:r w:rsidRPr="0005543C">
        <w:rPr>
          <w:rFonts w:ascii="Arial" w:hAnsi="Arial" w:cs="Arial"/>
        </w:rPr>
        <w:t xml:space="preserve"> </w:t>
      </w:r>
      <w:r w:rsidR="00055BFD" w:rsidRPr="00055BFD">
        <w:rPr>
          <w:rFonts w:ascii="Arial" w:hAnsi="Arial" w:cs="Arial"/>
        </w:rPr>
        <w:t xml:space="preserve">The Project Applicant is proposing a Conditional Use Permit (CUP) to allow for the development of an approximately 755,520-square-foot </w:t>
      </w:r>
      <w:r w:rsidR="00551554">
        <w:rPr>
          <w:rFonts w:ascii="Arial" w:hAnsi="Arial" w:cs="Arial"/>
        </w:rPr>
        <w:t>industrial</w:t>
      </w:r>
      <w:r w:rsidR="00055BFD" w:rsidRPr="00055BFD">
        <w:rPr>
          <w:rFonts w:ascii="Arial" w:hAnsi="Arial" w:cs="Arial"/>
        </w:rPr>
        <w:t xml:space="preserve"> building. The proposed building would consist of approximately</w:t>
      </w:r>
      <w:r w:rsidR="00622AD4">
        <w:rPr>
          <w:rFonts w:ascii="Arial" w:hAnsi="Arial" w:cs="Arial"/>
        </w:rPr>
        <w:t xml:space="preserve"> 755,520</w:t>
      </w:r>
      <w:r w:rsidR="00055BFD" w:rsidRPr="00055BFD">
        <w:rPr>
          <w:rFonts w:ascii="Arial" w:hAnsi="Arial" w:cs="Arial"/>
        </w:rPr>
        <w:t>square feet of</w:t>
      </w:r>
      <w:r w:rsidR="00622AD4">
        <w:rPr>
          <w:rFonts w:ascii="Arial" w:hAnsi="Arial" w:cs="Arial"/>
        </w:rPr>
        <w:t xml:space="preserve"> building floor area, including</w:t>
      </w:r>
      <w:r w:rsidR="00055BFD" w:rsidRPr="00055BFD">
        <w:rPr>
          <w:rFonts w:ascii="Arial" w:hAnsi="Arial" w:cs="Arial"/>
        </w:rPr>
        <w:t xml:space="preserve"> approximately 13,000 square feet of office space. The Project would also </w:t>
      </w:r>
      <w:r w:rsidR="00055BFD" w:rsidRPr="00055BFD">
        <w:rPr>
          <w:rFonts w:ascii="Arial" w:hAnsi="Arial" w:cs="Arial"/>
        </w:rPr>
        <w:lastRenderedPageBreak/>
        <w:t xml:space="preserve">include truck loading areas, </w:t>
      </w:r>
      <w:r w:rsidR="00F8516A">
        <w:rPr>
          <w:rFonts w:ascii="Arial" w:hAnsi="Arial" w:cs="Arial"/>
        </w:rPr>
        <w:t>automobile</w:t>
      </w:r>
      <w:r w:rsidR="00055BFD" w:rsidRPr="00055BFD">
        <w:rPr>
          <w:rFonts w:ascii="Arial" w:hAnsi="Arial" w:cs="Arial"/>
        </w:rPr>
        <w:t xml:space="preserve"> parking,</w:t>
      </w:r>
      <w:r w:rsidR="00F8516A">
        <w:rPr>
          <w:rFonts w:ascii="Arial" w:hAnsi="Arial" w:cs="Arial"/>
        </w:rPr>
        <w:t xml:space="preserve"> ornamental landscaping, utility connections,</w:t>
      </w:r>
      <w:r w:rsidR="00055BFD" w:rsidRPr="00055BFD">
        <w:rPr>
          <w:rFonts w:ascii="Arial" w:hAnsi="Arial" w:cs="Arial"/>
        </w:rPr>
        <w:t xml:space="preserve"> and associated site improvements. The Project is being developed on a speculative basis, and no end user has been identified. For purposes of environmental analysis, the Project is assumed to be operational in 2028 and would operate 24 hours per day, seven days per week.</w:t>
      </w:r>
    </w:p>
    <w:p w14:paraId="7A9096F5" w14:textId="77777777" w:rsidR="00577505" w:rsidRPr="008328E3" w:rsidRDefault="00577505" w:rsidP="00AB3AD7">
      <w:pPr>
        <w:jc w:val="both"/>
        <w:rPr>
          <w:rFonts w:ascii="Arial" w:eastAsia="Times New Roman" w:hAnsi="Arial" w:cs="Arial"/>
          <w:noProof/>
          <w:color w:val="000000"/>
          <w:shd w:val="clear" w:color="auto" w:fill="FFFFFF"/>
        </w:rPr>
      </w:pPr>
    </w:p>
    <w:p w14:paraId="09105B83" w14:textId="60FA63DB" w:rsidR="00F43DA7" w:rsidRDefault="0082722D" w:rsidP="00AB3AD7">
      <w:pPr>
        <w:jc w:val="both"/>
        <w:rPr>
          <w:rFonts w:ascii="Arial" w:hAnsi="Arial" w:cs="Arial"/>
          <w:bCs/>
        </w:rPr>
      </w:pPr>
      <w:r w:rsidRPr="0005543C">
        <w:rPr>
          <w:rFonts w:ascii="Arial" w:hAnsi="Arial" w:cs="Arial"/>
          <w:b/>
        </w:rPr>
        <w:t xml:space="preserve">Potential Environmental Effects: </w:t>
      </w:r>
      <w:r w:rsidR="00E26A54" w:rsidRPr="00E26A54">
        <w:rPr>
          <w:rFonts w:ascii="Arial" w:hAnsi="Arial" w:cs="Arial"/>
          <w:bCs/>
        </w:rPr>
        <w:t xml:space="preserve">CEQA Guidelines Section 15063 grants Lead Agencies the ability to bypass preparation of an Initial Study and proceed with preparation of an EIR in instances where an EIR is clearly required for a project.  In this instance, the </w:t>
      </w:r>
      <w:r w:rsidR="00E26A54">
        <w:rPr>
          <w:rFonts w:ascii="Arial" w:hAnsi="Arial" w:cs="Arial"/>
          <w:bCs/>
        </w:rPr>
        <w:t>County of San Bernardino</w:t>
      </w:r>
      <w:r w:rsidR="00E26A54" w:rsidRPr="00E26A54">
        <w:rPr>
          <w:rFonts w:ascii="Arial" w:hAnsi="Arial" w:cs="Arial"/>
          <w:bCs/>
        </w:rPr>
        <w:t xml:space="preserve"> in its capacity as Lead Agency for the proposed project has determined that the Project clearly has the potential to result in significant environmental effects and that an EIR shall be prepared that addresses the following environmental considerations:</w:t>
      </w:r>
      <w:r w:rsidR="00E26A54">
        <w:rPr>
          <w:rFonts w:ascii="Arial" w:hAnsi="Arial" w:cs="Arial"/>
          <w:bCs/>
        </w:rPr>
        <w:t xml:space="preserve"> </w:t>
      </w:r>
    </w:p>
    <w:p w14:paraId="56114D44" w14:textId="77777777" w:rsidR="00F43DA7" w:rsidRDefault="00F43DA7" w:rsidP="00AB3AD7">
      <w:pPr>
        <w:jc w:val="both"/>
        <w:rPr>
          <w:rFonts w:ascii="Arial" w:hAnsi="Arial" w:cs="Arial"/>
          <w:bCs/>
        </w:rPr>
      </w:pPr>
    </w:p>
    <w:p w14:paraId="455DAA21" w14:textId="77777777" w:rsidR="00273FEE" w:rsidRDefault="00273FEE" w:rsidP="00F43DA7">
      <w:pPr>
        <w:pStyle w:val="ListParagraph"/>
        <w:numPr>
          <w:ilvl w:val="0"/>
          <w:numId w:val="3"/>
        </w:numPr>
        <w:jc w:val="both"/>
        <w:rPr>
          <w:rFonts w:ascii="Arial" w:hAnsi="Arial" w:cs="Arial"/>
          <w:bCs/>
        </w:rPr>
        <w:sectPr w:rsidR="00273FEE" w:rsidSect="0082722D">
          <w:headerReference w:type="even" r:id="rId12"/>
          <w:headerReference w:type="default" r:id="rId13"/>
          <w:footerReference w:type="even" r:id="rId14"/>
          <w:headerReference w:type="first" r:id="rId15"/>
          <w:pgSz w:w="12240" w:h="15840"/>
          <w:pgMar w:top="1440" w:right="1440" w:bottom="360" w:left="1440" w:header="720" w:footer="720" w:gutter="0"/>
          <w:pgNumType w:start="1"/>
          <w:cols w:space="720"/>
          <w:titlePg/>
          <w:docGrid w:linePitch="360"/>
        </w:sectPr>
      </w:pPr>
    </w:p>
    <w:p w14:paraId="404A259F" w14:textId="56E13C6A" w:rsidR="00F43DA7" w:rsidRDefault="00F43DA7" w:rsidP="00F43DA7">
      <w:pPr>
        <w:pStyle w:val="ListParagraph"/>
        <w:numPr>
          <w:ilvl w:val="0"/>
          <w:numId w:val="3"/>
        </w:numPr>
        <w:jc w:val="both"/>
        <w:rPr>
          <w:rFonts w:ascii="Arial" w:hAnsi="Arial" w:cs="Arial"/>
          <w:bCs/>
        </w:rPr>
      </w:pPr>
      <w:r>
        <w:rPr>
          <w:rFonts w:ascii="Arial" w:hAnsi="Arial" w:cs="Arial"/>
          <w:bCs/>
        </w:rPr>
        <w:t>Aesthetics</w:t>
      </w:r>
    </w:p>
    <w:p w14:paraId="505366A8" w14:textId="78DC48D1" w:rsidR="00F43DA7" w:rsidRDefault="00F43DA7" w:rsidP="00E062E3">
      <w:pPr>
        <w:pStyle w:val="ListParagraph"/>
        <w:numPr>
          <w:ilvl w:val="0"/>
          <w:numId w:val="3"/>
        </w:numPr>
        <w:rPr>
          <w:rFonts w:ascii="Arial" w:hAnsi="Arial" w:cs="Arial"/>
          <w:bCs/>
        </w:rPr>
      </w:pPr>
      <w:r>
        <w:rPr>
          <w:rFonts w:ascii="Arial" w:hAnsi="Arial" w:cs="Arial"/>
          <w:bCs/>
        </w:rPr>
        <w:t>Agriculture and Forestry Resources</w:t>
      </w:r>
    </w:p>
    <w:p w14:paraId="748EC626" w14:textId="543CD392" w:rsidR="00F43DA7" w:rsidRDefault="00F43DA7" w:rsidP="00F43DA7">
      <w:pPr>
        <w:pStyle w:val="ListParagraph"/>
        <w:numPr>
          <w:ilvl w:val="0"/>
          <w:numId w:val="3"/>
        </w:numPr>
        <w:jc w:val="both"/>
        <w:rPr>
          <w:rFonts w:ascii="Arial" w:hAnsi="Arial" w:cs="Arial"/>
          <w:bCs/>
        </w:rPr>
      </w:pPr>
      <w:r>
        <w:rPr>
          <w:rFonts w:ascii="Arial" w:hAnsi="Arial" w:cs="Arial"/>
          <w:bCs/>
        </w:rPr>
        <w:t>Air Quality</w:t>
      </w:r>
    </w:p>
    <w:p w14:paraId="18D9706D" w14:textId="1D91C31F" w:rsidR="00F43DA7" w:rsidRDefault="00F43DA7" w:rsidP="00F43DA7">
      <w:pPr>
        <w:pStyle w:val="ListParagraph"/>
        <w:numPr>
          <w:ilvl w:val="0"/>
          <w:numId w:val="3"/>
        </w:numPr>
        <w:jc w:val="both"/>
        <w:rPr>
          <w:rFonts w:ascii="Arial" w:hAnsi="Arial" w:cs="Arial"/>
          <w:bCs/>
        </w:rPr>
      </w:pPr>
      <w:r>
        <w:rPr>
          <w:rFonts w:ascii="Arial" w:hAnsi="Arial" w:cs="Arial"/>
          <w:bCs/>
        </w:rPr>
        <w:t>Biological Resources</w:t>
      </w:r>
    </w:p>
    <w:p w14:paraId="56D5017A" w14:textId="25EBEA40" w:rsidR="00F43DA7" w:rsidRDefault="00F43DA7" w:rsidP="00F43DA7">
      <w:pPr>
        <w:pStyle w:val="ListParagraph"/>
        <w:numPr>
          <w:ilvl w:val="0"/>
          <w:numId w:val="3"/>
        </w:numPr>
        <w:jc w:val="both"/>
        <w:rPr>
          <w:rFonts w:ascii="Arial" w:hAnsi="Arial" w:cs="Arial"/>
          <w:bCs/>
        </w:rPr>
      </w:pPr>
      <w:r>
        <w:rPr>
          <w:rFonts w:ascii="Arial" w:hAnsi="Arial" w:cs="Arial"/>
          <w:bCs/>
        </w:rPr>
        <w:t>Cultural Resources</w:t>
      </w:r>
    </w:p>
    <w:p w14:paraId="4E44F32D" w14:textId="6131853A" w:rsidR="00F43DA7" w:rsidRDefault="00F43DA7" w:rsidP="00F43DA7">
      <w:pPr>
        <w:pStyle w:val="ListParagraph"/>
        <w:numPr>
          <w:ilvl w:val="0"/>
          <w:numId w:val="3"/>
        </w:numPr>
        <w:jc w:val="both"/>
        <w:rPr>
          <w:rFonts w:ascii="Arial" w:hAnsi="Arial" w:cs="Arial"/>
          <w:bCs/>
        </w:rPr>
      </w:pPr>
      <w:r>
        <w:rPr>
          <w:rFonts w:ascii="Arial" w:hAnsi="Arial" w:cs="Arial"/>
          <w:bCs/>
        </w:rPr>
        <w:t>Energy</w:t>
      </w:r>
    </w:p>
    <w:p w14:paraId="414EB73A" w14:textId="19DBCBFB" w:rsidR="00F43DA7" w:rsidRDefault="00F43DA7" w:rsidP="00F43DA7">
      <w:pPr>
        <w:pStyle w:val="ListParagraph"/>
        <w:numPr>
          <w:ilvl w:val="0"/>
          <w:numId w:val="3"/>
        </w:numPr>
        <w:jc w:val="both"/>
        <w:rPr>
          <w:rFonts w:ascii="Arial" w:hAnsi="Arial" w:cs="Arial"/>
          <w:bCs/>
        </w:rPr>
      </w:pPr>
      <w:r>
        <w:rPr>
          <w:rFonts w:ascii="Arial" w:hAnsi="Arial" w:cs="Arial"/>
          <w:bCs/>
        </w:rPr>
        <w:t>Geology/Soils</w:t>
      </w:r>
    </w:p>
    <w:p w14:paraId="0DDC09F1" w14:textId="4D762862" w:rsidR="00F43DA7" w:rsidRDefault="00F43DA7" w:rsidP="00F43DA7">
      <w:pPr>
        <w:pStyle w:val="ListParagraph"/>
        <w:numPr>
          <w:ilvl w:val="0"/>
          <w:numId w:val="3"/>
        </w:numPr>
        <w:jc w:val="both"/>
        <w:rPr>
          <w:rFonts w:ascii="Arial" w:hAnsi="Arial" w:cs="Arial"/>
          <w:bCs/>
        </w:rPr>
      </w:pPr>
      <w:r>
        <w:rPr>
          <w:rFonts w:ascii="Arial" w:hAnsi="Arial" w:cs="Arial"/>
          <w:bCs/>
        </w:rPr>
        <w:t>Greenhouse Gas Emissions</w:t>
      </w:r>
    </w:p>
    <w:p w14:paraId="24E738E5" w14:textId="557E656F" w:rsidR="00F43DA7" w:rsidRDefault="00F43DA7" w:rsidP="00F43DA7">
      <w:pPr>
        <w:pStyle w:val="ListParagraph"/>
        <w:numPr>
          <w:ilvl w:val="0"/>
          <w:numId w:val="3"/>
        </w:numPr>
        <w:jc w:val="both"/>
        <w:rPr>
          <w:rFonts w:ascii="Arial" w:hAnsi="Arial" w:cs="Arial"/>
          <w:bCs/>
        </w:rPr>
      </w:pPr>
      <w:r>
        <w:rPr>
          <w:rFonts w:ascii="Arial" w:hAnsi="Arial" w:cs="Arial"/>
          <w:bCs/>
        </w:rPr>
        <w:t>Hazards &amp; Hazardous Materials</w:t>
      </w:r>
    </w:p>
    <w:p w14:paraId="3E2EF138" w14:textId="29E8BB26" w:rsidR="00F43DA7" w:rsidRDefault="00F43DA7" w:rsidP="00F43DA7">
      <w:pPr>
        <w:pStyle w:val="ListParagraph"/>
        <w:numPr>
          <w:ilvl w:val="0"/>
          <w:numId w:val="3"/>
        </w:numPr>
        <w:jc w:val="both"/>
        <w:rPr>
          <w:rFonts w:ascii="Arial" w:hAnsi="Arial" w:cs="Arial"/>
          <w:bCs/>
        </w:rPr>
      </w:pPr>
      <w:r>
        <w:rPr>
          <w:rFonts w:ascii="Arial" w:hAnsi="Arial" w:cs="Arial"/>
          <w:bCs/>
        </w:rPr>
        <w:t>Hydrology/Water Quality</w:t>
      </w:r>
    </w:p>
    <w:p w14:paraId="5C0E1041" w14:textId="2292655B" w:rsidR="00F43DA7" w:rsidRDefault="00F43DA7" w:rsidP="00F43DA7">
      <w:pPr>
        <w:pStyle w:val="ListParagraph"/>
        <w:numPr>
          <w:ilvl w:val="0"/>
          <w:numId w:val="3"/>
        </w:numPr>
        <w:jc w:val="both"/>
        <w:rPr>
          <w:rFonts w:ascii="Arial" w:hAnsi="Arial" w:cs="Arial"/>
          <w:bCs/>
        </w:rPr>
      </w:pPr>
      <w:r>
        <w:rPr>
          <w:rFonts w:ascii="Arial" w:hAnsi="Arial" w:cs="Arial"/>
          <w:bCs/>
        </w:rPr>
        <w:t>Land Use/Planning</w:t>
      </w:r>
    </w:p>
    <w:p w14:paraId="1062E213" w14:textId="3C879A04" w:rsidR="00F43DA7" w:rsidRDefault="00F43DA7" w:rsidP="00F43DA7">
      <w:pPr>
        <w:pStyle w:val="ListParagraph"/>
        <w:numPr>
          <w:ilvl w:val="0"/>
          <w:numId w:val="3"/>
        </w:numPr>
        <w:jc w:val="both"/>
        <w:rPr>
          <w:rFonts w:ascii="Arial" w:hAnsi="Arial" w:cs="Arial"/>
          <w:bCs/>
        </w:rPr>
      </w:pPr>
      <w:r>
        <w:rPr>
          <w:rFonts w:ascii="Arial" w:hAnsi="Arial" w:cs="Arial"/>
          <w:bCs/>
        </w:rPr>
        <w:t>Mineral Resources</w:t>
      </w:r>
    </w:p>
    <w:p w14:paraId="6DF95B14" w14:textId="1227F91E" w:rsidR="00F43DA7" w:rsidRDefault="00F43DA7" w:rsidP="00F43DA7">
      <w:pPr>
        <w:pStyle w:val="ListParagraph"/>
        <w:numPr>
          <w:ilvl w:val="0"/>
          <w:numId w:val="3"/>
        </w:numPr>
        <w:jc w:val="both"/>
        <w:rPr>
          <w:rFonts w:ascii="Arial" w:hAnsi="Arial" w:cs="Arial"/>
          <w:bCs/>
        </w:rPr>
      </w:pPr>
      <w:r>
        <w:rPr>
          <w:rFonts w:ascii="Arial" w:hAnsi="Arial" w:cs="Arial"/>
          <w:bCs/>
        </w:rPr>
        <w:t>Noise</w:t>
      </w:r>
    </w:p>
    <w:p w14:paraId="016342EA" w14:textId="580AAC80" w:rsidR="00F43DA7" w:rsidRDefault="00F43DA7" w:rsidP="00F43DA7">
      <w:pPr>
        <w:pStyle w:val="ListParagraph"/>
        <w:numPr>
          <w:ilvl w:val="0"/>
          <w:numId w:val="3"/>
        </w:numPr>
        <w:jc w:val="both"/>
        <w:rPr>
          <w:rFonts w:ascii="Arial" w:hAnsi="Arial" w:cs="Arial"/>
          <w:bCs/>
        </w:rPr>
      </w:pPr>
      <w:r>
        <w:rPr>
          <w:rFonts w:ascii="Arial" w:hAnsi="Arial" w:cs="Arial"/>
          <w:bCs/>
        </w:rPr>
        <w:t>Population/Housing</w:t>
      </w:r>
    </w:p>
    <w:p w14:paraId="328916A5" w14:textId="50369347" w:rsidR="00F43DA7" w:rsidRDefault="00F43DA7" w:rsidP="00F43DA7">
      <w:pPr>
        <w:pStyle w:val="ListParagraph"/>
        <w:numPr>
          <w:ilvl w:val="0"/>
          <w:numId w:val="3"/>
        </w:numPr>
        <w:jc w:val="both"/>
        <w:rPr>
          <w:rFonts w:ascii="Arial" w:hAnsi="Arial" w:cs="Arial"/>
          <w:bCs/>
        </w:rPr>
      </w:pPr>
      <w:r>
        <w:rPr>
          <w:rFonts w:ascii="Arial" w:hAnsi="Arial" w:cs="Arial"/>
          <w:bCs/>
        </w:rPr>
        <w:t>Public Services</w:t>
      </w:r>
    </w:p>
    <w:p w14:paraId="73199E5B" w14:textId="38DD054A" w:rsidR="00F43DA7" w:rsidRDefault="00F43DA7" w:rsidP="00F43DA7">
      <w:pPr>
        <w:pStyle w:val="ListParagraph"/>
        <w:numPr>
          <w:ilvl w:val="0"/>
          <w:numId w:val="3"/>
        </w:numPr>
        <w:jc w:val="both"/>
        <w:rPr>
          <w:rFonts w:ascii="Arial" w:hAnsi="Arial" w:cs="Arial"/>
          <w:bCs/>
        </w:rPr>
      </w:pPr>
      <w:r>
        <w:rPr>
          <w:rFonts w:ascii="Arial" w:hAnsi="Arial" w:cs="Arial"/>
          <w:bCs/>
        </w:rPr>
        <w:t>Recreation</w:t>
      </w:r>
    </w:p>
    <w:p w14:paraId="34AEDD3F" w14:textId="336A90BB" w:rsidR="00F43DA7" w:rsidRDefault="00F43DA7" w:rsidP="00F43DA7">
      <w:pPr>
        <w:pStyle w:val="ListParagraph"/>
        <w:numPr>
          <w:ilvl w:val="0"/>
          <w:numId w:val="3"/>
        </w:numPr>
        <w:jc w:val="both"/>
        <w:rPr>
          <w:rFonts w:ascii="Arial" w:hAnsi="Arial" w:cs="Arial"/>
          <w:bCs/>
        </w:rPr>
      </w:pPr>
      <w:r>
        <w:rPr>
          <w:rFonts w:ascii="Arial" w:hAnsi="Arial" w:cs="Arial"/>
          <w:bCs/>
        </w:rPr>
        <w:t>Transportation</w:t>
      </w:r>
    </w:p>
    <w:p w14:paraId="36E518CB" w14:textId="0DF4F2F3" w:rsidR="00F43DA7" w:rsidRDefault="00F43DA7" w:rsidP="00F43DA7">
      <w:pPr>
        <w:pStyle w:val="ListParagraph"/>
        <w:numPr>
          <w:ilvl w:val="0"/>
          <w:numId w:val="3"/>
        </w:numPr>
        <w:jc w:val="both"/>
        <w:rPr>
          <w:rFonts w:ascii="Arial" w:hAnsi="Arial" w:cs="Arial"/>
          <w:bCs/>
        </w:rPr>
      </w:pPr>
      <w:r>
        <w:rPr>
          <w:rFonts w:ascii="Arial" w:hAnsi="Arial" w:cs="Arial"/>
          <w:bCs/>
        </w:rPr>
        <w:t>Tribal Cultural Resources</w:t>
      </w:r>
    </w:p>
    <w:p w14:paraId="77E739C2" w14:textId="7C9FC427" w:rsidR="00F43DA7" w:rsidRDefault="00F43DA7" w:rsidP="00F43DA7">
      <w:pPr>
        <w:pStyle w:val="ListParagraph"/>
        <w:numPr>
          <w:ilvl w:val="0"/>
          <w:numId w:val="3"/>
        </w:numPr>
        <w:jc w:val="both"/>
        <w:rPr>
          <w:rFonts w:ascii="Arial" w:hAnsi="Arial" w:cs="Arial"/>
          <w:bCs/>
        </w:rPr>
      </w:pPr>
      <w:r>
        <w:rPr>
          <w:rFonts w:ascii="Arial" w:hAnsi="Arial" w:cs="Arial"/>
          <w:bCs/>
        </w:rPr>
        <w:t>Utilities and Service Systems</w:t>
      </w:r>
    </w:p>
    <w:p w14:paraId="355483B7" w14:textId="77777777" w:rsidR="00273FEE" w:rsidRDefault="00F43DA7" w:rsidP="00F43DA7">
      <w:pPr>
        <w:pStyle w:val="ListParagraph"/>
        <w:numPr>
          <w:ilvl w:val="0"/>
          <w:numId w:val="3"/>
        </w:numPr>
        <w:jc w:val="both"/>
        <w:rPr>
          <w:rFonts w:ascii="Arial" w:hAnsi="Arial" w:cs="Arial"/>
          <w:bCs/>
        </w:rPr>
        <w:sectPr w:rsidR="00273FEE" w:rsidSect="00273FEE">
          <w:type w:val="continuous"/>
          <w:pgSz w:w="12240" w:h="15840"/>
          <w:pgMar w:top="1440" w:right="1440" w:bottom="360" w:left="1440" w:header="720" w:footer="720" w:gutter="0"/>
          <w:pgNumType w:start="1"/>
          <w:cols w:num="2" w:space="720"/>
          <w:titlePg/>
          <w:docGrid w:linePitch="360"/>
        </w:sectPr>
      </w:pPr>
      <w:r>
        <w:rPr>
          <w:rFonts w:ascii="Arial" w:hAnsi="Arial" w:cs="Arial"/>
          <w:bCs/>
        </w:rPr>
        <w:t>Wildfire</w:t>
      </w:r>
    </w:p>
    <w:p w14:paraId="7B9C354C" w14:textId="32B5A0B1" w:rsidR="00F43DA7" w:rsidRPr="00273FEE" w:rsidRDefault="00F43DA7" w:rsidP="00273FEE">
      <w:pPr>
        <w:jc w:val="both"/>
        <w:rPr>
          <w:rFonts w:ascii="Arial" w:hAnsi="Arial" w:cs="Arial"/>
          <w:bCs/>
        </w:rPr>
      </w:pPr>
    </w:p>
    <w:p w14:paraId="3C32A94E" w14:textId="12F0240B" w:rsidR="00E26A54" w:rsidRPr="00E26A54" w:rsidRDefault="00E26A54" w:rsidP="00AB3AD7">
      <w:pPr>
        <w:jc w:val="both"/>
        <w:rPr>
          <w:rFonts w:ascii="Arial" w:hAnsi="Arial" w:cs="Arial"/>
          <w:bCs/>
        </w:rPr>
      </w:pPr>
      <w:r w:rsidRPr="00E26A54">
        <w:rPr>
          <w:rFonts w:ascii="Arial" w:hAnsi="Arial" w:cs="Arial"/>
          <w:bCs/>
        </w:rPr>
        <w:t>The EIR will assess the effects of the Project on the environment, identify potentially significant impacts, identify feasible mitigation measures to reduce or eliminate potentially significant environmental impacts, and discuss potentially feasible alternatives to the Project that may accomplish basic objectives while lessening or eliminating any potentially significant Project-related impacts.</w:t>
      </w:r>
    </w:p>
    <w:p w14:paraId="648AD302" w14:textId="77777777" w:rsidR="0082722D" w:rsidRPr="0005543C" w:rsidRDefault="0082722D" w:rsidP="006225DA">
      <w:pPr>
        <w:jc w:val="both"/>
        <w:rPr>
          <w:rFonts w:ascii="Arial" w:hAnsi="Arial" w:cs="Arial"/>
        </w:rPr>
      </w:pPr>
    </w:p>
    <w:p w14:paraId="3CCDE398" w14:textId="4069462B" w:rsidR="0082722D" w:rsidRPr="0005543C" w:rsidRDefault="0082722D" w:rsidP="006225DA">
      <w:pPr>
        <w:jc w:val="both"/>
        <w:rPr>
          <w:rFonts w:ascii="Arial" w:hAnsi="Arial" w:cs="Arial"/>
        </w:rPr>
      </w:pPr>
      <w:r w:rsidRPr="0005543C">
        <w:rPr>
          <w:rFonts w:ascii="Arial" w:hAnsi="Arial" w:cs="Arial"/>
          <w:b/>
        </w:rPr>
        <w:t>Public Review Period</w:t>
      </w:r>
      <w:r w:rsidR="003348D1" w:rsidRPr="0005543C">
        <w:rPr>
          <w:rFonts w:ascii="Arial" w:hAnsi="Arial" w:cs="Arial"/>
          <w:b/>
        </w:rPr>
        <w:t>:</w:t>
      </w:r>
      <w:r w:rsidR="003348D1" w:rsidRPr="0005543C">
        <w:rPr>
          <w:rFonts w:ascii="Arial" w:hAnsi="Arial" w:cs="Arial"/>
        </w:rPr>
        <w:t xml:space="preserve"> July</w:t>
      </w:r>
      <w:r w:rsidR="0031364E">
        <w:rPr>
          <w:rFonts w:ascii="Arial" w:hAnsi="Arial" w:cs="Arial"/>
        </w:rPr>
        <w:t xml:space="preserve"> </w:t>
      </w:r>
      <w:r w:rsidR="00D73776">
        <w:rPr>
          <w:rFonts w:ascii="Arial" w:hAnsi="Arial" w:cs="Arial"/>
        </w:rPr>
        <w:t>29,</w:t>
      </w:r>
      <w:r w:rsidR="00494B74">
        <w:rPr>
          <w:rFonts w:ascii="Arial" w:hAnsi="Arial" w:cs="Arial"/>
        </w:rPr>
        <w:t xml:space="preserve"> </w:t>
      </w:r>
      <w:r w:rsidR="00C1559D">
        <w:rPr>
          <w:rFonts w:ascii="Arial" w:hAnsi="Arial" w:cs="Arial"/>
        </w:rPr>
        <w:t>2026,</w:t>
      </w:r>
      <w:r w:rsidR="00112139">
        <w:rPr>
          <w:rFonts w:ascii="Arial" w:hAnsi="Arial" w:cs="Arial"/>
        </w:rPr>
        <w:t xml:space="preserve"> </w:t>
      </w:r>
      <w:r w:rsidR="00DA1AE1">
        <w:rPr>
          <w:rFonts w:ascii="Arial" w:hAnsi="Arial" w:cs="Arial"/>
        </w:rPr>
        <w:t xml:space="preserve">to </w:t>
      </w:r>
      <w:r w:rsidR="00D73776">
        <w:rPr>
          <w:rFonts w:ascii="Arial" w:hAnsi="Arial" w:cs="Arial"/>
        </w:rPr>
        <w:t xml:space="preserve">August </w:t>
      </w:r>
      <w:r w:rsidR="003348D1">
        <w:rPr>
          <w:rFonts w:ascii="Arial" w:hAnsi="Arial" w:cs="Arial"/>
        </w:rPr>
        <w:t>31</w:t>
      </w:r>
      <w:r w:rsidR="00D73776">
        <w:rPr>
          <w:rFonts w:ascii="Arial" w:hAnsi="Arial" w:cs="Arial"/>
        </w:rPr>
        <w:t>,</w:t>
      </w:r>
      <w:r w:rsidR="00494B74">
        <w:rPr>
          <w:rFonts w:ascii="Arial" w:hAnsi="Arial" w:cs="Arial"/>
        </w:rPr>
        <w:t xml:space="preserve"> 202</w:t>
      </w:r>
      <w:r w:rsidR="0064102E">
        <w:rPr>
          <w:rFonts w:ascii="Arial" w:hAnsi="Arial" w:cs="Arial"/>
        </w:rPr>
        <w:t>6</w:t>
      </w:r>
      <w:r w:rsidRPr="006445AD">
        <w:rPr>
          <w:rFonts w:ascii="Arial" w:hAnsi="Arial" w:cs="Arial"/>
        </w:rPr>
        <w:t>.</w:t>
      </w:r>
    </w:p>
    <w:p w14:paraId="41A11F53" w14:textId="77777777" w:rsidR="0082722D" w:rsidRPr="0005543C" w:rsidRDefault="0082722D" w:rsidP="006225DA">
      <w:pPr>
        <w:jc w:val="both"/>
        <w:rPr>
          <w:rFonts w:ascii="Arial" w:hAnsi="Arial" w:cs="Arial"/>
        </w:rPr>
      </w:pPr>
    </w:p>
    <w:p w14:paraId="5D3B9C93" w14:textId="0A855FB6" w:rsidR="0082722D" w:rsidRPr="0005543C" w:rsidRDefault="0082722D" w:rsidP="006225DA">
      <w:pPr>
        <w:jc w:val="both"/>
        <w:rPr>
          <w:rFonts w:ascii="Arial" w:hAnsi="Arial" w:cs="Arial"/>
        </w:rPr>
      </w:pPr>
      <w:r w:rsidRPr="0005543C">
        <w:rPr>
          <w:rFonts w:ascii="Arial" w:hAnsi="Arial" w:cs="Arial"/>
          <w:b/>
        </w:rPr>
        <w:t xml:space="preserve">Responses and Comments:  </w:t>
      </w:r>
      <w:r w:rsidRPr="0005543C">
        <w:rPr>
          <w:rFonts w:ascii="Arial" w:hAnsi="Arial" w:cs="Arial"/>
        </w:rPr>
        <w:t xml:space="preserve">Please send your responses and comments by </w:t>
      </w:r>
      <w:r w:rsidR="003348D1">
        <w:rPr>
          <w:rFonts w:ascii="Arial" w:hAnsi="Arial" w:cs="Arial"/>
        </w:rPr>
        <w:t>September 1</w:t>
      </w:r>
      <w:r w:rsidR="00DA1AE1">
        <w:rPr>
          <w:rFonts w:ascii="Arial" w:hAnsi="Arial" w:cs="Arial"/>
        </w:rPr>
        <w:t>, 202</w:t>
      </w:r>
      <w:r w:rsidR="0064102E">
        <w:rPr>
          <w:rFonts w:ascii="Arial" w:hAnsi="Arial" w:cs="Arial"/>
        </w:rPr>
        <w:t>6</w:t>
      </w:r>
      <w:r w:rsidR="006D4B06">
        <w:rPr>
          <w:rFonts w:ascii="Arial" w:hAnsi="Arial" w:cs="Arial"/>
        </w:rPr>
        <w:t>,</w:t>
      </w:r>
      <w:r w:rsidRPr="0005543C">
        <w:rPr>
          <w:rFonts w:ascii="Arial" w:hAnsi="Arial" w:cs="Arial"/>
        </w:rPr>
        <w:t xml:space="preserve"> to </w:t>
      </w:r>
      <w:r w:rsidR="006D23E5" w:rsidRPr="006D23E5">
        <w:rPr>
          <w:rFonts w:ascii="Arial" w:hAnsi="Arial" w:cs="Arial"/>
        </w:rPr>
        <w:t>Shannon Casey, Contract Planner III</w:t>
      </w:r>
      <w:r w:rsidR="00540C46">
        <w:rPr>
          <w:rFonts w:ascii="Arial" w:hAnsi="Arial" w:cs="Arial"/>
        </w:rPr>
        <w:t>,</w:t>
      </w:r>
      <w:r w:rsidRPr="0005543C">
        <w:rPr>
          <w:rFonts w:ascii="Arial" w:hAnsi="Arial" w:cs="Arial"/>
        </w:rPr>
        <w:t xml:space="preserve"> at </w:t>
      </w:r>
      <w:hyperlink r:id="rId16" w:history="1">
        <w:r w:rsidR="005D1A57">
          <w:rPr>
            <w:rFonts w:ascii="Arial" w:hAnsi="Arial" w:cs="Arial"/>
          </w:rPr>
          <w:t>Shannon.Casey</w:t>
        </w:r>
        <w:r w:rsidR="00BD0F9F" w:rsidRPr="003B1629">
          <w:rPr>
            <w:rFonts w:ascii="Arial" w:hAnsi="Arial" w:cs="Arial"/>
          </w:rPr>
          <w:t>@lus.sbcounty.gov</w:t>
        </w:r>
      </w:hyperlink>
      <w:r w:rsidRPr="0005543C">
        <w:rPr>
          <w:rFonts w:ascii="Arial" w:hAnsi="Arial" w:cs="Arial"/>
        </w:rPr>
        <w:t xml:space="preserve"> or at the following address: </w:t>
      </w:r>
    </w:p>
    <w:p w14:paraId="52F2A30B" w14:textId="77777777" w:rsidR="0082722D" w:rsidRPr="0005543C" w:rsidRDefault="0082722D" w:rsidP="006225DA">
      <w:pPr>
        <w:jc w:val="both"/>
        <w:rPr>
          <w:rFonts w:ascii="Arial" w:hAnsi="Arial" w:cs="Arial"/>
        </w:rPr>
      </w:pPr>
      <w:r w:rsidRPr="0005543C">
        <w:rPr>
          <w:rFonts w:ascii="Arial" w:hAnsi="Arial" w:cs="Arial"/>
        </w:rPr>
        <w:tab/>
      </w:r>
    </w:p>
    <w:p w14:paraId="4165CF90" w14:textId="7318D20F" w:rsidR="0082722D" w:rsidRPr="0005543C" w:rsidRDefault="0082722D" w:rsidP="006225DA">
      <w:pPr>
        <w:jc w:val="both"/>
        <w:rPr>
          <w:rFonts w:ascii="Arial" w:hAnsi="Arial" w:cs="Arial"/>
        </w:rPr>
      </w:pPr>
      <w:r w:rsidRPr="0005543C">
        <w:rPr>
          <w:rFonts w:ascii="Arial" w:hAnsi="Arial" w:cs="Arial"/>
        </w:rPr>
        <w:tab/>
      </w:r>
      <w:r w:rsidR="00791A03">
        <w:rPr>
          <w:rFonts w:ascii="Arial" w:hAnsi="Arial" w:cs="Arial"/>
        </w:rPr>
        <w:t xml:space="preserve">Shannon </w:t>
      </w:r>
      <w:r w:rsidR="000C686D">
        <w:rPr>
          <w:rFonts w:ascii="Arial" w:hAnsi="Arial" w:cs="Arial"/>
        </w:rPr>
        <w:t xml:space="preserve">J. </w:t>
      </w:r>
      <w:r w:rsidR="00791A03">
        <w:rPr>
          <w:rFonts w:ascii="Arial" w:hAnsi="Arial" w:cs="Arial"/>
        </w:rPr>
        <w:t>Casey</w:t>
      </w:r>
      <w:r w:rsidR="00BD0F9F" w:rsidRPr="0005543C">
        <w:rPr>
          <w:rFonts w:ascii="Arial" w:hAnsi="Arial" w:cs="Arial"/>
        </w:rPr>
        <w:t>,</w:t>
      </w:r>
      <w:r w:rsidR="00791A03">
        <w:rPr>
          <w:rFonts w:ascii="Arial" w:hAnsi="Arial" w:cs="Arial"/>
        </w:rPr>
        <w:t xml:space="preserve"> Contract</w:t>
      </w:r>
      <w:r w:rsidR="00BD0F9F" w:rsidRPr="0005543C">
        <w:rPr>
          <w:rFonts w:ascii="Arial" w:hAnsi="Arial" w:cs="Arial"/>
        </w:rPr>
        <w:t xml:space="preserve"> </w:t>
      </w:r>
      <w:r w:rsidR="00BD0F9F">
        <w:rPr>
          <w:rFonts w:ascii="Arial" w:hAnsi="Arial" w:cs="Arial"/>
        </w:rPr>
        <w:t>Planner III</w:t>
      </w:r>
      <w:r w:rsidRPr="0005543C">
        <w:rPr>
          <w:rFonts w:ascii="Arial" w:hAnsi="Arial" w:cs="Arial"/>
        </w:rPr>
        <w:t xml:space="preserve"> </w:t>
      </w:r>
    </w:p>
    <w:p w14:paraId="79D896BC" w14:textId="77777777" w:rsidR="0082722D" w:rsidRPr="0005543C" w:rsidRDefault="0082722D" w:rsidP="006225DA">
      <w:pPr>
        <w:jc w:val="both"/>
        <w:rPr>
          <w:rFonts w:ascii="Arial" w:hAnsi="Arial" w:cs="Arial"/>
        </w:rPr>
      </w:pPr>
      <w:r w:rsidRPr="0005543C">
        <w:rPr>
          <w:rFonts w:ascii="Arial" w:hAnsi="Arial" w:cs="Arial"/>
        </w:rPr>
        <w:tab/>
        <w:t>County of San Bernardino</w:t>
      </w:r>
    </w:p>
    <w:p w14:paraId="051B98D2" w14:textId="77777777" w:rsidR="0082722D" w:rsidRPr="0005543C" w:rsidRDefault="0082722D" w:rsidP="006225DA">
      <w:pPr>
        <w:jc w:val="both"/>
        <w:rPr>
          <w:rFonts w:ascii="Arial" w:hAnsi="Arial" w:cs="Arial"/>
        </w:rPr>
      </w:pPr>
      <w:r w:rsidRPr="0005543C">
        <w:rPr>
          <w:rFonts w:ascii="Arial" w:hAnsi="Arial" w:cs="Arial"/>
        </w:rPr>
        <w:tab/>
        <w:t>Land Use Services Department – Planning Division</w:t>
      </w:r>
    </w:p>
    <w:p w14:paraId="0EC260C5" w14:textId="77777777" w:rsidR="0082722D" w:rsidRPr="0005543C" w:rsidRDefault="0082722D" w:rsidP="006225DA">
      <w:pPr>
        <w:jc w:val="both"/>
        <w:rPr>
          <w:rFonts w:ascii="Arial" w:hAnsi="Arial" w:cs="Arial"/>
        </w:rPr>
      </w:pPr>
      <w:r w:rsidRPr="0005543C">
        <w:rPr>
          <w:rFonts w:ascii="Arial" w:hAnsi="Arial" w:cs="Arial"/>
        </w:rPr>
        <w:tab/>
        <w:t>385 North Arrowhead Avenue, First Floor</w:t>
      </w:r>
    </w:p>
    <w:p w14:paraId="3BDC2CE0" w14:textId="6B232903" w:rsidR="00D15534" w:rsidRDefault="0082722D" w:rsidP="00D15534">
      <w:pPr>
        <w:jc w:val="both"/>
        <w:rPr>
          <w:rFonts w:ascii="Arial" w:hAnsi="Arial" w:cs="Arial"/>
        </w:rPr>
      </w:pPr>
      <w:r w:rsidRPr="0005543C">
        <w:rPr>
          <w:rFonts w:ascii="Arial" w:hAnsi="Arial" w:cs="Arial"/>
        </w:rPr>
        <w:tab/>
        <w:t>San Bernardino, CA 92415-0187</w:t>
      </w:r>
    </w:p>
    <w:p w14:paraId="3E56514A" w14:textId="77777777" w:rsidR="00BE28AB" w:rsidRDefault="00BE28AB" w:rsidP="00D15534">
      <w:pPr>
        <w:jc w:val="both"/>
        <w:rPr>
          <w:rFonts w:ascii="Arial" w:hAnsi="Arial" w:cs="Arial"/>
        </w:rPr>
      </w:pPr>
    </w:p>
    <w:p w14:paraId="34B78963" w14:textId="77777777" w:rsidR="00282B43" w:rsidRDefault="00282B43" w:rsidP="00D15534">
      <w:pPr>
        <w:jc w:val="both"/>
        <w:rPr>
          <w:rFonts w:ascii="Arial" w:hAnsi="Arial" w:cs="Arial"/>
        </w:rPr>
      </w:pPr>
    </w:p>
    <w:p w14:paraId="279CC0BD" w14:textId="77777777" w:rsidR="00282B43" w:rsidRDefault="00282B43" w:rsidP="00D15534">
      <w:pPr>
        <w:jc w:val="both"/>
        <w:rPr>
          <w:rFonts w:ascii="Arial" w:hAnsi="Arial" w:cs="Arial"/>
        </w:rPr>
      </w:pPr>
    </w:p>
    <w:p w14:paraId="27DD5CAA" w14:textId="77777777" w:rsidR="00282B43" w:rsidRDefault="00282B43" w:rsidP="00D15534">
      <w:pPr>
        <w:jc w:val="both"/>
        <w:rPr>
          <w:rFonts w:ascii="Arial" w:hAnsi="Arial" w:cs="Arial"/>
        </w:rPr>
      </w:pPr>
    </w:p>
    <w:p w14:paraId="058B68B9" w14:textId="77777777" w:rsidR="00282B43" w:rsidRDefault="00282B43" w:rsidP="00D15534">
      <w:pPr>
        <w:jc w:val="both"/>
        <w:rPr>
          <w:rFonts w:ascii="Arial" w:hAnsi="Arial" w:cs="Arial"/>
        </w:rPr>
      </w:pPr>
    </w:p>
    <w:p w14:paraId="592BD773" w14:textId="77777777" w:rsidR="00282B43" w:rsidRDefault="00282B43" w:rsidP="00D15534">
      <w:pPr>
        <w:jc w:val="both"/>
        <w:rPr>
          <w:rFonts w:ascii="Arial" w:hAnsi="Arial" w:cs="Arial"/>
        </w:rPr>
      </w:pPr>
    </w:p>
    <w:p w14:paraId="00EA62AB" w14:textId="0DE93742" w:rsidR="00BE28AB" w:rsidRDefault="00BE28AB" w:rsidP="00BE28AB">
      <w:pPr>
        <w:jc w:val="both"/>
        <w:rPr>
          <w:rFonts w:ascii="Arial" w:hAnsi="Arial" w:cs="Arial"/>
        </w:rPr>
      </w:pPr>
      <w:r w:rsidRPr="00DD7F0D">
        <w:rPr>
          <w:rFonts w:ascii="Arial" w:hAnsi="Arial" w:cs="Arial"/>
          <w:b/>
          <w:bCs/>
        </w:rPr>
        <w:lastRenderedPageBreak/>
        <w:t>Scoping Meeting:</w:t>
      </w:r>
      <w:r w:rsidRPr="00BE28AB">
        <w:rPr>
          <w:rFonts w:ascii="Arial" w:hAnsi="Arial" w:cs="Arial"/>
        </w:rPr>
        <w:t xml:space="preserve"> The County will hold a scoping meeting for the Project to receive</w:t>
      </w:r>
      <w:r w:rsidR="00B84EE0">
        <w:rPr>
          <w:rFonts w:ascii="Arial" w:hAnsi="Arial" w:cs="Arial"/>
        </w:rPr>
        <w:t xml:space="preserve"> </w:t>
      </w:r>
      <w:r w:rsidRPr="00BE28AB">
        <w:rPr>
          <w:rFonts w:ascii="Arial" w:hAnsi="Arial" w:cs="Arial"/>
        </w:rPr>
        <w:t>comments on the scope and content of the EIR. You are welcome to attend the scoping</w:t>
      </w:r>
      <w:r w:rsidR="000E0EC1">
        <w:rPr>
          <w:rFonts w:ascii="Arial" w:hAnsi="Arial" w:cs="Arial"/>
        </w:rPr>
        <w:t xml:space="preserve"> </w:t>
      </w:r>
      <w:r w:rsidRPr="00BE28AB">
        <w:rPr>
          <w:rFonts w:ascii="Arial" w:hAnsi="Arial" w:cs="Arial"/>
        </w:rPr>
        <w:t>meeting and present environmental information that you believe should be considered in</w:t>
      </w:r>
      <w:r w:rsidR="000E0EC1">
        <w:rPr>
          <w:rFonts w:ascii="Arial" w:hAnsi="Arial" w:cs="Arial"/>
        </w:rPr>
        <w:t xml:space="preserve"> </w:t>
      </w:r>
      <w:r w:rsidRPr="00BE28AB">
        <w:rPr>
          <w:rFonts w:ascii="Arial" w:hAnsi="Arial" w:cs="Arial"/>
        </w:rPr>
        <w:t>the EIR. The scoping meeting is scheduled as follows:</w:t>
      </w:r>
    </w:p>
    <w:p w14:paraId="44343C9E" w14:textId="77777777" w:rsidR="00D4066C" w:rsidRPr="00BE28AB" w:rsidRDefault="00D4066C" w:rsidP="00BE28AB">
      <w:pPr>
        <w:jc w:val="both"/>
        <w:rPr>
          <w:rFonts w:ascii="Arial" w:hAnsi="Arial" w:cs="Arial"/>
        </w:rPr>
      </w:pPr>
    </w:p>
    <w:p w14:paraId="3AD7E43B" w14:textId="2399CE0C" w:rsidR="00BE28AB" w:rsidRPr="00317D04" w:rsidRDefault="00BE28AB" w:rsidP="00D4066C">
      <w:pPr>
        <w:ind w:firstLine="720"/>
        <w:rPr>
          <w:rFonts w:ascii="Arial" w:hAnsi="Arial" w:cs="Arial"/>
          <w:b/>
          <w:bCs/>
        </w:rPr>
      </w:pPr>
      <w:r w:rsidRPr="00317D04">
        <w:rPr>
          <w:rFonts w:ascii="Arial" w:hAnsi="Arial" w:cs="Arial"/>
          <w:b/>
          <w:bCs/>
        </w:rPr>
        <w:t xml:space="preserve">Date: </w:t>
      </w:r>
      <w:r w:rsidR="00D4066C" w:rsidRPr="00317D04">
        <w:rPr>
          <w:rFonts w:ascii="Arial" w:hAnsi="Arial" w:cs="Arial"/>
          <w:b/>
          <w:bCs/>
        </w:rPr>
        <w:tab/>
      </w:r>
      <w:r w:rsidR="00D4066C" w:rsidRPr="00317D04">
        <w:rPr>
          <w:rFonts w:ascii="Arial" w:hAnsi="Arial" w:cs="Arial"/>
          <w:b/>
          <w:bCs/>
        </w:rPr>
        <w:tab/>
      </w:r>
      <w:r w:rsidR="00083B22" w:rsidRPr="00317D04">
        <w:rPr>
          <w:rFonts w:ascii="Arial" w:hAnsi="Arial" w:cs="Arial"/>
          <w:b/>
          <w:bCs/>
        </w:rPr>
        <w:t>August 13, 2026</w:t>
      </w:r>
    </w:p>
    <w:p w14:paraId="075B886D" w14:textId="1D71DEFA" w:rsidR="00BE28AB" w:rsidRPr="00317D04" w:rsidRDefault="00BE28AB" w:rsidP="00D4066C">
      <w:pPr>
        <w:ind w:firstLine="720"/>
        <w:rPr>
          <w:rFonts w:ascii="Arial" w:hAnsi="Arial" w:cs="Arial"/>
          <w:b/>
          <w:bCs/>
        </w:rPr>
      </w:pPr>
      <w:r w:rsidRPr="00317D04">
        <w:rPr>
          <w:rFonts w:ascii="Arial" w:hAnsi="Arial" w:cs="Arial"/>
          <w:b/>
          <w:bCs/>
        </w:rPr>
        <w:t xml:space="preserve">Time: </w:t>
      </w:r>
      <w:r w:rsidR="00D4066C" w:rsidRPr="00317D04">
        <w:rPr>
          <w:rFonts w:ascii="Arial" w:hAnsi="Arial" w:cs="Arial"/>
          <w:b/>
          <w:bCs/>
        </w:rPr>
        <w:tab/>
      </w:r>
      <w:r w:rsidR="00D4066C" w:rsidRPr="00317D04">
        <w:rPr>
          <w:rFonts w:ascii="Arial" w:hAnsi="Arial" w:cs="Arial"/>
          <w:b/>
          <w:bCs/>
        </w:rPr>
        <w:tab/>
      </w:r>
      <w:r w:rsidR="00083B22" w:rsidRPr="00317D04">
        <w:rPr>
          <w:rFonts w:ascii="Arial" w:hAnsi="Arial" w:cs="Arial"/>
          <w:b/>
          <w:bCs/>
        </w:rPr>
        <w:t>6:00 pm</w:t>
      </w:r>
    </w:p>
    <w:p w14:paraId="38E42774" w14:textId="6F2F1E02" w:rsidR="00DF1ABC" w:rsidRDefault="00BE28AB" w:rsidP="00931D61">
      <w:pPr>
        <w:ind w:firstLine="720"/>
        <w:rPr>
          <w:rFonts w:ascii="Arial" w:hAnsi="Arial" w:cs="Arial"/>
          <w:b/>
          <w:bCs/>
        </w:rPr>
      </w:pPr>
      <w:r w:rsidRPr="00317D04">
        <w:rPr>
          <w:rFonts w:ascii="Arial" w:hAnsi="Arial" w:cs="Arial"/>
          <w:b/>
          <w:bCs/>
        </w:rPr>
        <w:t xml:space="preserve">Place: </w:t>
      </w:r>
      <w:r w:rsidR="00D4066C" w:rsidRPr="00317D04">
        <w:rPr>
          <w:rFonts w:ascii="Arial" w:hAnsi="Arial" w:cs="Arial"/>
          <w:b/>
          <w:bCs/>
        </w:rPr>
        <w:tab/>
      </w:r>
      <w:r w:rsidR="00317D04" w:rsidRPr="00317D04">
        <w:rPr>
          <w:rFonts w:ascii="Arial" w:hAnsi="Arial" w:cs="Arial"/>
          <w:b/>
          <w:bCs/>
        </w:rPr>
        <w:t>Intech</w:t>
      </w:r>
      <w:r w:rsidR="00117692" w:rsidRPr="00317D04">
        <w:rPr>
          <w:rFonts w:ascii="Arial" w:hAnsi="Arial" w:cs="Arial"/>
          <w:b/>
          <w:bCs/>
        </w:rPr>
        <w:t xml:space="preserve"> Center</w:t>
      </w:r>
      <w:r w:rsidR="009F5E68">
        <w:rPr>
          <w:rFonts w:ascii="Arial" w:hAnsi="Arial" w:cs="Arial"/>
          <w:b/>
          <w:bCs/>
        </w:rPr>
        <w:t xml:space="preserve">, Building A, Room 131 </w:t>
      </w:r>
    </w:p>
    <w:p w14:paraId="356A9436" w14:textId="069A2399" w:rsidR="00931D61" w:rsidRDefault="00931D61" w:rsidP="00931D61">
      <w:pPr>
        <w:ind w:firstLine="720"/>
        <w:rPr>
          <w:rFonts w:ascii="Arial" w:hAnsi="Arial" w:cs="Arial"/>
          <w:b/>
          <w:bCs/>
        </w:rPr>
      </w:pPr>
      <w:r>
        <w:rPr>
          <w:rFonts w:ascii="Arial" w:hAnsi="Arial" w:cs="Arial"/>
          <w:b/>
          <w:bCs/>
        </w:rPr>
        <w:tab/>
      </w:r>
      <w:r>
        <w:rPr>
          <w:rFonts w:ascii="Arial" w:hAnsi="Arial" w:cs="Arial"/>
          <w:b/>
          <w:bCs/>
        </w:rPr>
        <w:tab/>
        <w:t xml:space="preserve">9400 Cherry Avenue, Fontana, California </w:t>
      </w:r>
      <w:r w:rsidR="00F74BBC">
        <w:rPr>
          <w:rFonts w:ascii="Arial" w:hAnsi="Arial" w:cs="Arial"/>
          <w:b/>
          <w:bCs/>
        </w:rPr>
        <w:t>92335</w:t>
      </w:r>
    </w:p>
    <w:p w14:paraId="578C9716" w14:textId="77777777" w:rsidR="00F74BBC" w:rsidRPr="00A7465F" w:rsidRDefault="00F74BBC" w:rsidP="00931D61">
      <w:pPr>
        <w:ind w:firstLine="720"/>
        <w:rPr>
          <w:rFonts w:ascii="Arial" w:hAnsi="Arial" w:cs="Arial"/>
          <w:u w:val="single"/>
        </w:rPr>
      </w:pPr>
    </w:p>
    <w:p w14:paraId="28532C0B" w14:textId="0251A82F" w:rsidR="00DF1ABC" w:rsidRDefault="00DF1ABC" w:rsidP="00D15534">
      <w:pPr>
        <w:jc w:val="both"/>
        <w:rPr>
          <w:rFonts w:ascii="Arial" w:hAnsi="Arial" w:cs="Arial"/>
          <w:b/>
          <w:bCs/>
        </w:rPr>
      </w:pPr>
      <w:r>
        <w:rPr>
          <w:rFonts w:ascii="Arial" w:hAnsi="Arial" w:cs="Arial"/>
          <w:b/>
          <w:bCs/>
        </w:rPr>
        <w:t xml:space="preserve">Agencies: </w:t>
      </w:r>
      <w:r w:rsidRPr="00DF1ABC">
        <w:rPr>
          <w:rFonts w:ascii="Arial" w:hAnsi="Arial" w:cs="Arial"/>
        </w:rPr>
        <w:t>In accordance with California Code Regulations, Title 14, Section 15082 (b), the County requests your agency’s view on the scope and content of the environmental information relevant to your agency’s statutory responsibilities in connection with the proposed Project. Your agency will need to use the EIR prepared by the County when considering any permits that your agency must issue, or other approval for the Project.</w:t>
      </w:r>
    </w:p>
    <w:p w14:paraId="36445C4C" w14:textId="77777777" w:rsidR="00DF1ABC" w:rsidRPr="00DF1ABC" w:rsidRDefault="00DF1ABC" w:rsidP="00D15534">
      <w:pPr>
        <w:jc w:val="both"/>
        <w:rPr>
          <w:rFonts w:ascii="Arial" w:hAnsi="Arial" w:cs="Arial"/>
        </w:rPr>
      </w:pPr>
    </w:p>
    <w:p w14:paraId="2B4E1D2C" w14:textId="16071BE4" w:rsidR="002C4488" w:rsidRDefault="00616590" w:rsidP="00D15534">
      <w:pPr>
        <w:jc w:val="both"/>
        <w:rPr>
          <w:rFonts w:ascii="Arial" w:hAnsi="Arial" w:cs="Arial"/>
        </w:rPr>
      </w:pPr>
      <w:r w:rsidRPr="00616590">
        <w:rPr>
          <w:rFonts w:ascii="Arial" w:hAnsi="Arial" w:cs="Arial"/>
          <w:b/>
          <w:bCs/>
        </w:rPr>
        <w:t>Document Availability:</w:t>
      </w:r>
      <w:r>
        <w:rPr>
          <w:rFonts w:ascii="Arial" w:hAnsi="Arial" w:cs="Arial"/>
        </w:rPr>
        <w:t xml:space="preserve"> </w:t>
      </w:r>
      <w:r w:rsidRPr="00616590">
        <w:rPr>
          <w:rFonts w:ascii="Arial" w:hAnsi="Arial" w:cs="Arial"/>
        </w:rPr>
        <w:t xml:space="preserve">This Notice of Preparation can be viewed on the County of San Bernardino website at: </w:t>
      </w:r>
      <w:hyperlink r:id="rId17" w:history="1">
        <w:r w:rsidR="002C4488" w:rsidRPr="00616377">
          <w:rPr>
            <w:rStyle w:val="Hyperlink"/>
            <w:rFonts w:ascii="Arial" w:hAnsi="Arial" w:cs="Arial"/>
          </w:rPr>
          <w:t>https://lus.sbcounty.gov/planninghome/environmental/valley-region/</w:t>
        </w:r>
      </w:hyperlink>
      <w:r w:rsidRPr="00616590">
        <w:rPr>
          <w:rFonts w:ascii="Arial" w:hAnsi="Arial" w:cs="Arial"/>
        </w:rPr>
        <w:t xml:space="preserve"> </w:t>
      </w:r>
    </w:p>
    <w:p w14:paraId="05716ADC" w14:textId="77777777" w:rsidR="002C4488" w:rsidRDefault="002C4488" w:rsidP="00D15534">
      <w:pPr>
        <w:jc w:val="both"/>
        <w:rPr>
          <w:rFonts w:ascii="Arial" w:hAnsi="Arial" w:cs="Arial"/>
        </w:rPr>
      </w:pPr>
    </w:p>
    <w:p w14:paraId="2A69B6E5" w14:textId="77777777" w:rsidR="002C4488" w:rsidRDefault="00616590" w:rsidP="00D15534">
      <w:pPr>
        <w:jc w:val="both"/>
        <w:rPr>
          <w:rFonts w:ascii="Arial" w:hAnsi="Arial" w:cs="Arial"/>
        </w:rPr>
      </w:pPr>
      <w:r w:rsidRPr="00616590">
        <w:rPr>
          <w:rFonts w:ascii="Arial" w:hAnsi="Arial" w:cs="Arial"/>
        </w:rPr>
        <w:t>The documents are also available during regular business hours at:</w:t>
      </w:r>
    </w:p>
    <w:p w14:paraId="4A358EC7" w14:textId="77777777" w:rsidR="002C4488" w:rsidRDefault="002C4488" w:rsidP="00D15534">
      <w:pPr>
        <w:jc w:val="both"/>
        <w:rPr>
          <w:rFonts w:ascii="Arial" w:hAnsi="Arial" w:cs="Arial"/>
        </w:rPr>
      </w:pPr>
    </w:p>
    <w:p w14:paraId="362BE6C2" w14:textId="32315A80" w:rsidR="00616590" w:rsidRDefault="00616590" w:rsidP="002C4488">
      <w:pPr>
        <w:pStyle w:val="ListParagraph"/>
        <w:numPr>
          <w:ilvl w:val="0"/>
          <w:numId w:val="2"/>
        </w:numPr>
        <w:jc w:val="both"/>
        <w:rPr>
          <w:rFonts w:ascii="Arial" w:hAnsi="Arial" w:cs="Arial"/>
        </w:rPr>
      </w:pPr>
      <w:r w:rsidRPr="002C4488">
        <w:rPr>
          <w:rFonts w:ascii="Arial" w:hAnsi="Arial" w:cs="Arial"/>
        </w:rPr>
        <w:t>County of San Bernardino Land Use Services Department, Planning Division, 385 North Arrowhead Avenue, San Bernardino, CA 92415; between the hours of 8:00 a.m. and 4:30 p.m., Monday through Friday.</w:t>
      </w:r>
    </w:p>
    <w:p w14:paraId="668BE225" w14:textId="77777777" w:rsidR="006C18D3" w:rsidRDefault="006C18D3" w:rsidP="006C18D3">
      <w:pPr>
        <w:jc w:val="both"/>
        <w:rPr>
          <w:rFonts w:ascii="Arial" w:hAnsi="Arial" w:cs="Arial"/>
        </w:rPr>
      </w:pPr>
    </w:p>
    <w:p w14:paraId="69A43048" w14:textId="1DFABB7E" w:rsidR="006C18D3" w:rsidRDefault="006C18D3" w:rsidP="006C18D3">
      <w:pPr>
        <w:jc w:val="both"/>
        <w:rPr>
          <w:rFonts w:ascii="Arial" w:hAnsi="Arial" w:cs="Arial"/>
          <w:i/>
          <w:iCs/>
        </w:rPr>
      </w:pPr>
      <w:r>
        <w:rPr>
          <w:rFonts w:ascii="Arial" w:hAnsi="Arial" w:cs="Arial"/>
          <w:i/>
          <w:iCs/>
        </w:rPr>
        <w:t>Attachments:</w:t>
      </w:r>
    </w:p>
    <w:p w14:paraId="557604EC" w14:textId="5EC5D628" w:rsidR="006C18D3" w:rsidRDefault="006C18D3" w:rsidP="006C18D3">
      <w:pPr>
        <w:jc w:val="both"/>
        <w:rPr>
          <w:rFonts w:ascii="Arial" w:hAnsi="Arial" w:cs="Arial"/>
        </w:rPr>
      </w:pPr>
      <w:r>
        <w:rPr>
          <w:rFonts w:ascii="Arial" w:hAnsi="Arial" w:cs="Arial"/>
        </w:rPr>
        <w:t>Figure 1 – Regional Map</w:t>
      </w:r>
    </w:p>
    <w:p w14:paraId="71B46DA8" w14:textId="4DCB5264" w:rsidR="006C18D3" w:rsidRDefault="006C18D3" w:rsidP="006C18D3">
      <w:pPr>
        <w:jc w:val="both"/>
        <w:rPr>
          <w:rFonts w:ascii="Arial" w:hAnsi="Arial" w:cs="Arial"/>
        </w:rPr>
      </w:pPr>
      <w:r>
        <w:rPr>
          <w:rFonts w:ascii="Arial" w:hAnsi="Arial" w:cs="Arial"/>
        </w:rPr>
        <w:t>Figure 2 – Vicinity Map</w:t>
      </w:r>
    </w:p>
    <w:p w14:paraId="73AB940E" w14:textId="57AE2505" w:rsidR="006C18D3" w:rsidRPr="006C18D3" w:rsidRDefault="006C18D3" w:rsidP="006C18D3">
      <w:pPr>
        <w:jc w:val="both"/>
        <w:rPr>
          <w:rFonts w:ascii="Arial" w:hAnsi="Arial" w:cs="Arial"/>
        </w:rPr>
      </w:pPr>
      <w:r>
        <w:rPr>
          <w:rFonts w:ascii="Arial" w:hAnsi="Arial" w:cs="Arial"/>
        </w:rPr>
        <w:t xml:space="preserve">Figure 3 </w:t>
      </w:r>
      <w:r w:rsidR="001E7BCF">
        <w:rPr>
          <w:rFonts w:ascii="Arial" w:hAnsi="Arial" w:cs="Arial"/>
        </w:rPr>
        <w:t>–</w:t>
      </w:r>
      <w:r>
        <w:rPr>
          <w:rFonts w:ascii="Arial" w:hAnsi="Arial" w:cs="Arial"/>
        </w:rPr>
        <w:t xml:space="preserve"> </w:t>
      </w:r>
      <w:r w:rsidR="001E7BCF">
        <w:rPr>
          <w:rFonts w:ascii="Arial" w:hAnsi="Arial" w:cs="Arial"/>
        </w:rPr>
        <w:t>Site Plan</w:t>
      </w:r>
    </w:p>
    <w:p w14:paraId="2AF5B46C" w14:textId="77777777" w:rsidR="00616590" w:rsidRDefault="00616590" w:rsidP="00D15534">
      <w:pPr>
        <w:jc w:val="both"/>
        <w:rPr>
          <w:rFonts w:ascii="Arial" w:hAnsi="Arial" w:cs="Arial"/>
        </w:rPr>
      </w:pPr>
    </w:p>
    <w:p w14:paraId="3C5CFB1D" w14:textId="77777777" w:rsidR="00D15534" w:rsidRPr="00E41A0B" w:rsidRDefault="00D15534">
      <w:pPr>
        <w:jc w:val="both"/>
        <w:rPr>
          <w:rFonts w:ascii="Arial" w:hAnsi="Arial" w:cs="Arial"/>
        </w:rPr>
      </w:pPr>
    </w:p>
    <w:p w14:paraId="78580A23" w14:textId="46B3A1F3" w:rsidR="0082722D" w:rsidRPr="0005543C" w:rsidRDefault="0082722D" w:rsidP="006225DA">
      <w:pPr>
        <w:jc w:val="both"/>
        <w:rPr>
          <w:rFonts w:ascii="Arial" w:hAnsi="Arial" w:cs="Arial"/>
        </w:rPr>
      </w:pPr>
    </w:p>
    <w:p w14:paraId="276B59FC" w14:textId="77777777" w:rsidR="0082722D" w:rsidRDefault="0082722D" w:rsidP="006225DA">
      <w:pPr>
        <w:jc w:val="both"/>
        <w:rPr>
          <w:rFonts w:ascii="Arial" w:hAnsi="Arial" w:cs="Arial"/>
          <w:b/>
        </w:rPr>
      </w:pPr>
    </w:p>
    <w:p w14:paraId="667CE2E3" w14:textId="77777777" w:rsidR="0082722D" w:rsidRPr="0005543C" w:rsidRDefault="0082722D" w:rsidP="006225DA">
      <w:pPr>
        <w:jc w:val="both"/>
        <w:rPr>
          <w:rFonts w:ascii="Arial" w:hAnsi="Arial" w:cs="Arial"/>
        </w:rPr>
      </w:pPr>
    </w:p>
    <w:p w14:paraId="399E4798" w14:textId="77777777" w:rsidR="0082722D" w:rsidRPr="0005543C" w:rsidRDefault="0082722D" w:rsidP="006225DA">
      <w:pPr>
        <w:jc w:val="both"/>
        <w:rPr>
          <w:rFonts w:ascii="Arial" w:hAnsi="Arial" w:cs="Arial"/>
        </w:rPr>
      </w:pPr>
    </w:p>
    <w:p w14:paraId="51BF8B4F" w14:textId="77777777" w:rsidR="0082722D" w:rsidRPr="0005543C" w:rsidRDefault="0082722D" w:rsidP="006225DA">
      <w:pPr>
        <w:rPr>
          <w:rFonts w:ascii="Arial" w:hAnsi="Arial" w:cs="Arial"/>
        </w:rPr>
      </w:pPr>
    </w:p>
    <w:p w14:paraId="3C50421F" w14:textId="77777777" w:rsidR="0082722D" w:rsidRPr="0005543C" w:rsidRDefault="0082722D" w:rsidP="006225DA">
      <w:pPr>
        <w:rPr>
          <w:rFonts w:ascii="Arial" w:hAnsi="Arial" w:cs="Arial"/>
        </w:rPr>
      </w:pPr>
    </w:p>
    <w:p w14:paraId="6E0572BB" w14:textId="77777777" w:rsidR="0082722D" w:rsidRDefault="0082722D">
      <w:pPr>
        <w:sectPr w:rsidR="0082722D" w:rsidSect="00273FEE">
          <w:type w:val="continuous"/>
          <w:pgSz w:w="12240" w:h="15840"/>
          <w:pgMar w:top="1440" w:right="1440" w:bottom="360" w:left="1440" w:header="720" w:footer="720" w:gutter="0"/>
          <w:pgNumType w:start="1"/>
          <w:cols w:space="720"/>
          <w:titlePg/>
          <w:docGrid w:linePitch="360"/>
        </w:sectPr>
      </w:pPr>
    </w:p>
    <w:p w14:paraId="620F571C" w14:textId="77777777" w:rsidR="0082722D" w:rsidRDefault="0082722D"/>
    <w:sectPr w:rsidR="0082722D" w:rsidSect="0082722D">
      <w:headerReference w:type="even" r:id="rId18"/>
      <w:headerReference w:type="default" r:id="rId19"/>
      <w:footerReference w:type="even" r:id="rId20"/>
      <w:type w:val="continuous"/>
      <w:pgSz w:w="12240" w:h="15840"/>
      <w:pgMar w:top="1440" w:right="1440" w:bottom="3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9B7AA" w14:textId="77777777" w:rsidR="005C3A00" w:rsidRDefault="005C3A00" w:rsidP="006225DA">
      <w:r>
        <w:separator/>
      </w:r>
    </w:p>
  </w:endnote>
  <w:endnote w:type="continuationSeparator" w:id="0">
    <w:p w14:paraId="55CDEA86" w14:textId="77777777" w:rsidR="005C3A00" w:rsidRDefault="005C3A00" w:rsidP="006225DA">
      <w:r>
        <w:continuationSeparator/>
      </w:r>
    </w:p>
  </w:endnote>
  <w:endnote w:type="continuationNotice" w:id="1">
    <w:p w14:paraId="54BD05C5" w14:textId="77777777" w:rsidR="005C3A00" w:rsidRDefault="005C3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129476"/>
      <w:docPartObj>
        <w:docPartGallery w:val="Page Numbers (Bottom of Page)"/>
        <w:docPartUnique/>
      </w:docPartObj>
    </w:sdtPr>
    <w:sdtEndPr>
      <w:rPr>
        <w:noProof/>
      </w:rPr>
    </w:sdtEndPr>
    <w:sdtContent>
      <w:p w14:paraId="5C5304F2" w14:textId="77777777" w:rsidR="0082722D" w:rsidRDefault="008272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F18FE0" w14:textId="77777777" w:rsidR="0082722D" w:rsidRDefault="00827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69560"/>
      <w:docPartObj>
        <w:docPartGallery w:val="Page Numbers (Bottom of Page)"/>
        <w:docPartUnique/>
      </w:docPartObj>
    </w:sdtPr>
    <w:sdtEndPr>
      <w:rPr>
        <w:noProof/>
      </w:rPr>
    </w:sdtEndPr>
    <w:sdtContent>
      <w:p w14:paraId="22065A84" w14:textId="77777777" w:rsidR="006225DA" w:rsidRDefault="006225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CB2CAD" w14:textId="77777777" w:rsidR="006225DA" w:rsidRDefault="00622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2ED12" w14:textId="77777777" w:rsidR="005C3A00" w:rsidRDefault="005C3A00" w:rsidP="006225DA">
      <w:r>
        <w:separator/>
      </w:r>
    </w:p>
  </w:footnote>
  <w:footnote w:type="continuationSeparator" w:id="0">
    <w:p w14:paraId="7F2AEFA8" w14:textId="77777777" w:rsidR="005C3A00" w:rsidRDefault="005C3A00" w:rsidP="006225DA">
      <w:r>
        <w:continuationSeparator/>
      </w:r>
    </w:p>
  </w:footnote>
  <w:footnote w:type="continuationNotice" w:id="1">
    <w:p w14:paraId="7F63289C" w14:textId="77777777" w:rsidR="005C3A00" w:rsidRDefault="005C3A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853091"/>
      <w:docPartObj>
        <w:docPartGallery w:val="Page Numbers (Top of Page)"/>
        <w:docPartUnique/>
      </w:docPartObj>
    </w:sdtPr>
    <w:sdtEndPr>
      <w:rPr>
        <w:noProof/>
      </w:rPr>
    </w:sdtEndPr>
    <w:sdtContent>
      <w:p w14:paraId="6DB38048" w14:textId="77777777" w:rsidR="0082722D" w:rsidRDefault="008272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4D3322" w14:textId="77777777" w:rsidR="0082722D" w:rsidRDefault="00827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2E8D" w14:textId="77777777" w:rsidR="0082722D" w:rsidRPr="006225DA" w:rsidRDefault="0082722D" w:rsidP="006225DA">
    <w:pPr>
      <w:pStyle w:val="Header"/>
      <w:rPr>
        <w:rFonts w:asciiTheme="majorHAnsi" w:hAnsiTheme="majorHAnsi"/>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F497" w14:textId="77777777" w:rsidR="00882B9D" w:rsidRDefault="00882B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528893"/>
      <w:docPartObj>
        <w:docPartGallery w:val="Page Numbers (Top of Page)"/>
        <w:docPartUnique/>
      </w:docPartObj>
    </w:sdtPr>
    <w:sdtEndPr>
      <w:rPr>
        <w:noProof/>
      </w:rPr>
    </w:sdtEndPr>
    <w:sdtContent>
      <w:p w14:paraId="1A3A2338" w14:textId="77777777" w:rsidR="006225DA" w:rsidRDefault="006225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65E72C" w14:textId="77777777" w:rsidR="006225DA" w:rsidRDefault="006225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6839" w14:textId="77777777" w:rsidR="006225DA" w:rsidRDefault="006225DA" w:rsidP="006225DA">
    <w:pPr>
      <w:pStyle w:val="Header"/>
    </w:pPr>
    <w:r w:rsidRPr="004A1110">
      <w:rPr>
        <w:rFonts w:asciiTheme="majorHAnsi" w:hAnsiTheme="majorHAnsi"/>
        <w:b/>
      </w:rPr>
      <w:t>NOTICE OF PREPARATION</w:t>
    </w:r>
    <w:r>
      <w:rPr>
        <w:rFonts w:asciiTheme="majorHAnsi" w:hAnsiTheme="majorHAnsi"/>
        <w:b/>
      </w:rPr>
      <w:t>/PUBLIC SCOPING MEETING NOTICE</w:t>
    </w:r>
    <w:r w:rsidRPr="006225DA">
      <w:t xml:space="preserve"> </w:t>
    </w:r>
    <w:sdt>
      <w:sdtPr>
        <w:id w:val="1644851587"/>
        <w:docPartObj>
          <w:docPartGallery w:val="Page Numbers (Top of Page)"/>
          <w:docPartUnique/>
        </w:docPartObj>
      </w:sdtPr>
      <w:sdtEndPr>
        <w:rPr>
          <w:noProof/>
        </w:rPr>
      </w:sdtEndPr>
      <w:sdtContent>
        <w:r>
          <w:t xml:space="preserve">                                          </w:t>
        </w:r>
        <w:r>
          <w:rPr>
            <w:rFonts w:asciiTheme="majorHAnsi" w:hAnsiTheme="majorHAnsi"/>
            <w:b/>
          </w:rPr>
          <w:t>Page</w:t>
        </w:r>
        <w:r>
          <w:t xml:space="preserve"> 5</w:t>
        </w:r>
        <w:r>
          <w:rPr>
            <w:noProof/>
          </w:rPr>
          <w:t xml:space="preserve"> of 5</w:t>
        </w:r>
      </w:sdtContent>
    </w:sdt>
  </w:p>
  <w:p w14:paraId="2FB6279A" w14:textId="77777777" w:rsidR="006225DA" w:rsidRDefault="00A36BC3" w:rsidP="006225DA">
    <w:pPr>
      <w:pStyle w:val="Header"/>
      <w:rPr>
        <w:rFonts w:asciiTheme="majorHAnsi" w:hAnsiTheme="majorHAnsi"/>
        <w:b/>
      </w:rPr>
    </w:pPr>
    <w:r>
      <w:rPr>
        <w:rFonts w:asciiTheme="majorHAnsi" w:hAnsiTheme="majorHAnsi"/>
        <w:b/>
        <w:noProof/>
      </w:rPr>
      <w:t>«AppNumber»</w:t>
    </w:r>
  </w:p>
  <w:p w14:paraId="7A1A1110" w14:textId="77777777" w:rsidR="006225DA" w:rsidRDefault="006225DA" w:rsidP="006225DA">
    <w:pPr>
      <w:pStyle w:val="Header"/>
      <w:rPr>
        <w:rFonts w:asciiTheme="majorHAnsi" w:hAnsiTheme="majorHAnsi"/>
        <w:b/>
      </w:rPr>
    </w:pPr>
    <w:r>
      <w:rPr>
        <w:rFonts w:asciiTheme="majorHAnsi" w:hAnsiTheme="majorHAnsi"/>
        <w:b/>
      </w:rPr>
      <w:t xml:space="preserve">APN: </w:t>
    </w:r>
    <w:r w:rsidR="00A36BC3">
      <w:rPr>
        <w:rFonts w:asciiTheme="majorHAnsi" w:hAnsiTheme="majorHAnsi"/>
        <w:b/>
        <w:noProof/>
      </w:rPr>
      <w:t>«SitusParcelNumber»</w:t>
    </w:r>
  </w:p>
  <w:p w14:paraId="550D9603" w14:textId="77777777" w:rsidR="006225DA" w:rsidRPr="006225DA" w:rsidRDefault="006225DA" w:rsidP="006225DA">
    <w:pPr>
      <w:pStyle w:val="Header"/>
      <w:rPr>
        <w:rFonts w:asciiTheme="majorHAnsi" w:hAnsiTheme="majorHAns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D04"/>
    <w:multiLevelType w:val="hybridMultilevel"/>
    <w:tmpl w:val="25988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B6BF8"/>
    <w:multiLevelType w:val="hybridMultilevel"/>
    <w:tmpl w:val="8C70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39890C5D"/>
    <w:multiLevelType w:val="hybridMultilevel"/>
    <w:tmpl w:val="4D46F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3384744">
    <w:abstractNumId w:val="2"/>
  </w:num>
  <w:num w:numId="2" w16cid:durableId="1439643671">
    <w:abstractNumId w:val="0"/>
  </w:num>
  <w:num w:numId="3" w16cid:durableId="987517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32"/>
    <w:rsid w:val="00002136"/>
    <w:rsid w:val="0001248F"/>
    <w:rsid w:val="0003565D"/>
    <w:rsid w:val="0003570A"/>
    <w:rsid w:val="00055A7E"/>
    <w:rsid w:val="00055BFD"/>
    <w:rsid w:val="00062F54"/>
    <w:rsid w:val="00083B22"/>
    <w:rsid w:val="000846B0"/>
    <w:rsid w:val="000900CA"/>
    <w:rsid w:val="000931DC"/>
    <w:rsid w:val="00094DD3"/>
    <w:rsid w:val="000959C6"/>
    <w:rsid w:val="00097B8F"/>
    <w:rsid w:val="000A56A5"/>
    <w:rsid w:val="000B4EC2"/>
    <w:rsid w:val="000B7A7C"/>
    <w:rsid w:val="000C686D"/>
    <w:rsid w:val="000E0EC1"/>
    <w:rsid w:val="000E549D"/>
    <w:rsid w:val="00103EDC"/>
    <w:rsid w:val="00104DD3"/>
    <w:rsid w:val="00112139"/>
    <w:rsid w:val="0011447D"/>
    <w:rsid w:val="00117692"/>
    <w:rsid w:val="00133B68"/>
    <w:rsid w:val="00134BBB"/>
    <w:rsid w:val="001406A0"/>
    <w:rsid w:val="001525F0"/>
    <w:rsid w:val="0016589A"/>
    <w:rsid w:val="0017115A"/>
    <w:rsid w:val="00186776"/>
    <w:rsid w:val="00197324"/>
    <w:rsid w:val="001A795B"/>
    <w:rsid w:val="001B5369"/>
    <w:rsid w:val="001B799D"/>
    <w:rsid w:val="001C754F"/>
    <w:rsid w:val="001E7BCF"/>
    <w:rsid w:val="001F180E"/>
    <w:rsid w:val="00202A6B"/>
    <w:rsid w:val="002411C9"/>
    <w:rsid w:val="00241A1C"/>
    <w:rsid w:val="00242B9C"/>
    <w:rsid w:val="00246AE9"/>
    <w:rsid w:val="00261733"/>
    <w:rsid w:val="00273FEE"/>
    <w:rsid w:val="00282B43"/>
    <w:rsid w:val="00290BE5"/>
    <w:rsid w:val="00290CC7"/>
    <w:rsid w:val="002C4488"/>
    <w:rsid w:val="002D214A"/>
    <w:rsid w:val="002D5036"/>
    <w:rsid w:val="002E32F5"/>
    <w:rsid w:val="003126C0"/>
    <w:rsid w:val="0031364E"/>
    <w:rsid w:val="00317D04"/>
    <w:rsid w:val="003217F7"/>
    <w:rsid w:val="003348D1"/>
    <w:rsid w:val="0038276E"/>
    <w:rsid w:val="003B1629"/>
    <w:rsid w:val="003F0A26"/>
    <w:rsid w:val="00412903"/>
    <w:rsid w:val="0041301C"/>
    <w:rsid w:val="0041715A"/>
    <w:rsid w:val="0042025E"/>
    <w:rsid w:val="00420D74"/>
    <w:rsid w:val="004351F2"/>
    <w:rsid w:val="00467EF0"/>
    <w:rsid w:val="00471287"/>
    <w:rsid w:val="0048068B"/>
    <w:rsid w:val="00494B74"/>
    <w:rsid w:val="004A0419"/>
    <w:rsid w:val="004A58D9"/>
    <w:rsid w:val="004C046F"/>
    <w:rsid w:val="004C6431"/>
    <w:rsid w:val="004E0C07"/>
    <w:rsid w:val="004F419B"/>
    <w:rsid w:val="004F6501"/>
    <w:rsid w:val="00504253"/>
    <w:rsid w:val="00540C46"/>
    <w:rsid w:val="005500AD"/>
    <w:rsid w:val="00551554"/>
    <w:rsid w:val="0055650A"/>
    <w:rsid w:val="005608BC"/>
    <w:rsid w:val="00577505"/>
    <w:rsid w:val="005A6630"/>
    <w:rsid w:val="005C3A00"/>
    <w:rsid w:val="005D1A57"/>
    <w:rsid w:val="005F2E36"/>
    <w:rsid w:val="0061001D"/>
    <w:rsid w:val="00616590"/>
    <w:rsid w:val="006223DB"/>
    <w:rsid w:val="006225DA"/>
    <w:rsid w:val="00622AD4"/>
    <w:rsid w:val="00625217"/>
    <w:rsid w:val="0064102E"/>
    <w:rsid w:val="00655BE7"/>
    <w:rsid w:val="00660D65"/>
    <w:rsid w:val="00662419"/>
    <w:rsid w:val="00672339"/>
    <w:rsid w:val="00683D4C"/>
    <w:rsid w:val="006932EE"/>
    <w:rsid w:val="006B1D72"/>
    <w:rsid w:val="006C18D3"/>
    <w:rsid w:val="006D03DB"/>
    <w:rsid w:val="006D23E5"/>
    <w:rsid w:val="006D4B06"/>
    <w:rsid w:val="006D5FBF"/>
    <w:rsid w:val="006D7F67"/>
    <w:rsid w:val="00701251"/>
    <w:rsid w:val="00726A85"/>
    <w:rsid w:val="00727587"/>
    <w:rsid w:val="0073209E"/>
    <w:rsid w:val="00761359"/>
    <w:rsid w:val="0076631E"/>
    <w:rsid w:val="00774724"/>
    <w:rsid w:val="00791A03"/>
    <w:rsid w:val="007A7E63"/>
    <w:rsid w:val="007B6397"/>
    <w:rsid w:val="007F0279"/>
    <w:rsid w:val="007F052A"/>
    <w:rsid w:val="007F66E7"/>
    <w:rsid w:val="007F7EC5"/>
    <w:rsid w:val="00804704"/>
    <w:rsid w:val="00805F46"/>
    <w:rsid w:val="00817C67"/>
    <w:rsid w:val="008237D4"/>
    <w:rsid w:val="0082722D"/>
    <w:rsid w:val="0083216D"/>
    <w:rsid w:val="008328E3"/>
    <w:rsid w:val="00834FEB"/>
    <w:rsid w:val="00855732"/>
    <w:rsid w:val="00880251"/>
    <w:rsid w:val="00882B9D"/>
    <w:rsid w:val="0089100D"/>
    <w:rsid w:val="008B2ECD"/>
    <w:rsid w:val="008B7983"/>
    <w:rsid w:val="008B7AE0"/>
    <w:rsid w:val="008C38B0"/>
    <w:rsid w:val="008E18D1"/>
    <w:rsid w:val="008F398F"/>
    <w:rsid w:val="00901DC9"/>
    <w:rsid w:val="009153C2"/>
    <w:rsid w:val="0091565F"/>
    <w:rsid w:val="00931D61"/>
    <w:rsid w:val="00934313"/>
    <w:rsid w:val="00934E80"/>
    <w:rsid w:val="00973489"/>
    <w:rsid w:val="00973C65"/>
    <w:rsid w:val="00980607"/>
    <w:rsid w:val="00993ACD"/>
    <w:rsid w:val="009A2D9A"/>
    <w:rsid w:val="009B2264"/>
    <w:rsid w:val="009D7F59"/>
    <w:rsid w:val="009F1F89"/>
    <w:rsid w:val="009F5E68"/>
    <w:rsid w:val="00A1788B"/>
    <w:rsid w:val="00A36898"/>
    <w:rsid w:val="00A36BC3"/>
    <w:rsid w:val="00A45736"/>
    <w:rsid w:val="00A50EA6"/>
    <w:rsid w:val="00A52F2A"/>
    <w:rsid w:val="00A64B8D"/>
    <w:rsid w:val="00A7465F"/>
    <w:rsid w:val="00A805C8"/>
    <w:rsid w:val="00AA5864"/>
    <w:rsid w:val="00AB3AD7"/>
    <w:rsid w:val="00AB7E9A"/>
    <w:rsid w:val="00AC1201"/>
    <w:rsid w:val="00AC5A6B"/>
    <w:rsid w:val="00AE046F"/>
    <w:rsid w:val="00AE17CF"/>
    <w:rsid w:val="00AF1E87"/>
    <w:rsid w:val="00B00CDA"/>
    <w:rsid w:val="00B04E99"/>
    <w:rsid w:val="00B07E04"/>
    <w:rsid w:val="00B1382F"/>
    <w:rsid w:val="00B413BE"/>
    <w:rsid w:val="00B53125"/>
    <w:rsid w:val="00B84EE0"/>
    <w:rsid w:val="00B92F07"/>
    <w:rsid w:val="00B97D1D"/>
    <w:rsid w:val="00BA264F"/>
    <w:rsid w:val="00BD0254"/>
    <w:rsid w:val="00BD0F9F"/>
    <w:rsid w:val="00BE1078"/>
    <w:rsid w:val="00BE15E7"/>
    <w:rsid w:val="00BE28AB"/>
    <w:rsid w:val="00BE7816"/>
    <w:rsid w:val="00BF491C"/>
    <w:rsid w:val="00C1559D"/>
    <w:rsid w:val="00C23CBB"/>
    <w:rsid w:val="00C26626"/>
    <w:rsid w:val="00C269F3"/>
    <w:rsid w:val="00C56947"/>
    <w:rsid w:val="00C600CA"/>
    <w:rsid w:val="00C64AE6"/>
    <w:rsid w:val="00C72293"/>
    <w:rsid w:val="00CA3C39"/>
    <w:rsid w:val="00CD0DE9"/>
    <w:rsid w:val="00CE5C50"/>
    <w:rsid w:val="00CF341A"/>
    <w:rsid w:val="00CF7DA0"/>
    <w:rsid w:val="00D15534"/>
    <w:rsid w:val="00D3260D"/>
    <w:rsid w:val="00D34BEF"/>
    <w:rsid w:val="00D4066C"/>
    <w:rsid w:val="00D6301C"/>
    <w:rsid w:val="00D66727"/>
    <w:rsid w:val="00D73776"/>
    <w:rsid w:val="00D8075B"/>
    <w:rsid w:val="00D942C1"/>
    <w:rsid w:val="00D94A62"/>
    <w:rsid w:val="00DA183C"/>
    <w:rsid w:val="00DA1AE1"/>
    <w:rsid w:val="00DC68A3"/>
    <w:rsid w:val="00DC7BD5"/>
    <w:rsid w:val="00DD7F0D"/>
    <w:rsid w:val="00DF129E"/>
    <w:rsid w:val="00DF1ABC"/>
    <w:rsid w:val="00E05B80"/>
    <w:rsid w:val="00E062E3"/>
    <w:rsid w:val="00E26A54"/>
    <w:rsid w:val="00E41A0B"/>
    <w:rsid w:val="00E42E3A"/>
    <w:rsid w:val="00E4427E"/>
    <w:rsid w:val="00E55D18"/>
    <w:rsid w:val="00E61C13"/>
    <w:rsid w:val="00E63B8C"/>
    <w:rsid w:val="00E77CD4"/>
    <w:rsid w:val="00EA3896"/>
    <w:rsid w:val="00EC3238"/>
    <w:rsid w:val="00F22EAF"/>
    <w:rsid w:val="00F264EB"/>
    <w:rsid w:val="00F27D08"/>
    <w:rsid w:val="00F43DA7"/>
    <w:rsid w:val="00F47AF9"/>
    <w:rsid w:val="00F71A67"/>
    <w:rsid w:val="00F74BBC"/>
    <w:rsid w:val="00F8298B"/>
    <w:rsid w:val="00F848EA"/>
    <w:rsid w:val="00F8516A"/>
    <w:rsid w:val="00F957CF"/>
    <w:rsid w:val="00F97401"/>
    <w:rsid w:val="00FA1FBB"/>
    <w:rsid w:val="00FA4CD6"/>
    <w:rsid w:val="00FA554C"/>
    <w:rsid w:val="00FC5BD3"/>
    <w:rsid w:val="00FC5FEC"/>
    <w:rsid w:val="00FD2529"/>
    <w:rsid w:val="00FD3D48"/>
    <w:rsid w:val="00FE7520"/>
    <w:rsid w:val="00FE7CAA"/>
    <w:rsid w:val="00FF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3DD0"/>
  <w15:chartTrackingRefBased/>
  <w15:docId w15:val="{0B5D5118-210F-4691-A18A-B30E052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5D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5DA"/>
    <w:pPr>
      <w:tabs>
        <w:tab w:val="center" w:pos="4320"/>
        <w:tab w:val="right" w:pos="8640"/>
      </w:tabs>
    </w:pPr>
  </w:style>
  <w:style w:type="character" w:customStyle="1" w:styleId="HeaderChar">
    <w:name w:val="Header Char"/>
    <w:basedOn w:val="DefaultParagraphFont"/>
    <w:link w:val="Header"/>
    <w:uiPriority w:val="99"/>
    <w:rsid w:val="006225DA"/>
    <w:rPr>
      <w:rFonts w:eastAsiaTheme="minorEastAsia"/>
      <w:sz w:val="24"/>
      <w:szCs w:val="24"/>
    </w:rPr>
  </w:style>
  <w:style w:type="paragraph" w:styleId="Footer">
    <w:name w:val="footer"/>
    <w:basedOn w:val="Normal"/>
    <w:link w:val="FooterChar"/>
    <w:uiPriority w:val="99"/>
    <w:unhideWhenUsed/>
    <w:rsid w:val="006225DA"/>
    <w:pPr>
      <w:tabs>
        <w:tab w:val="center" w:pos="4320"/>
        <w:tab w:val="right" w:pos="8640"/>
      </w:tabs>
    </w:pPr>
  </w:style>
  <w:style w:type="character" w:customStyle="1" w:styleId="FooterChar">
    <w:name w:val="Footer Char"/>
    <w:basedOn w:val="DefaultParagraphFont"/>
    <w:link w:val="Footer"/>
    <w:uiPriority w:val="99"/>
    <w:rsid w:val="006225DA"/>
    <w:rPr>
      <w:rFonts w:eastAsiaTheme="minorEastAsia"/>
      <w:sz w:val="24"/>
      <w:szCs w:val="24"/>
    </w:rPr>
  </w:style>
  <w:style w:type="character" w:styleId="Hyperlink">
    <w:name w:val="Hyperlink"/>
    <w:basedOn w:val="DefaultParagraphFont"/>
    <w:uiPriority w:val="99"/>
    <w:unhideWhenUsed/>
    <w:rsid w:val="006225DA"/>
    <w:rPr>
      <w:color w:val="0563C1" w:themeColor="hyperlink"/>
      <w:u w:val="single"/>
    </w:rPr>
  </w:style>
  <w:style w:type="paragraph" w:styleId="ListParagraph">
    <w:name w:val="List Paragraph"/>
    <w:basedOn w:val="Normal"/>
    <w:uiPriority w:val="34"/>
    <w:qFormat/>
    <w:rsid w:val="006225DA"/>
    <w:pPr>
      <w:ind w:left="720"/>
      <w:contextualSpacing/>
    </w:pPr>
  </w:style>
  <w:style w:type="character" w:styleId="UnresolvedMention">
    <w:name w:val="Unresolved Mention"/>
    <w:basedOn w:val="DefaultParagraphFont"/>
    <w:uiPriority w:val="99"/>
    <w:semiHidden/>
    <w:unhideWhenUsed/>
    <w:rsid w:val="006225DA"/>
    <w:rPr>
      <w:color w:val="605E5C"/>
      <w:shd w:val="clear" w:color="auto" w:fill="E1DFDD"/>
    </w:rPr>
  </w:style>
  <w:style w:type="character" w:styleId="CommentReference">
    <w:name w:val="annotation reference"/>
    <w:basedOn w:val="DefaultParagraphFont"/>
    <w:uiPriority w:val="99"/>
    <w:semiHidden/>
    <w:unhideWhenUsed/>
    <w:rsid w:val="00CE5C50"/>
    <w:rPr>
      <w:sz w:val="16"/>
      <w:szCs w:val="16"/>
    </w:rPr>
  </w:style>
  <w:style w:type="paragraph" w:styleId="CommentText">
    <w:name w:val="annotation text"/>
    <w:basedOn w:val="Normal"/>
    <w:link w:val="CommentTextChar"/>
    <w:uiPriority w:val="99"/>
    <w:unhideWhenUsed/>
    <w:rsid w:val="00CE5C50"/>
    <w:rPr>
      <w:sz w:val="20"/>
      <w:szCs w:val="20"/>
    </w:rPr>
  </w:style>
  <w:style w:type="character" w:customStyle="1" w:styleId="CommentTextChar">
    <w:name w:val="Comment Text Char"/>
    <w:basedOn w:val="DefaultParagraphFont"/>
    <w:link w:val="CommentText"/>
    <w:uiPriority w:val="99"/>
    <w:rsid w:val="00CE5C5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E5C50"/>
    <w:rPr>
      <w:b/>
      <w:bCs/>
    </w:rPr>
  </w:style>
  <w:style w:type="character" w:customStyle="1" w:styleId="CommentSubjectChar">
    <w:name w:val="Comment Subject Char"/>
    <w:basedOn w:val="CommentTextChar"/>
    <w:link w:val="CommentSubject"/>
    <w:uiPriority w:val="99"/>
    <w:semiHidden/>
    <w:rsid w:val="00CE5C50"/>
    <w:rPr>
      <w:rFonts w:eastAsiaTheme="minorEastAsia"/>
      <w:b/>
      <w:bCs/>
      <w:sz w:val="20"/>
      <w:szCs w:val="20"/>
    </w:rPr>
  </w:style>
  <w:style w:type="character" w:styleId="Mention">
    <w:name w:val="Mention"/>
    <w:basedOn w:val="DefaultParagraphFont"/>
    <w:uiPriority w:val="99"/>
    <w:unhideWhenUsed/>
    <w:rsid w:val="00DC68A3"/>
    <w:rPr>
      <w:color w:val="2B579A"/>
      <w:shd w:val="clear" w:color="auto" w:fill="E1DFDD"/>
    </w:rPr>
  </w:style>
  <w:style w:type="paragraph" w:styleId="Revision">
    <w:name w:val="Revision"/>
    <w:hidden/>
    <w:uiPriority w:val="99"/>
    <w:semiHidden/>
    <w:rsid w:val="00467EF0"/>
    <w:pPr>
      <w:spacing w:after="0" w:line="240" w:lineRule="auto"/>
    </w:pPr>
    <w:rPr>
      <w:rFonts w:eastAsiaTheme="minorEastAsia"/>
      <w:sz w:val="24"/>
      <w:szCs w:val="24"/>
    </w:rPr>
  </w:style>
  <w:style w:type="paragraph" w:styleId="BalloonText">
    <w:name w:val="Balloon Text"/>
    <w:basedOn w:val="Normal"/>
    <w:link w:val="BalloonTextChar"/>
    <w:uiPriority w:val="99"/>
    <w:semiHidden/>
    <w:unhideWhenUsed/>
    <w:rsid w:val="00467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EF0"/>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5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lus.sbcounty.gov/planninghome/environmental/valley-region/" TargetMode="External"/><Relationship Id="rId2" Type="http://schemas.openxmlformats.org/officeDocument/2006/relationships/customXml" Target="../customXml/item2.xml"/><Relationship Id="rId16" Type="http://schemas.openxmlformats.org/officeDocument/2006/relationships/hyperlink" Target="mailto:Maryn.Mineo-Wells@lus.sbcounty.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D62F07C691D241BEE39EB60F4E78CF" ma:contentTypeVersion="21" ma:contentTypeDescription="Create a new document." ma:contentTypeScope="" ma:versionID="5bc15757b0522941e44624d1b4ccb088">
  <xsd:schema xmlns:xsd="http://www.w3.org/2001/XMLSchema" xmlns:xs="http://www.w3.org/2001/XMLSchema" xmlns:p="http://schemas.microsoft.com/office/2006/metadata/properties" xmlns:ns1="http://schemas.microsoft.com/sharepoint/v3" xmlns:ns2="0bf04561-dee1-432b-a9f2-23d99554f621" xmlns:ns3="77ebb326-742c-46c0-a521-a839bb89dfbf" targetNamespace="http://schemas.microsoft.com/office/2006/metadata/properties" ma:root="true" ma:fieldsID="4e88643c0d48ea16828a394baaaa23c6" ns1:_="" ns2:_="" ns3:_="">
    <xsd:import namespace="http://schemas.microsoft.com/sharepoint/v3"/>
    <xsd:import namespace="0bf04561-dee1-432b-a9f2-23d99554f621"/>
    <xsd:import namespace="77ebb326-742c-46c0-a521-a839bb89df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f04561-dee1-432b-a9f2-23d99554f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69ae7a5-767c-4518-9c0d-84004f145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bb326-742c-46c0-a521-a839bb89dfb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72d3c03-bb0e-4033-be6a-5ba6e582bb55}" ma:internalName="TaxCatchAll" ma:showField="CatchAllData" ma:web="77ebb326-742c-46c0-a521-a839bb89df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7ebb326-742c-46c0-a521-a839bb89dfbf" xsi:nil="true"/>
    <lcf76f155ced4ddcb4097134ff3c332f xmlns="0bf04561-dee1-432b-a9f2-23d99554f62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7F0451-2E47-4DA9-A8A7-16278576E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f04561-dee1-432b-a9f2-23d99554f621"/>
    <ds:schemaRef ds:uri="77ebb326-742c-46c0-a521-a839bb89d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0A758F-17EC-4AE0-A345-CDB358E853BD}">
  <ds:schemaRefs>
    <ds:schemaRef ds:uri="http://schemas.microsoft.com/office/2006/metadata/properties"/>
    <ds:schemaRef ds:uri="http://schemas.microsoft.com/office/infopath/2007/PartnerControls"/>
    <ds:schemaRef ds:uri="http://schemas.microsoft.com/sharepoint/v3"/>
    <ds:schemaRef ds:uri="77ebb326-742c-46c0-a521-a839bb89dfbf"/>
    <ds:schemaRef ds:uri="0bf04561-dee1-432b-a9f2-23d99554f621"/>
  </ds:schemaRefs>
</ds:datastoreItem>
</file>

<file path=customXml/itemProps3.xml><?xml version="1.0" encoding="utf-8"?>
<ds:datastoreItem xmlns:ds="http://schemas.openxmlformats.org/officeDocument/2006/customXml" ds:itemID="{C3133F62-F3A1-4A85-8125-C60F9A9BEA6A}">
  <ds:schemaRefs>
    <ds:schemaRef ds:uri="http://schemas.openxmlformats.org/officeDocument/2006/bibliography"/>
  </ds:schemaRefs>
</ds:datastoreItem>
</file>

<file path=customXml/itemProps4.xml><?xml version="1.0" encoding="utf-8"?>
<ds:datastoreItem xmlns:ds="http://schemas.openxmlformats.org/officeDocument/2006/customXml" ds:itemID="{529978FE-44CD-438F-B572-59992BA6E5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2094</TotalTime>
  <Pages>3</Pages>
  <Words>752</Words>
  <Characters>4591</Characters>
  <Application>Microsoft Office Word</Application>
  <DocSecurity>0</DocSecurity>
  <Lines>142</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Valdez, Steven</dc:creator>
  <cp:keywords/>
  <dc:description/>
  <cp:lastModifiedBy>Shannon Casey</cp:lastModifiedBy>
  <cp:revision>19</cp:revision>
  <dcterms:created xsi:type="dcterms:W3CDTF">2026-06-08T00:20:00Z</dcterms:created>
  <dcterms:modified xsi:type="dcterms:W3CDTF">2026-07-27T19:55:00Z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0x010100D9D62F07C691D241BEE39EB60F4E78CF</vt:lpwstr>
  </property>
  <property fmtid="{D5CDD505-2E9C-101B-9397-08002B2CF9AE}" pid="3" name="MediaServiceImageTags">
    <vt:lpwstr/>
  </property>
</Properties>
</file>