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37" w:type="dxa"/>
        <w:tblLayout w:type="fixed"/>
        <w:tblLook w:val="04A0" w:firstRow="1" w:lastRow="0" w:firstColumn="1" w:lastColumn="0" w:noHBand="0" w:noVBand="1"/>
      </w:tblPr>
      <w:tblGrid>
        <w:gridCol w:w="409"/>
        <w:gridCol w:w="127"/>
        <w:gridCol w:w="204"/>
        <w:gridCol w:w="176"/>
        <w:gridCol w:w="220"/>
        <w:gridCol w:w="773"/>
        <w:gridCol w:w="540"/>
        <w:gridCol w:w="180"/>
        <w:gridCol w:w="180"/>
        <w:gridCol w:w="345"/>
        <w:gridCol w:w="301"/>
        <w:gridCol w:w="1800"/>
        <w:gridCol w:w="172"/>
        <w:gridCol w:w="720"/>
        <w:gridCol w:w="304"/>
        <w:gridCol w:w="345"/>
        <w:gridCol w:w="309"/>
        <w:gridCol w:w="742"/>
        <w:gridCol w:w="1890"/>
      </w:tblGrid>
      <w:tr w:rsidR="00CA091F" w14:paraId="559A3374" w14:textId="77777777" w:rsidTr="621DBC9A">
        <w:tc>
          <w:tcPr>
            <w:tcW w:w="7105" w:type="dxa"/>
            <w:gridSpan w:val="17"/>
            <w:vAlign w:val="center"/>
          </w:tcPr>
          <w:p w14:paraId="1482DCA3" w14:textId="77777777" w:rsidR="00CA091F" w:rsidRDefault="0023065E">
            <w:pPr>
              <w:rPr>
                <w:rFonts w:ascii="Arial" w:hAnsi="Arial" w:cs="Arial"/>
                <w:b/>
                <w:sz w:val="30"/>
                <w:szCs w:val="30"/>
              </w:rPr>
            </w:pPr>
            <w:r>
              <w:rPr>
                <w:rFonts w:ascii="Arial" w:hAnsi="Arial" w:cs="Arial"/>
                <w:b/>
                <w:sz w:val="30"/>
                <w:szCs w:val="30"/>
              </w:rPr>
              <w:t>NOTICE OF EXEMPTION</w:t>
            </w:r>
          </w:p>
        </w:tc>
        <w:tc>
          <w:tcPr>
            <w:tcW w:w="2632" w:type="dxa"/>
            <w:gridSpan w:val="2"/>
          </w:tcPr>
          <w:p w14:paraId="7B570CFD" w14:textId="5C60EC79" w:rsidR="00CA091F" w:rsidRDefault="007A0232">
            <w:pPr>
              <w:jc w:val="right"/>
            </w:pPr>
            <w:r w:rsidRPr="00334CC9">
              <w:rPr>
                <w:noProof/>
                <w:lang w:eastAsia="en-US"/>
              </w:rPr>
              <w:drawing>
                <wp:inline distT="0" distB="0" distL="0" distR="0" wp14:anchorId="1C12A8B7" wp14:editId="2C1097B4">
                  <wp:extent cx="809625" cy="809625"/>
                  <wp:effectExtent l="0" t="0" r="0" b="0"/>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
                          <pic:cNvPicPr>
                            <a:picLocks noChangeAspect="1" noChangeArrowheads="1"/>
                          </pic:cNvPicPr>
                        </pic:nvPicPr>
                        <pic:blipFill>
                          <a:blip r:embed="rId11" cstate="print">
                            <a:extLst>
                              <a:ext uri="{28A0092B-C50C-407E-A947-70E740481C1C}">
                                <a14:useLocalDpi xmlns:a14="http://schemas.microsoft.com/office/drawing/2010/main" val="0"/>
                              </a:ext>
                            </a:extLst>
                          </a:blip>
                          <a:srcRect l="-21" t="-21" r="-21" b="-21"/>
                          <a:stretch>
                            <a:fillRect/>
                          </a:stretch>
                        </pic:blipFill>
                        <pic:spPr bwMode="auto">
                          <a:xfrm>
                            <a:off x="0" y="0"/>
                            <a:ext cx="809625" cy="809625"/>
                          </a:xfrm>
                          <a:prstGeom prst="rect">
                            <a:avLst/>
                          </a:prstGeom>
                          <a:noFill/>
                          <a:ln>
                            <a:noFill/>
                          </a:ln>
                        </pic:spPr>
                      </pic:pic>
                    </a:graphicData>
                  </a:graphic>
                </wp:inline>
              </w:drawing>
            </w:r>
          </w:p>
        </w:tc>
      </w:tr>
      <w:tr w:rsidR="00CA091F" w14:paraId="0F2CC4E4" w14:textId="77777777" w:rsidTr="621DBC9A">
        <w:trPr>
          <w:trHeight w:hRule="exact" w:val="144"/>
        </w:trPr>
        <w:tc>
          <w:tcPr>
            <w:tcW w:w="916" w:type="dxa"/>
            <w:gridSpan w:val="4"/>
          </w:tcPr>
          <w:p w14:paraId="17B4D890" w14:textId="77777777" w:rsidR="00CA091F" w:rsidRDefault="00CA091F">
            <w:pPr>
              <w:snapToGrid w:val="0"/>
              <w:rPr>
                <w:rFonts w:ascii="Arial" w:hAnsi="Arial" w:cs="Arial"/>
                <w:sz w:val="20"/>
                <w:szCs w:val="20"/>
              </w:rPr>
            </w:pPr>
          </w:p>
        </w:tc>
        <w:tc>
          <w:tcPr>
            <w:tcW w:w="2539" w:type="dxa"/>
            <w:gridSpan w:val="7"/>
          </w:tcPr>
          <w:p w14:paraId="0FE4C39D" w14:textId="77777777" w:rsidR="00CA091F" w:rsidRDefault="00CA091F">
            <w:pPr>
              <w:snapToGrid w:val="0"/>
              <w:rPr>
                <w:rFonts w:ascii="Arial" w:hAnsi="Arial" w:cs="Arial"/>
                <w:sz w:val="20"/>
                <w:szCs w:val="20"/>
              </w:rPr>
            </w:pPr>
          </w:p>
        </w:tc>
        <w:tc>
          <w:tcPr>
            <w:tcW w:w="3650" w:type="dxa"/>
            <w:gridSpan w:val="6"/>
          </w:tcPr>
          <w:p w14:paraId="56311375" w14:textId="77777777" w:rsidR="00CA091F" w:rsidRDefault="00CA091F">
            <w:pPr>
              <w:snapToGrid w:val="0"/>
              <w:rPr>
                <w:rFonts w:ascii="Arial" w:hAnsi="Arial" w:cs="Arial"/>
                <w:sz w:val="20"/>
                <w:szCs w:val="20"/>
              </w:rPr>
            </w:pPr>
          </w:p>
        </w:tc>
        <w:tc>
          <w:tcPr>
            <w:tcW w:w="2632" w:type="dxa"/>
            <w:gridSpan w:val="2"/>
          </w:tcPr>
          <w:p w14:paraId="33C45CE6" w14:textId="77777777" w:rsidR="00CA091F" w:rsidRDefault="00CA091F">
            <w:pPr>
              <w:snapToGrid w:val="0"/>
              <w:rPr>
                <w:rFonts w:ascii="Arial" w:hAnsi="Arial" w:cs="Arial"/>
                <w:sz w:val="20"/>
                <w:szCs w:val="20"/>
              </w:rPr>
            </w:pPr>
          </w:p>
        </w:tc>
      </w:tr>
      <w:tr w:rsidR="00CA091F" w14:paraId="76A7A6B4" w14:textId="77777777" w:rsidTr="621DBC9A">
        <w:tc>
          <w:tcPr>
            <w:tcW w:w="536" w:type="dxa"/>
            <w:gridSpan w:val="2"/>
          </w:tcPr>
          <w:p w14:paraId="438A106E" w14:textId="77777777" w:rsidR="00CA091F" w:rsidRDefault="0023065E">
            <w:pPr>
              <w:rPr>
                <w:rFonts w:ascii="Arial" w:hAnsi="Arial" w:cs="Arial"/>
                <w:b/>
                <w:sz w:val="18"/>
                <w:szCs w:val="18"/>
              </w:rPr>
            </w:pPr>
            <w:r>
              <w:rPr>
                <w:rFonts w:ascii="Arial" w:hAnsi="Arial" w:cs="Arial"/>
                <w:b/>
                <w:sz w:val="18"/>
                <w:szCs w:val="18"/>
              </w:rPr>
              <w:t>TO:</w:t>
            </w:r>
          </w:p>
        </w:tc>
        <w:tc>
          <w:tcPr>
            <w:tcW w:w="380" w:type="dxa"/>
            <w:gridSpan w:val="2"/>
            <w:vAlign w:val="center"/>
          </w:tcPr>
          <w:p w14:paraId="22A52F3E" w14:textId="6B4784CC" w:rsidR="00CA091F" w:rsidRDefault="006C6B5A">
            <w:pPr>
              <w:ind w:left="-235"/>
              <w:jc w:val="right"/>
              <w:rPr>
                <w:rFonts w:ascii="Arial" w:hAnsi="Arial" w:cs="Arial"/>
                <w:sz w:val="18"/>
                <w:szCs w:val="18"/>
              </w:rPr>
            </w:pPr>
            <w:r>
              <w:fldChar w:fldCharType="begin">
                <w:ffData>
                  <w:name w:val="Check1"/>
                  <w:enabled/>
                  <w:calcOnExit w:val="0"/>
                  <w:checkBox>
                    <w:sizeAuto/>
                    <w:default w:val="1"/>
                  </w:checkBox>
                </w:ffData>
              </w:fldChar>
            </w:r>
            <w:r>
              <w:instrText xml:space="preserve"> </w:instrText>
            </w:r>
            <w:bookmarkStart w:id="0" w:name="Check1"/>
            <w:r>
              <w:instrText xml:space="preserve">FORMCHECKBOX </w:instrText>
            </w:r>
            <w:r w:rsidR="000A61A9">
              <w:fldChar w:fldCharType="separate"/>
            </w:r>
            <w:r>
              <w:fldChar w:fldCharType="end"/>
            </w:r>
            <w:bookmarkEnd w:id="0"/>
          </w:p>
        </w:tc>
        <w:tc>
          <w:tcPr>
            <w:tcW w:w="2539" w:type="dxa"/>
            <w:gridSpan w:val="7"/>
          </w:tcPr>
          <w:p w14:paraId="36122ADA" w14:textId="77777777" w:rsidR="00CA091F" w:rsidRDefault="0023065E">
            <w:pPr>
              <w:rPr>
                <w:rFonts w:ascii="Arial" w:hAnsi="Arial" w:cs="Arial"/>
                <w:sz w:val="18"/>
                <w:szCs w:val="18"/>
              </w:rPr>
            </w:pPr>
            <w:r>
              <w:rPr>
                <w:rFonts w:ascii="Arial" w:hAnsi="Arial" w:cs="Arial"/>
                <w:sz w:val="18"/>
                <w:szCs w:val="18"/>
              </w:rPr>
              <w:t>State of California</w:t>
            </w:r>
          </w:p>
        </w:tc>
        <w:tc>
          <w:tcPr>
            <w:tcW w:w="1972" w:type="dxa"/>
            <w:gridSpan w:val="2"/>
          </w:tcPr>
          <w:p w14:paraId="7202B20D" w14:textId="77777777" w:rsidR="00CA091F" w:rsidRDefault="0023065E">
            <w:pPr>
              <w:rPr>
                <w:rFonts w:ascii="Arial" w:hAnsi="Arial" w:cs="Arial"/>
                <w:b/>
                <w:sz w:val="18"/>
                <w:szCs w:val="18"/>
              </w:rPr>
            </w:pPr>
            <w:r>
              <w:rPr>
                <w:rFonts w:ascii="Arial" w:hAnsi="Arial" w:cs="Arial"/>
                <w:b/>
                <w:sz w:val="18"/>
                <w:szCs w:val="18"/>
              </w:rPr>
              <w:t>FROM:</w:t>
            </w:r>
          </w:p>
        </w:tc>
        <w:tc>
          <w:tcPr>
            <w:tcW w:w="4310" w:type="dxa"/>
            <w:gridSpan w:val="6"/>
          </w:tcPr>
          <w:p w14:paraId="6C759A26" w14:textId="77777777" w:rsidR="00CA091F" w:rsidRDefault="0023065E" w:rsidP="006B0909">
            <w:pPr>
              <w:rPr>
                <w:rFonts w:ascii="Arial" w:hAnsi="Arial" w:cs="Arial"/>
                <w:sz w:val="18"/>
                <w:szCs w:val="18"/>
              </w:rPr>
            </w:pPr>
            <w:r>
              <w:rPr>
                <w:rFonts w:ascii="Arial" w:hAnsi="Arial" w:cs="Arial"/>
                <w:sz w:val="18"/>
                <w:szCs w:val="18"/>
              </w:rPr>
              <w:t>City of Irvine</w:t>
            </w:r>
          </w:p>
        </w:tc>
      </w:tr>
      <w:tr w:rsidR="00CA091F" w14:paraId="06AAD310" w14:textId="77777777" w:rsidTr="621DBC9A">
        <w:tc>
          <w:tcPr>
            <w:tcW w:w="916" w:type="dxa"/>
            <w:gridSpan w:val="4"/>
          </w:tcPr>
          <w:p w14:paraId="18B32DD2" w14:textId="77777777" w:rsidR="00CA091F" w:rsidRDefault="00CA091F">
            <w:pPr>
              <w:snapToGrid w:val="0"/>
              <w:rPr>
                <w:rFonts w:ascii="Arial" w:hAnsi="Arial" w:cs="Arial"/>
                <w:sz w:val="18"/>
                <w:szCs w:val="18"/>
              </w:rPr>
            </w:pPr>
          </w:p>
        </w:tc>
        <w:tc>
          <w:tcPr>
            <w:tcW w:w="2539" w:type="dxa"/>
            <w:gridSpan w:val="7"/>
          </w:tcPr>
          <w:p w14:paraId="40B029EB" w14:textId="77777777" w:rsidR="00CA091F" w:rsidRDefault="0023065E">
            <w:pPr>
              <w:rPr>
                <w:rFonts w:ascii="Arial" w:hAnsi="Arial" w:cs="Arial"/>
                <w:sz w:val="18"/>
                <w:szCs w:val="18"/>
              </w:rPr>
            </w:pPr>
            <w:r>
              <w:rPr>
                <w:rFonts w:ascii="Arial" w:hAnsi="Arial" w:cs="Arial"/>
                <w:sz w:val="18"/>
                <w:szCs w:val="18"/>
              </w:rPr>
              <w:t>Office of Planning &amp; Research</w:t>
            </w:r>
          </w:p>
          <w:p w14:paraId="3DE146CC" w14:textId="77777777" w:rsidR="006C6B5A" w:rsidRDefault="006C6B5A">
            <w:pPr>
              <w:rPr>
                <w:rFonts w:ascii="Arial" w:hAnsi="Arial" w:cs="Arial"/>
                <w:sz w:val="18"/>
                <w:szCs w:val="18"/>
              </w:rPr>
            </w:pPr>
            <w:r>
              <w:rPr>
                <w:rFonts w:ascii="Arial" w:hAnsi="Arial" w:cs="Arial"/>
                <w:sz w:val="18"/>
                <w:szCs w:val="18"/>
              </w:rPr>
              <w:t>PO Box 3044</w:t>
            </w:r>
          </w:p>
          <w:p w14:paraId="2CF19075" w14:textId="1435C0D6" w:rsidR="006C6B5A" w:rsidRDefault="006C6B5A">
            <w:pPr>
              <w:rPr>
                <w:rFonts w:ascii="Arial" w:hAnsi="Arial" w:cs="Arial"/>
                <w:sz w:val="18"/>
                <w:szCs w:val="18"/>
              </w:rPr>
            </w:pPr>
            <w:r>
              <w:rPr>
                <w:rFonts w:ascii="Arial" w:hAnsi="Arial" w:cs="Arial"/>
                <w:sz w:val="18"/>
                <w:szCs w:val="18"/>
              </w:rPr>
              <w:t>Sacramento, CA 95812-3044</w:t>
            </w:r>
          </w:p>
        </w:tc>
        <w:tc>
          <w:tcPr>
            <w:tcW w:w="1972" w:type="dxa"/>
            <w:gridSpan w:val="2"/>
          </w:tcPr>
          <w:p w14:paraId="4A3F90B3" w14:textId="77777777" w:rsidR="00CA091F" w:rsidRDefault="00CA091F">
            <w:pPr>
              <w:snapToGrid w:val="0"/>
              <w:rPr>
                <w:rFonts w:ascii="Arial" w:hAnsi="Arial" w:cs="Arial"/>
                <w:sz w:val="18"/>
                <w:szCs w:val="18"/>
              </w:rPr>
            </w:pPr>
          </w:p>
        </w:tc>
        <w:tc>
          <w:tcPr>
            <w:tcW w:w="4310" w:type="dxa"/>
            <w:gridSpan w:val="6"/>
          </w:tcPr>
          <w:p w14:paraId="262BB5C2" w14:textId="77777777" w:rsidR="0098627C" w:rsidRDefault="0098627C" w:rsidP="0098627C">
            <w:pPr>
              <w:rPr>
                <w:rFonts w:ascii="Arial" w:hAnsi="Arial" w:cs="Arial"/>
                <w:sz w:val="18"/>
                <w:szCs w:val="18"/>
              </w:rPr>
            </w:pPr>
            <w:r>
              <w:rPr>
                <w:rFonts w:ascii="Arial" w:hAnsi="Arial" w:cs="Arial"/>
                <w:sz w:val="18"/>
                <w:szCs w:val="18"/>
              </w:rPr>
              <w:t>Public Works and Sustainability Department</w:t>
            </w:r>
          </w:p>
          <w:p w14:paraId="75F84004" w14:textId="77777777" w:rsidR="0098627C" w:rsidRDefault="0098627C" w:rsidP="0098627C">
            <w:pPr>
              <w:rPr>
                <w:rFonts w:ascii="Arial" w:hAnsi="Arial" w:cs="Arial"/>
                <w:sz w:val="18"/>
                <w:szCs w:val="18"/>
              </w:rPr>
            </w:pPr>
            <w:r>
              <w:rPr>
                <w:rFonts w:ascii="Arial" w:hAnsi="Arial" w:cs="Arial"/>
                <w:sz w:val="18"/>
                <w:szCs w:val="18"/>
              </w:rPr>
              <w:t>PO Box 19575</w:t>
            </w:r>
          </w:p>
          <w:p w14:paraId="17D1F7FE" w14:textId="77777777" w:rsidR="0098627C" w:rsidRDefault="0098627C" w:rsidP="0098627C">
            <w:pPr>
              <w:rPr>
                <w:rFonts w:ascii="Arial" w:hAnsi="Arial" w:cs="Arial"/>
                <w:sz w:val="18"/>
                <w:szCs w:val="18"/>
              </w:rPr>
            </w:pPr>
            <w:r>
              <w:rPr>
                <w:rFonts w:ascii="Arial" w:hAnsi="Arial" w:cs="Arial"/>
                <w:sz w:val="18"/>
                <w:szCs w:val="18"/>
              </w:rPr>
              <w:t>Irvine, CA 92623-9575</w:t>
            </w:r>
          </w:p>
          <w:p w14:paraId="072F6D00" w14:textId="77777777" w:rsidR="0098627C" w:rsidRPr="0098627C" w:rsidRDefault="0098627C" w:rsidP="0098627C">
            <w:pPr>
              <w:rPr>
                <w:rFonts w:ascii="Arial" w:hAnsi="Arial" w:cs="Arial"/>
                <w:b/>
                <w:bCs/>
                <w:sz w:val="18"/>
                <w:szCs w:val="18"/>
              </w:rPr>
            </w:pPr>
            <w:r w:rsidRPr="0098627C">
              <w:rPr>
                <w:rFonts w:ascii="Arial" w:hAnsi="Arial" w:cs="Arial"/>
                <w:b/>
                <w:bCs/>
                <w:sz w:val="18"/>
                <w:szCs w:val="18"/>
              </w:rPr>
              <w:t>Attn: Casey Gnadt</w:t>
            </w:r>
          </w:p>
          <w:p w14:paraId="6B9A43E6" w14:textId="77777777" w:rsidR="0098627C" w:rsidRDefault="0098627C" w:rsidP="0098627C">
            <w:pPr>
              <w:rPr>
                <w:rFonts w:ascii="Arial" w:hAnsi="Arial" w:cs="Arial"/>
                <w:b/>
                <w:bCs/>
                <w:sz w:val="18"/>
                <w:szCs w:val="18"/>
              </w:rPr>
            </w:pPr>
            <w:r w:rsidRPr="0098627C">
              <w:rPr>
                <w:rFonts w:ascii="Arial" w:hAnsi="Arial" w:cs="Arial"/>
                <w:b/>
                <w:bCs/>
                <w:sz w:val="18"/>
                <w:szCs w:val="18"/>
              </w:rPr>
              <w:t>Administrator | Forestry &amp; Wildland Operations</w:t>
            </w:r>
          </w:p>
          <w:p w14:paraId="039F05B6" w14:textId="6B7A7E79" w:rsidR="0098627C" w:rsidRDefault="0098627C" w:rsidP="0098627C">
            <w:pPr>
              <w:rPr>
                <w:rFonts w:ascii="Arial" w:hAnsi="Arial" w:cs="Arial"/>
                <w:sz w:val="18"/>
                <w:szCs w:val="18"/>
              </w:rPr>
            </w:pPr>
            <w:r>
              <w:rPr>
                <w:rFonts w:ascii="Arial" w:hAnsi="Arial" w:cs="Arial"/>
                <w:b/>
                <w:bCs/>
                <w:sz w:val="18"/>
                <w:szCs w:val="18"/>
              </w:rPr>
              <w:t>949-724-7600</w:t>
            </w:r>
          </w:p>
        </w:tc>
      </w:tr>
      <w:tr w:rsidR="00CA091F" w14:paraId="36B78C19" w14:textId="77777777" w:rsidTr="621DBC9A">
        <w:tc>
          <w:tcPr>
            <w:tcW w:w="916" w:type="dxa"/>
            <w:gridSpan w:val="4"/>
          </w:tcPr>
          <w:p w14:paraId="626FCC46" w14:textId="77777777" w:rsidR="00CA091F" w:rsidRDefault="00CA091F">
            <w:pPr>
              <w:snapToGrid w:val="0"/>
              <w:rPr>
                <w:rFonts w:ascii="Arial" w:hAnsi="Arial" w:cs="Arial"/>
                <w:sz w:val="18"/>
                <w:szCs w:val="18"/>
              </w:rPr>
            </w:pPr>
          </w:p>
        </w:tc>
        <w:tc>
          <w:tcPr>
            <w:tcW w:w="2539" w:type="dxa"/>
            <w:gridSpan w:val="7"/>
          </w:tcPr>
          <w:p w14:paraId="75FC93DC" w14:textId="743C47EE" w:rsidR="00CA091F" w:rsidRDefault="00CA091F">
            <w:pPr>
              <w:rPr>
                <w:rFonts w:ascii="Arial" w:hAnsi="Arial" w:cs="Arial"/>
                <w:sz w:val="18"/>
                <w:szCs w:val="18"/>
              </w:rPr>
            </w:pPr>
          </w:p>
        </w:tc>
        <w:tc>
          <w:tcPr>
            <w:tcW w:w="1972" w:type="dxa"/>
            <w:gridSpan w:val="2"/>
          </w:tcPr>
          <w:p w14:paraId="75C1577B" w14:textId="77777777" w:rsidR="00CA091F" w:rsidRDefault="00CA091F">
            <w:pPr>
              <w:snapToGrid w:val="0"/>
              <w:rPr>
                <w:rFonts w:ascii="Arial" w:hAnsi="Arial" w:cs="Arial"/>
                <w:sz w:val="18"/>
                <w:szCs w:val="18"/>
              </w:rPr>
            </w:pPr>
          </w:p>
        </w:tc>
        <w:tc>
          <w:tcPr>
            <w:tcW w:w="4310" w:type="dxa"/>
            <w:gridSpan w:val="6"/>
          </w:tcPr>
          <w:p w14:paraId="1545ED91" w14:textId="4C838ABC" w:rsidR="00CA091F" w:rsidRDefault="00CA091F">
            <w:pPr>
              <w:jc w:val="both"/>
              <w:rPr>
                <w:rFonts w:ascii="Arial" w:hAnsi="Arial" w:cs="Arial"/>
                <w:sz w:val="18"/>
                <w:szCs w:val="18"/>
              </w:rPr>
            </w:pPr>
          </w:p>
        </w:tc>
      </w:tr>
      <w:tr w:rsidR="00CA091F" w14:paraId="3A63F7F0" w14:textId="77777777" w:rsidTr="621DBC9A">
        <w:tc>
          <w:tcPr>
            <w:tcW w:w="916" w:type="dxa"/>
            <w:gridSpan w:val="4"/>
          </w:tcPr>
          <w:p w14:paraId="3A866C4E" w14:textId="77777777" w:rsidR="00CA091F" w:rsidRDefault="00CA091F">
            <w:pPr>
              <w:snapToGrid w:val="0"/>
              <w:rPr>
                <w:rFonts w:ascii="Arial" w:hAnsi="Arial" w:cs="Arial"/>
                <w:sz w:val="18"/>
                <w:szCs w:val="18"/>
              </w:rPr>
            </w:pPr>
          </w:p>
        </w:tc>
        <w:tc>
          <w:tcPr>
            <w:tcW w:w="2539" w:type="dxa"/>
            <w:gridSpan w:val="7"/>
          </w:tcPr>
          <w:p w14:paraId="51F5C247" w14:textId="6E67D39D" w:rsidR="00CA091F" w:rsidRDefault="00CA091F">
            <w:pPr>
              <w:rPr>
                <w:rFonts w:ascii="Arial" w:hAnsi="Arial" w:cs="Arial"/>
                <w:sz w:val="18"/>
                <w:szCs w:val="18"/>
              </w:rPr>
            </w:pPr>
          </w:p>
        </w:tc>
        <w:tc>
          <w:tcPr>
            <w:tcW w:w="1972" w:type="dxa"/>
            <w:gridSpan w:val="2"/>
          </w:tcPr>
          <w:p w14:paraId="5C2B04BE" w14:textId="77777777" w:rsidR="00CA091F" w:rsidRDefault="00CA091F">
            <w:pPr>
              <w:snapToGrid w:val="0"/>
              <w:rPr>
                <w:rFonts w:ascii="Arial" w:hAnsi="Arial" w:cs="Arial"/>
                <w:sz w:val="18"/>
                <w:szCs w:val="18"/>
              </w:rPr>
            </w:pPr>
          </w:p>
        </w:tc>
        <w:tc>
          <w:tcPr>
            <w:tcW w:w="4310" w:type="dxa"/>
            <w:gridSpan w:val="6"/>
          </w:tcPr>
          <w:p w14:paraId="7961DCE3" w14:textId="202E1C7B" w:rsidR="00CA091F" w:rsidRDefault="00CA091F">
            <w:pPr>
              <w:jc w:val="both"/>
              <w:rPr>
                <w:rFonts w:ascii="Arial" w:hAnsi="Arial" w:cs="Arial"/>
                <w:sz w:val="18"/>
                <w:szCs w:val="18"/>
              </w:rPr>
            </w:pPr>
          </w:p>
        </w:tc>
      </w:tr>
      <w:tr w:rsidR="00CA091F" w14:paraId="02D44802" w14:textId="77777777" w:rsidTr="621DBC9A">
        <w:tc>
          <w:tcPr>
            <w:tcW w:w="916" w:type="dxa"/>
            <w:gridSpan w:val="4"/>
          </w:tcPr>
          <w:p w14:paraId="282B7540" w14:textId="77777777" w:rsidR="00CA091F" w:rsidRDefault="00CA091F">
            <w:pPr>
              <w:snapToGrid w:val="0"/>
              <w:rPr>
                <w:rFonts w:ascii="Arial" w:hAnsi="Arial" w:cs="Arial"/>
                <w:sz w:val="18"/>
                <w:szCs w:val="18"/>
              </w:rPr>
            </w:pPr>
          </w:p>
        </w:tc>
        <w:tc>
          <w:tcPr>
            <w:tcW w:w="2539" w:type="dxa"/>
            <w:gridSpan w:val="7"/>
          </w:tcPr>
          <w:p w14:paraId="263DE188" w14:textId="77777777" w:rsidR="00CA091F" w:rsidRDefault="00CA091F">
            <w:pPr>
              <w:snapToGrid w:val="0"/>
              <w:rPr>
                <w:rFonts w:ascii="Arial" w:hAnsi="Arial" w:cs="Arial"/>
                <w:sz w:val="18"/>
                <w:szCs w:val="18"/>
              </w:rPr>
            </w:pPr>
          </w:p>
        </w:tc>
        <w:tc>
          <w:tcPr>
            <w:tcW w:w="1972" w:type="dxa"/>
            <w:gridSpan w:val="2"/>
          </w:tcPr>
          <w:p w14:paraId="2F01EA9C" w14:textId="77777777" w:rsidR="00CA091F" w:rsidRDefault="00CA091F">
            <w:pPr>
              <w:snapToGrid w:val="0"/>
              <w:rPr>
                <w:rFonts w:ascii="Arial" w:hAnsi="Arial" w:cs="Arial"/>
                <w:sz w:val="18"/>
                <w:szCs w:val="18"/>
              </w:rPr>
            </w:pPr>
          </w:p>
        </w:tc>
        <w:tc>
          <w:tcPr>
            <w:tcW w:w="720" w:type="dxa"/>
          </w:tcPr>
          <w:p w14:paraId="77923218" w14:textId="3964F197" w:rsidR="00CA091F" w:rsidRDefault="00CA091F">
            <w:pPr>
              <w:rPr>
                <w:rFonts w:ascii="Arial" w:hAnsi="Arial" w:cs="Arial"/>
                <w:sz w:val="18"/>
                <w:szCs w:val="18"/>
              </w:rPr>
            </w:pPr>
          </w:p>
        </w:tc>
        <w:tc>
          <w:tcPr>
            <w:tcW w:w="3590" w:type="dxa"/>
            <w:gridSpan w:val="5"/>
          </w:tcPr>
          <w:p w14:paraId="3E98B13D" w14:textId="6D6E3E9D" w:rsidR="00CA091F" w:rsidRDefault="00CA091F">
            <w:pPr>
              <w:jc w:val="both"/>
              <w:rPr>
                <w:rFonts w:ascii="Arial" w:hAnsi="Arial" w:cs="Arial"/>
                <w:b/>
                <w:sz w:val="18"/>
                <w:szCs w:val="18"/>
              </w:rPr>
            </w:pPr>
          </w:p>
        </w:tc>
      </w:tr>
      <w:tr w:rsidR="00CA091F" w14:paraId="50EE95C3" w14:textId="77777777" w:rsidTr="621DBC9A">
        <w:tc>
          <w:tcPr>
            <w:tcW w:w="536" w:type="dxa"/>
            <w:gridSpan w:val="2"/>
          </w:tcPr>
          <w:p w14:paraId="24DB15D9" w14:textId="77777777" w:rsidR="00CA091F" w:rsidRDefault="00CA091F">
            <w:pPr>
              <w:snapToGrid w:val="0"/>
              <w:rPr>
                <w:rFonts w:ascii="Arial" w:hAnsi="Arial" w:cs="Arial"/>
                <w:b/>
                <w:sz w:val="18"/>
                <w:szCs w:val="18"/>
              </w:rPr>
            </w:pPr>
          </w:p>
        </w:tc>
        <w:tc>
          <w:tcPr>
            <w:tcW w:w="380" w:type="dxa"/>
            <w:gridSpan w:val="2"/>
          </w:tcPr>
          <w:p w14:paraId="03E1E441" w14:textId="77777777" w:rsidR="00CA091F" w:rsidRDefault="0023065E">
            <w:pPr>
              <w:ind w:left="-235"/>
              <w:jc w:val="right"/>
              <w:rPr>
                <w:rFonts w:ascii="Arial" w:hAnsi="Arial" w:cs="Arial"/>
                <w:sz w:val="18"/>
                <w:szCs w:val="18"/>
              </w:rPr>
            </w:pPr>
            <w:r>
              <w:fldChar w:fldCharType="begin">
                <w:ffData>
                  <w:name w:val="Unnamed"/>
                  <w:enabled/>
                  <w:calcOnExit w:val="0"/>
                  <w:checkBox>
                    <w:sizeAuto/>
                    <w:default w:val="0"/>
                    <w:checked/>
                  </w:checkBox>
                </w:ffData>
              </w:fldChar>
            </w:r>
            <w:r>
              <w:rPr>
                <w:rFonts w:ascii="Arial" w:hAnsi="Arial" w:cs="Arial"/>
                <w:sz w:val="18"/>
                <w:szCs w:val="18"/>
              </w:rPr>
              <w:instrText xml:space="preserve"> FORMCHECKBOX </w:instrText>
            </w:r>
            <w:r w:rsidR="000A61A9">
              <w:rPr>
                <w:rFonts w:ascii="Arial" w:hAnsi="Arial" w:cs="Arial"/>
                <w:sz w:val="18"/>
                <w:szCs w:val="18"/>
              </w:rPr>
            </w:r>
            <w:r w:rsidR="000A61A9">
              <w:rPr>
                <w:rFonts w:ascii="Arial" w:hAnsi="Arial" w:cs="Arial"/>
                <w:sz w:val="18"/>
                <w:szCs w:val="18"/>
              </w:rPr>
              <w:fldChar w:fldCharType="separate"/>
            </w:r>
            <w:bookmarkStart w:id="1" w:name="Unnamed"/>
            <w:bookmarkEnd w:id="1"/>
            <w:r>
              <w:rPr>
                <w:rFonts w:ascii="Arial" w:hAnsi="Arial" w:cs="Arial"/>
                <w:sz w:val="18"/>
                <w:szCs w:val="18"/>
              </w:rPr>
              <w:fldChar w:fldCharType="end"/>
            </w:r>
          </w:p>
        </w:tc>
        <w:tc>
          <w:tcPr>
            <w:tcW w:w="2539" w:type="dxa"/>
            <w:gridSpan w:val="7"/>
          </w:tcPr>
          <w:p w14:paraId="0BFE417F" w14:textId="77777777" w:rsidR="00CA091F" w:rsidRDefault="0023065E">
            <w:pPr>
              <w:rPr>
                <w:rFonts w:ascii="Arial" w:hAnsi="Arial" w:cs="Arial"/>
                <w:sz w:val="18"/>
                <w:szCs w:val="18"/>
              </w:rPr>
            </w:pPr>
            <w:r>
              <w:rPr>
                <w:rFonts w:ascii="Arial" w:hAnsi="Arial" w:cs="Arial"/>
                <w:sz w:val="18"/>
                <w:szCs w:val="18"/>
              </w:rPr>
              <w:t>County Clerk</w:t>
            </w:r>
          </w:p>
        </w:tc>
        <w:tc>
          <w:tcPr>
            <w:tcW w:w="1972" w:type="dxa"/>
            <w:gridSpan w:val="2"/>
          </w:tcPr>
          <w:p w14:paraId="34235B3C" w14:textId="77777777" w:rsidR="00CA091F" w:rsidRDefault="00CA091F">
            <w:pPr>
              <w:snapToGrid w:val="0"/>
              <w:rPr>
                <w:rFonts w:ascii="Arial" w:hAnsi="Arial" w:cs="Arial"/>
                <w:sz w:val="18"/>
                <w:szCs w:val="18"/>
              </w:rPr>
            </w:pPr>
          </w:p>
        </w:tc>
        <w:tc>
          <w:tcPr>
            <w:tcW w:w="720" w:type="dxa"/>
          </w:tcPr>
          <w:p w14:paraId="4B6FEC2E" w14:textId="77777777" w:rsidR="00CA091F" w:rsidRDefault="00CA091F">
            <w:pPr>
              <w:snapToGrid w:val="0"/>
              <w:rPr>
                <w:rFonts w:ascii="Arial" w:hAnsi="Arial" w:cs="Arial"/>
                <w:b/>
                <w:sz w:val="18"/>
                <w:szCs w:val="18"/>
              </w:rPr>
            </w:pPr>
          </w:p>
        </w:tc>
        <w:tc>
          <w:tcPr>
            <w:tcW w:w="3590" w:type="dxa"/>
            <w:gridSpan w:val="5"/>
          </w:tcPr>
          <w:p w14:paraId="1FC48352" w14:textId="7094FEB3" w:rsidR="00CA091F" w:rsidRPr="006B0909" w:rsidRDefault="00CA091F" w:rsidP="006B0909">
            <w:pPr>
              <w:rPr>
                <w:rFonts w:ascii="Arial" w:hAnsi="Arial" w:cs="Arial"/>
                <w:b/>
                <w:sz w:val="18"/>
                <w:szCs w:val="18"/>
              </w:rPr>
            </w:pPr>
          </w:p>
        </w:tc>
      </w:tr>
      <w:tr w:rsidR="00CA091F" w14:paraId="43D6162E" w14:textId="77777777" w:rsidTr="621DBC9A">
        <w:tc>
          <w:tcPr>
            <w:tcW w:w="916" w:type="dxa"/>
            <w:gridSpan w:val="4"/>
          </w:tcPr>
          <w:p w14:paraId="6BF443C9" w14:textId="77777777" w:rsidR="00CA091F" w:rsidRDefault="00CA091F">
            <w:pPr>
              <w:snapToGrid w:val="0"/>
              <w:rPr>
                <w:rFonts w:ascii="Arial" w:hAnsi="Arial" w:cs="Arial"/>
                <w:bCs/>
                <w:sz w:val="18"/>
                <w:szCs w:val="18"/>
              </w:rPr>
            </w:pPr>
          </w:p>
        </w:tc>
        <w:tc>
          <w:tcPr>
            <w:tcW w:w="2539" w:type="dxa"/>
            <w:gridSpan w:val="7"/>
          </w:tcPr>
          <w:p w14:paraId="14D97015" w14:textId="77777777" w:rsidR="00CA091F" w:rsidRDefault="0023065E">
            <w:pPr>
              <w:rPr>
                <w:rFonts w:ascii="Arial" w:hAnsi="Arial" w:cs="Arial"/>
                <w:sz w:val="18"/>
                <w:szCs w:val="18"/>
              </w:rPr>
            </w:pPr>
            <w:r>
              <w:rPr>
                <w:rFonts w:ascii="Arial" w:hAnsi="Arial" w:cs="Arial"/>
                <w:sz w:val="18"/>
                <w:szCs w:val="18"/>
              </w:rPr>
              <w:t>County of Orange</w:t>
            </w:r>
          </w:p>
        </w:tc>
        <w:tc>
          <w:tcPr>
            <w:tcW w:w="1972" w:type="dxa"/>
            <w:gridSpan w:val="2"/>
          </w:tcPr>
          <w:p w14:paraId="74AD850E" w14:textId="77777777" w:rsidR="00CA091F" w:rsidRDefault="00CA091F">
            <w:pPr>
              <w:snapToGrid w:val="0"/>
              <w:rPr>
                <w:rFonts w:ascii="Arial" w:hAnsi="Arial" w:cs="Arial"/>
                <w:sz w:val="18"/>
                <w:szCs w:val="18"/>
              </w:rPr>
            </w:pPr>
          </w:p>
        </w:tc>
        <w:tc>
          <w:tcPr>
            <w:tcW w:w="720" w:type="dxa"/>
          </w:tcPr>
          <w:p w14:paraId="3FD66977" w14:textId="77777777" w:rsidR="00CA091F" w:rsidRDefault="00CA091F">
            <w:pPr>
              <w:snapToGrid w:val="0"/>
              <w:rPr>
                <w:rFonts w:ascii="Arial" w:hAnsi="Arial" w:cs="Arial"/>
                <w:sz w:val="18"/>
                <w:szCs w:val="18"/>
              </w:rPr>
            </w:pPr>
          </w:p>
        </w:tc>
        <w:tc>
          <w:tcPr>
            <w:tcW w:w="3590" w:type="dxa"/>
            <w:gridSpan w:val="5"/>
          </w:tcPr>
          <w:p w14:paraId="1F98CBFB" w14:textId="36C4F92A" w:rsidR="00CA091F" w:rsidRDefault="00CA091F">
            <w:pPr>
              <w:jc w:val="both"/>
            </w:pPr>
          </w:p>
        </w:tc>
      </w:tr>
      <w:tr w:rsidR="00CA091F" w14:paraId="5B4E2D30" w14:textId="77777777" w:rsidTr="621DBC9A">
        <w:tc>
          <w:tcPr>
            <w:tcW w:w="916" w:type="dxa"/>
            <w:gridSpan w:val="4"/>
          </w:tcPr>
          <w:p w14:paraId="071DACD2" w14:textId="77777777" w:rsidR="00CA091F" w:rsidRDefault="00CA091F">
            <w:pPr>
              <w:snapToGrid w:val="0"/>
              <w:rPr>
                <w:rFonts w:ascii="Arial" w:hAnsi="Arial" w:cs="Arial"/>
                <w:bCs/>
                <w:sz w:val="18"/>
                <w:szCs w:val="18"/>
              </w:rPr>
            </w:pPr>
          </w:p>
        </w:tc>
        <w:tc>
          <w:tcPr>
            <w:tcW w:w="2539" w:type="dxa"/>
            <w:gridSpan w:val="7"/>
          </w:tcPr>
          <w:p w14:paraId="187B9A0E" w14:textId="77777777" w:rsidR="00CA091F" w:rsidRDefault="0023065E">
            <w:pPr>
              <w:rPr>
                <w:rFonts w:ascii="Arial" w:hAnsi="Arial" w:cs="Arial"/>
                <w:sz w:val="18"/>
                <w:szCs w:val="18"/>
              </w:rPr>
            </w:pPr>
            <w:r>
              <w:rPr>
                <w:rFonts w:ascii="Arial" w:hAnsi="Arial" w:cs="Arial"/>
                <w:sz w:val="18"/>
                <w:szCs w:val="18"/>
              </w:rPr>
              <w:t>PO Box 238</w:t>
            </w:r>
          </w:p>
        </w:tc>
        <w:tc>
          <w:tcPr>
            <w:tcW w:w="1972" w:type="dxa"/>
            <w:gridSpan w:val="2"/>
          </w:tcPr>
          <w:p w14:paraId="58D1D38A" w14:textId="77777777" w:rsidR="00CA091F" w:rsidRDefault="00CA091F">
            <w:pPr>
              <w:snapToGrid w:val="0"/>
              <w:rPr>
                <w:rFonts w:ascii="Arial" w:hAnsi="Arial" w:cs="Arial"/>
                <w:sz w:val="18"/>
                <w:szCs w:val="18"/>
              </w:rPr>
            </w:pPr>
          </w:p>
        </w:tc>
        <w:tc>
          <w:tcPr>
            <w:tcW w:w="720" w:type="dxa"/>
          </w:tcPr>
          <w:p w14:paraId="04AD47C7" w14:textId="77777777" w:rsidR="00CA091F" w:rsidRDefault="00CA091F">
            <w:pPr>
              <w:snapToGrid w:val="0"/>
              <w:rPr>
                <w:rFonts w:ascii="Arial" w:hAnsi="Arial" w:cs="Arial"/>
                <w:sz w:val="18"/>
                <w:szCs w:val="18"/>
              </w:rPr>
            </w:pPr>
          </w:p>
        </w:tc>
        <w:tc>
          <w:tcPr>
            <w:tcW w:w="3590" w:type="dxa"/>
            <w:gridSpan w:val="5"/>
          </w:tcPr>
          <w:p w14:paraId="06A74D53" w14:textId="77777777" w:rsidR="00CA091F" w:rsidRDefault="00CA091F">
            <w:pPr>
              <w:snapToGrid w:val="0"/>
              <w:jc w:val="both"/>
              <w:rPr>
                <w:rFonts w:ascii="Arial" w:hAnsi="Arial" w:cs="Arial"/>
                <w:b/>
                <w:sz w:val="18"/>
                <w:szCs w:val="18"/>
              </w:rPr>
            </w:pPr>
          </w:p>
        </w:tc>
      </w:tr>
      <w:tr w:rsidR="00CA091F" w14:paraId="7A45861A" w14:textId="77777777" w:rsidTr="621DBC9A">
        <w:tc>
          <w:tcPr>
            <w:tcW w:w="916" w:type="dxa"/>
            <w:gridSpan w:val="4"/>
          </w:tcPr>
          <w:p w14:paraId="61286194" w14:textId="77777777" w:rsidR="00CA091F" w:rsidRDefault="00CA091F">
            <w:pPr>
              <w:snapToGrid w:val="0"/>
              <w:rPr>
                <w:rFonts w:ascii="Arial" w:hAnsi="Arial" w:cs="Arial"/>
                <w:b/>
                <w:sz w:val="18"/>
                <w:szCs w:val="18"/>
              </w:rPr>
            </w:pPr>
          </w:p>
        </w:tc>
        <w:tc>
          <w:tcPr>
            <w:tcW w:w="2539" w:type="dxa"/>
            <w:gridSpan w:val="7"/>
          </w:tcPr>
          <w:p w14:paraId="65344E1E" w14:textId="77777777" w:rsidR="00CA091F" w:rsidRDefault="0023065E">
            <w:pPr>
              <w:rPr>
                <w:rFonts w:ascii="Arial" w:hAnsi="Arial" w:cs="Arial"/>
                <w:sz w:val="18"/>
                <w:szCs w:val="18"/>
              </w:rPr>
            </w:pPr>
            <w:r>
              <w:rPr>
                <w:rFonts w:ascii="Arial" w:hAnsi="Arial" w:cs="Arial"/>
                <w:sz w:val="18"/>
                <w:szCs w:val="18"/>
              </w:rPr>
              <w:t>Santa Ana, CA 92702</w:t>
            </w:r>
          </w:p>
        </w:tc>
        <w:tc>
          <w:tcPr>
            <w:tcW w:w="1972" w:type="dxa"/>
            <w:gridSpan w:val="2"/>
          </w:tcPr>
          <w:p w14:paraId="22A5CF8F" w14:textId="77777777" w:rsidR="00CA091F" w:rsidRDefault="00CA091F">
            <w:pPr>
              <w:snapToGrid w:val="0"/>
              <w:rPr>
                <w:rFonts w:ascii="Arial" w:hAnsi="Arial" w:cs="Arial"/>
                <w:sz w:val="18"/>
                <w:szCs w:val="18"/>
              </w:rPr>
            </w:pPr>
          </w:p>
        </w:tc>
        <w:tc>
          <w:tcPr>
            <w:tcW w:w="720" w:type="dxa"/>
          </w:tcPr>
          <w:p w14:paraId="4E1861B0" w14:textId="77777777" w:rsidR="00CA091F" w:rsidRDefault="00CA091F">
            <w:pPr>
              <w:snapToGrid w:val="0"/>
              <w:rPr>
                <w:rFonts w:ascii="Arial" w:hAnsi="Arial" w:cs="Arial"/>
                <w:sz w:val="18"/>
                <w:szCs w:val="18"/>
              </w:rPr>
            </w:pPr>
          </w:p>
        </w:tc>
        <w:tc>
          <w:tcPr>
            <w:tcW w:w="3590" w:type="dxa"/>
            <w:gridSpan w:val="5"/>
          </w:tcPr>
          <w:p w14:paraId="18687462" w14:textId="77777777" w:rsidR="00CA091F" w:rsidRDefault="00CA091F">
            <w:pPr>
              <w:snapToGrid w:val="0"/>
              <w:jc w:val="both"/>
              <w:rPr>
                <w:rFonts w:ascii="Arial" w:hAnsi="Arial" w:cs="Arial"/>
                <w:b/>
                <w:sz w:val="18"/>
                <w:szCs w:val="18"/>
              </w:rPr>
            </w:pPr>
          </w:p>
        </w:tc>
      </w:tr>
      <w:tr w:rsidR="00CA091F" w14:paraId="7E548E8E" w14:textId="77777777" w:rsidTr="621DBC9A">
        <w:trPr>
          <w:trHeight w:hRule="exact" w:val="144"/>
        </w:trPr>
        <w:tc>
          <w:tcPr>
            <w:tcW w:w="916" w:type="dxa"/>
            <w:gridSpan w:val="4"/>
          </w:tcPr>
          <w:p w14:paraId="58367D9E" w14:textId="77777777" w:rsidR="00CA091F" w:rsidRDefault="00CA091F">
            <w:pPr>
              <w:snapToGrid w:val="0"/>
              <w:rPr>
                <w:rFonts w:ascii="Arial" w:hAnsi="Arial" w:cs="Arial"/>
                <w:b/>
                <w:sz w:val="18"/>
                <w:szCs w:val="18"/>
              </w:rPr>
            </w:pPr>
          </w:p>
        </w:tc>
        <w:tc>
          <w:tcPr>
            <w:tcW w:w="2539" w:type="dxa"/>
            <w:gridSpan w:val="7"/>
          </w:tcPr>
          <w:p w14:paraId="3D7DFF13" w14:textId="77777777" w:rsidR="00CA091F" w:rsidRDefault="00CA091F">
            <w:pPr>
              <w:snapToGrid w:val="0"/>
              <w:rPr>
                <w:rFonts w:ascii="Arial" w:hAnsi="Arial" w:cs="Arial"/>
                <w:sz w:val="18"/>
                <w:szCs w:val="18"/>
              </w:rPr>
            </w:pPr>
          </w:p>
        </w:tc>
        <w:tc>
          <w:tcPr>
            <w:tcW w:w="1972" w:type="dxa"/>
            <w:gridSpan w:val="2"/>
          </w:tcPr>
          <w:p w14:paraId="25AF4C3A" w14:textId="77777777" w:rsidR="00CA091F" w:rsidRDefault="00CA091F">
            <w:pPr>
              <w:snapToGrid w:val="0"/>
              <w:rPr>
                <w:rFonts w:ascii="Arial" w:hAnsi="Arial" w:cs="Arial"/>
                <w:sz w:val="18"/>
                <w:szCs w:val="18"/>
              </w:rPr>
            </w:pPr>
          </w:p>
        </w:tc>
        <w:tc>
          <w:tcPr>
            <w:tcW w:w="720" w:type="dxa"/>
          </w:tcPr>
          <w:p w14:paraId="510C1C1E" w14:textId="77777777" w:rsidR="00CA091F" w:rsidRDefault="00CA091F">
            <w:pPr>
              <w:snapToGrid w:val="0"/>
              <w:rPr>
                <w:rFonts w:ascii="Arial" w:hAnsi="Arial" w:cs="Arial"/>
                <w:sz w:val="18"/>
                <w:szCs w:val="18"/>
              </w:rPr>
            </w:pPr>
          </w:p>
        </w:tc>
        <w:tc>
          <w:tcPr>
            <w:tcW w:w="3590" w:type="dxa"/>
            <w:gridSpan w:val="5"/>
          </w:tcPr>
          <w:p w14:paraId="589F9CF0" w14:textId="77777777" w:rsidR="00CA091F" w:rsidRDefault="00CA091F">
            <w:pPr>
              <w:snapToGrid w:val="0"/>
              <w:jc w:val="both"/>
              <w:rPr>
                <w:rFonts w:ascii="Arial" w:hAnsi="Arial" w:cs="Arial"/>
                <w:b/>
                <w:sz w:val="18"/>
                <w:szCs w:val="18"/>
              </w:rPr>
            </w:pPr>
          </w:p>
        </w:tc>
      </w:tr>
      <w:tr w:rsidR="00CA091F" w14:paraId="3407742F" w14:textId="77777777" w:rsidTr="621DBC9A">
        <w:tc>
          <w:tcPr>
            <w:tcW w:w="1136" w:type="dxa"/>
            <w:gridSpan w:val="5"/>
          </w:tcPr>
          <w:p w14:paraId="0CEDE8F5" w14:textId="77777777" w:rsidR="00CA091F" w:rsidRDefault="0023065E">
            <w:pPr>
              <w:ind w:left="1080" w:hanging="1080"/>
              <w:jc w:val="both"/>
              <w:rPr>
                <w:rFonts w:ascii="Arial" w:hAnsi="Arial" w:cs="Arial"/>
                <w:b/>
                <w:sz w:val="18"/>
                <w:szCs w:val="18"/>
              </w:rPr>
            </w:pPr>
            <w:r>
              <w:rPr>
                <w:rFonts w:ascii="Arial" w:hAnsi="Arial" w:cs="Arial"/>
                <w:b/>
                <w:sz w:val="18"/>
                <w:szCs w:val="18"/>
              </w:rPr>
              <w:t xml:space="preserve">SUBJECT:  </w:t>
            </w:r>
          </w:p>
        </w:tc>
        <w:tc>
          <w:tcPr>
            <w:tcW w:w="8601" w:type="dxa"/>
            <w:gridSpan w:val="14"/>
          </w:tcPr>
          <w:p w14:paraId="1E0EACCA" w14:textId="77777777" w:rsidR="00CA091F" w:rsidRDefault="0023065E">
            <w:pPr>
              <w:jc w:val="both"/>
              <w:rPr>
                <w:rFonts w:ascii="Arial" w:hAnsi="Arial" w:cs="Arial"/>
                <w:b/>
                <w:sz w:val="18"/>
                <w:szCs w:val="18"/>
              </w:rPr>
            </w:pPr>
            <w:r>
              <w:rPr>
                <w:rFonts w:ascii="Arial" w:hAnsi="Arial" w:cs="Arial"/>
                <w:sz w:val="18"/>
                <w:szCs w:val="18"/>
              </w:rPr>
              <w:t>Filing of</w:t>
            </w:r>
            <w:r>
              <w:rPr>
                <w:rFonts w:ascii="Arial" w:hAnsi="Arial" w:cs="Arial"/>
                <w:b/>
                <w:sz w:val="18"/>
                <w:szCs w:val="18"/>
              </w:rPr>
              <w:t xml:space="preserve"> Notice of Exemption </w:t>
            </w:r>
            <w:r>
              <w:rPr>
                <w:rFonts w:ascii="Arial" w:hAnsi="Arial" w:cs="Arial"/>
                <w:sz w:val="18"/>
                <w:szCs w:val="18"/>
              </w:rPr>
              <w:t>in compliance with Section 15304.</w:t>
            </w:r>
          </w:p>
        </w:tc>
      </w:tr>
      <w:tr w:rsidR="00CA091F" w14:paraId="31439213" w14:textId="77777777" w:rsidTr="621DBC9A">
        <w:trPr>
          <w:trHeight w:hRule="exact" w:val="144"/>
        </w:trPr>
        <w:tc>
          <w:tcPr>
            <w:tcW w:w="1136" w:type="dxa"/>
            <w:gridSpan w:val="5"/>
          </w:tcPr>
          <w:p w14:paraId="1D010EC3" w14:textId="77777777" w:rsidR="00CA091F" w:rsidRDefault="00CA091F">
            <w:pPr>
              <w:snapToGrid w:val="0"/>
              <w:ind w:left="1080" w:hanging="1080"/>
              <w:jc w:val="both"/>
              <w:rPr>
                <w:rFonts w:ascii="Arial" w:hAnsi="Arial" w:cs="Arial"/>
                <w:b/>
                <w:sz w:val="18"/>
                <w:szCs w:val="18"/>
              </w:rPr>
            </w:pPr>
          </w:p>
        </w:tc>
        <w:tc>
          <w:tcPr>
            <w:tcW w:w="8601" w:type="dxa"/>
            <w:gridSpan w:val="14"/>
          </w:tcPr>
          <w:p w14:paraId="4CA00097" w14:textId="77777777" w:rsidR="00CA091F" w:rsidRDefault="00CA091F">
            <w:pPr>
              <w:snapToGrid w:val="0"/>
              <w:jc w:val="both"/>
              <w:rPr>
                <w:rFonts w:ascii="Arial" w:hAnsi="Arial" w:cs="Arial"/>
                <w:b/>
                <w:sz w:val="18"/>
                <w:szCs w:val="18"/>
              </w:rPr>
            </w:pPr>
          </w:p>
        </w:tc>
      </w:tr>
      <w:tr w:rsidR="00CA091F" w14:paraId="02117058" w14:textId="77777777" w:rsidTr="621DBC9A">
        <w:tc>
          <w:tcPr>
            <w:tcW w:w="1909" w:type="dxa"/>
            <w:gridSpan w:val="6"/>
          </w:tcPr>
          <w:p w14:paraId="0847A7FD" w14:textId="77777777" w:rsidR="00CA091F" w:rsidRDefault="0023065E">
            <w:pPr>
              <w:jc w:val="both"/>
              <w:rPr>
                <w:rFonts w:ascii="Arial" w:hAnsi="Arial" w:cs="Arial"/>
                <w:b/>
                <w:sz w:val="18"/>
                <w:szCs w:val="18"/>
              </w:rPr>
            </w:pPr>
            <w:r>
              <w:rPr>
                <w:rFonts w:ascii="Arial" w:hAnsi="Arial" w:cs="Arial"/>
                <w:b/>
                <w:sz w:val="18"/>
                <w:szCs w:val="18"/>
              </w:rPr>
              <w:t>Project Title and File No.:</w:t>
            </w:r>
          </w:p>
        </w:tc>
        <w:tc>
          <w:tcPr>
            <w:tcW w:w="7828" w:type="dxa"/>
            <w:gridSpan w:val="13"/>
          </w:tcPr>
          <w:p w14:paraId="40045A85" w14:textId="6867161C" w:rsidR="00CA091F" w:rsidRDefault="0023065E">
            <w:pPr>
              <w:jc w:val="both"/>
              <w:rPr>
                <w:rFonts w:ascii="Arial" w:hAnsi="Arial" w:cs="Arial"/>
                <w:sz w:val="18"/>
                <w:szCs w:val="18"/>
              </w:rPr>
            </w:pPr>
            <w:r>
              <w:rPr>
                <w:rFonts w:ascii="Arial" w:hAnsi="Arial" w:cs="Arial"/>
                <w:sz w:val="18"/>
                <w:szCs w:val="18"/>
              </w:rPr>
              <w:t>City of Irvine Ongoing Veg</w:t>
            </w:r>
            <w:r w:rsidR="000A61A9">
              <w:rPr>
                <w:rFonts w:ascii="Arial" w:hAnsi="Arial" w:cs="Arial"/>
                <w:sz w:val="18"/>
                <w:szCs w:val="18"/>
              </w:rPr>
              <w:t>etation Management Operations-</w:t>
            </w:r>
            <w:r>
              <w:rPr>
                <w:rFonts w:ascii="Arial" w:hAnsi="Arial" w:cs="Arial"/>
                <w:sz w:val="18"/>
                <w:szCs w:val="18"/>
              </w:rPr>
              <w:t>Annual Maintenance Program</w:t>
            </w:r>
          </w:p>
        </w:tc>
      </w:tr>
      <w:tr w:rsidR="00CA091F" w14:paraId="5A8CCE9B" w14:textId="77777777" w:rsidTr="621DBC9A">
        <w:trPr>
          <w:trHeight w:hRule="exact" w:val="144"/>
        </w:trPr>
        <w:tc>
          <w:tcPr>
            <w:tcW w:w="9737" w:type="dxa"/>
            <w:gridSpan w:val="19"/>
          </w:tcPr>
          <w:p w14:paraId="720F9324" w14:textId="77777777" w:rsidR="00CA091F" w:rsidRDefault="00CA091F">
            <w:pPr>
              <w:snapToGrid w:val="0"/>
              <w:jc w:val="both"/>
              <w:rPr>
                <w:rFonts w:ascii="Arial" w:hAnsi="Arial" w:cs="Arial"/>
                <w:sz w:val="18"/>
                <w:szCs w:val="18"/>
              </w:rPr>
            </w:pPr>
          </w:p>
        </w:tc>
      </w:tr>
      <w:tr w:rsidR="00CA091F" w14:paraId="65C2A05E" w14:textId="77777777" w:rsidTr="621DBC9A">
        <w:tc>
          <w:tcPr>
            <w:tcW w:w="1909" w:type="dxa"/>
            <w:gridSpan w:val="6"/>
          </w:tcPr>
          <w:p w14:paraId="66DEEAE5" w14:textId="77777777" w:rsidR="00CA091F" w:rsidRDefault="0023065E">
            <w:pPr>
              <w:jc w:val="both"/>
              <w:rPr>
                <w:rFonts w:ascii="Arial" w:hAnsi="Arial" w:cs="Arial"/>
                <w:b/>
                <w:sz w:val="18"/>
                <w:szCs w:val="18"/>
              </w:rPr>
            </w:pPr>
            <w:r>
              <w:rPr>
                <w:rFonts w:ascii="Arial" w:hAnsi="Arial" w:cs="Arial"/>
                <w:b/>
                <w:sz w:val="18"/>
                <w:szCs w:val="18"/>
              </w:rPr>
              <w:t>Project Location:</w:t>
            </w:r>
          </w:p>
          <w:p w14:paraId="10E64430" w14:textId="77777777" w:rsidR="00CA091F" w:rsidRDefault="0023065E">
            <w:pPr>
              <w:jc w:val="both"/>
              <w:rPr>
                <w:rFonts w:ascii="Arial" w:hAnsi="Arial" w:cs="Arial"/>
                <w:color w:val="999999"/>
                <w:sz w:val="18"/>
                <w:szCs w:val="18"/>
              </w:rPr>
            </w:pPr>
            <w:r>
              <w:rPr>
                <w:rFonts w:ascii="Arial" w:hAnsi="Arial" w:cs="Arial"/>
                <w:color w:val="999999"/>
                <w:sz w:val="18"/>
                <w:szCs w:val="18"/>
              </w:rPr>
              <w:t>(include County)</w:t>
            </w:r>
          </w:p>
        </w:tc>
        <w:tc>
          <w:tcPr>
            <w:tcW w:w="7828" w:type="dxa"/>
            <w:gridSpan w:val="13"/>
          </w:tcPr>
          <w:p w14:paraId="6CD2959D" w14:textId="77777777" w:rsidR="00CA091F" w:rsidRDefault="0023065E">
            <w:pPr>
              <w:rPr>
                <w:rFonts w:ascii="Arial" w:hAnsi="Arial" w:cs="Arial"/>
                <w:sz w:val="18"/>
                <w:szCs w:val="18"/>
              </w:rPr>
            </w:pPr>
            <w:r>
              <w:rPr>
                <w:rFonts w:ascii="Arial" w:hAnsi="Arial" w:cs="Arial"/>
                <w:sz w:val="18"/>
                <w:szCs w:val="18"/>
              </w:rPr>
              <w:t>City of Irvine Open Space Areas, including Irvine Legacy fuel breaks, grazing areas, and fire road network, Irvine, CA 92606, Orange County.</w:t>
            </w:r>
          </w:p>
        </w:tc>
      </w:tr>
      <w:tr w:rsidR="00CA091F" w14:paraId="6D86FEFD" w14:textId="77777777" w:rsidTr="621DBC9A">
        <w:trPr>
          <w:trHeight w:hRule="exact" w:val="144"/>
        </w:trPr>
        <w:tc>
          <w:tcPr>
            <w:tcW w:w="9737" w:type="dxa"/>
            <w:gridSpan w:val="19"/>
          </w:tcPr>
          <w:p w14:paraId="768F2B8F" w14:textId="77777777" w:rsidR="00CA091F" w:rsidRDefault="00CA091F">
            <w:pPr>
              <w:snapToGrid w:val="0"/>
              <w:jc w:val="both"/>
              <w:rPr>
                <w:rFonts w:ascii="Arial" w:hAnsi="Arial" w:cs="Arial"/>
                <w:sz w:val="18"/>
                <w:szCs w:val="18"/>
              </w:rPr>
            </w:pPr>
          </w:p>
        </w:tc>
      </w:tr>
      <w:tr w:rsidR="00CA091F" w14:paraId="53E2C9A0" w14:textId="77777777" w:rsidTr="621DBC9A">
        <w:tc>
          <w:tcPr>
            <w:tcW w:w="1909" w:type="dxa"/>
            <w:gridSpan w:val="6"/>
          </w:tcPr>
          <w:p w14:paraId="6EF11B6E" w14:textId="77777777" w:rsidR="00CA091F" w:rsidRDefault="0023065E">
            <w:pPr>
              <w:jc w:val="both"/>
              <w:rPr>
                <w:rFonts w:ascii="Arial" w:hAnsi="Arial" w:cs="Arial"/>
                <w:b/>
                <w:sz w:val="18"/>
                <w:szCs w:val="18"/>
              </w:rPr>
            </w:pPr>
            <w:r>
              <w:rPr>
                <w:rFonts w:ascii="Arial" w:hAnsi="Arial" w:cs="Arial"/>
                <w:b/>
                <w:sz w:val="18"/>
                <w:szCs w:val="18"/>
              </w:rPr>
              <w:t>Project Description:</w:t>
            </w:r>
          </w:p>
        </w:tc>
        <w:tc>
          <w:tcPr>
            <w:tcW w:w="7828" w:type="dxa"/>
            <w:gridSpan w:val="13"/>
          </w:tcPr>
          <w:p w14:paraId="32B63DFA" w14:textId="1323B6F4" w:rsidR="00CA091F" w:rsidRDefault="0023065E">
            <w:pPr>
              <w:pStyle w:val="BodyTextIndent2"/>
              <w:tabs>
                <w:tab w:val="left" w:pos="0"/>
              </w:tabs>
              <w:spacing w:after="0" w:line="240" w:lineRule="auto"/>
              <w:ind w:left="-18" w:firstLine="18"/>
              <w:jc w:val="both"/>
              <w:rPr>
                <w:rFonts w:ascii="Arial" w:hAnsi="Arial" w:cs="Arial"/>
                <w:sz w:val="18"/>
                <w:szCs w:val="18"/>
              </w:rPr>
            </w:pPr>
            <w:r w:rsidRPr="1489985F">
              <w:rPr>
                <w:rFonts w:ascii="Arial" w:hAnsi="Arial" w:cs="Arial"/>
                <w:sz w:val="18"/>
                <w:szCs w:val="18"/>
              </w:rPr>
              <w:t xml:space="preserve">The objectives </w:t>
            </w:r>
            <w:r w:rsidR="00DB433E" w:rsidRPr="1489985F">
              <w:rPr>
                <w:rFonts w:ascii="Arial" w:hAnsi="Arial" w:cs="Arial"/>
                <w:sz w:val="18"/>
                <w:szCs w:val="18"/>
              </w:rPr>
              <w:t>of these projects are to increase public and first-responder safety and reduce fuel loading through vegetation management and fire</w:t>
            </w:r>
            <w:r w:rsidR="68439855" w:rsidRPr="5E056E17">
              <w:rPr>
                <w:rFonts w:ascii="Arial" w:hAnsi="Arial" w:cs="Arial"/>
                <w:sz w:val="18"/>
                <w:szCs w:val="18"/>
              </w:rPr>
              <w:t xml:space="preserve"> </w:t>
            </w:r>
            <w:r w:rsidR="00DB433E" w:rsidRPr="1489985F">
              <w:rPr>
                <w:rFonts w:ascii="Arial" w:hAnsi="Arial" w:cs="Arial"/>
                <w:sz w:val="18"/>
                <w:szCs w:val="18"/>
              </w:rPr>
              <w:t>hand</w:t>
            </w:r>
            <w:r w:rsidRPr="1489985F">
              <w:rPr>
                <w:rFonts w:ascii="Arial" w:hAnsi="Arial" w:cs="Arial"/>
                <w:sz w:val="18"/>
                <w:szCs w:val="18"/>
              </w:rPr>
              <w:t xml:space="preserve"> crew </w:t>
            </w:r>
            <w:r w:rsidR="1DA1B351" w:rsidRPr="621DBC9A">
              <w:rPr>
                <w:rFonts w:ascii="Arial" w:hAnsi="Arial" w:cs="Arial"/>
                <w:sz w:val="18"/>
                <w:szCs w:val="18"/>
              </w:rPr>
              <w:t>operations</w:t>
            </w:r>
            <w:r w:rsidRPr="1489985F">
              <w:rPr>
                <w:rFonts w:ascii="Arial" w:hAnsi="Arial" w:cs="Arial"/>
                <w:sz w:val="18"/>
                <w:szCs w:val="18"/>
              </w:rPr>
              <w:t xml:space="preserve"> throughout Irvine’s open space areas. Methods include maintaining existing defensible space and the Irvine Legacy fuel breaks, and using hand and mechanical treatment to </w:t>
            </w:r>
            <w:r w:rsidR="5356D476" w:rsidRPr="621DBC9A">
              <w:rPr>
                <w:rFonts w:ascii="Arial" w:hAnsi="Arial" w:cs="Arial"/>
                <w:sz w:val="18"/>
                <w:szCs w:val="18"/>
              </w:rPr>
              <w:t xml:space="preserve">scrape, </w:t>
            </w:r>
            <w:r w:rsidRPr="1489985F">
              <w:rPr>
                <w:rFonts w:ascii="Arial" w:hAnsi="Arial" w:cs="Arial"/>
                <w:sz w:val="18"/>
                <w:szCs w:val="18"/>
              </w:rPr>
              <w:t>cut, chip, and pile, beginning in the spring of each year and continuing annually based on resource availability. The level of treatment varies with the type of vegetation present, ranging from maintaining fuel breaks by cutting and chipping vegetation (leaving root systems intact) to maintaining fire roads, where residual trees and shrubs are thinned and limbed to appropriate dimensions for effective fire resilience. Hand crews and mechanical equipment, including chainsaws, pole saws, chippers, mowers, and weed whips, are used</w:t>
            </w:r>
            <w:r w:rsidR="00025DC2" w:rsidRPr="1489985F">
              <w:rPr>
                <w:rFonts w:ascii="Arial" w:hAnsi="Arial" w:cs="Arial"/>
                <w:sz w:val="18"/>
                <w:szCs w:val="18"/>
              </w:rPr>
              <w:t xml:space="preserve"> to </w:t>
            </w:r>
            <w:r w:rsidRPr="1489985F">
              <w:rPr>
                <w:rFonts w:ascii="Arial" w:hAnsi="Arial" w:cs="Arial"/>
                <w:sz w:val="18"/>
                <w:szCs w:val="18"/>
              </w:rPr>
              <w:t xml:space="preserve">cut, prune, thin, chip, and mow vegetation. This project includes maintaining linear features, such as roads and fire road </w:t>
            </w:r>
            <w:r w:rsidR="000A645B" w:rsidRPr="1489985F">
              <w:rPr>
                <w:rFonts w:ascii="Arial" w:hAnsi="Arial" w:cs="Arial"/>
                <w:sz w:val="18"/>
                <w:szCs w:val="18"/>
              </w:rPr>
              <w:t>access, which</w:t>
            </w:r>
            <w:r w:rsidRPr="1489985F">
              <w:rPr>
                <w:rFonts w:ascii="Arial" w:hAnsi="Arial" w:cs="Arial"/>
                <w:sz w:val="18"/>
                <w:szCs w:val="18"/>
              </w:rPr>
              <w:t xml:space="preserve"> involve cutting vegetation within the road right-of-way and a width of approximately 10 feet on each side to enhance emergency ingress and egress. Prescribed grazing is used in designated areas, as appropriate, to support targeted vegetation management.</w:t>
            </w:r>
          </w:p>
          <w:p w14:paraId="147472C5" w14:textId="77777777" w:rsidR="00CA091F" w:rsidRDefault="00CA091F">
            <w:pPr>
              <w:spacing w:line="120" w:lineRule="auto"/>
              <w:jc w:val="both"/>
              <w:rPr>
                <w:rFonts w:ascii="Arial" w:hAnsi="Arial" w:cs="Arial"/>
                <w:sz w:val="18"/>
                <w:szCs w:val="18"/>
              </w:rPr>
            </w:pPr>
          </w:p>
          <w:p w14:paraId="5263A5F7" w14:textId="24C9C665" w:rsidR="00CA091F" w:rsidRDefault="5B078504">
            <w:pPr>
              <w:pStyle w:val="BodyTextIndent2"/>
              <w:tabs>
                <w:tab w:val="left" w:pos="0"/>
              </w:tabs>
              <w:spacing w:after="0" w:line="240" w:lineRule="auto"/>
              <w:ind w:left="-18" w:firstLine="18"/>
              <w:jc w:val="both"/>
              <w:rPr>
                <w:rFonts w:ascii="Arial" w:hAnsi="Arial" w:cs="Arial"/>
                <w:sz w:val="18"/>
                <w:szCs w:val="18"/>
              </w:rPr>
            </w:pPr>
            <w:r w:rsidRPr="621DBC9A">
              <w:rPr>
                <w:rFonts w:ascii="Arial" w:hAnsi="Arial" w:cs="Arial"/>
                <w:sz w:val="18"/>
                <w:szCs w:val="18"/>
              </w:rPr>
              <w:t>Project activities are confined to previously disturbed, actively managed corridors within the established Irvine Legacy fuel break</w:t>
            </w:r>
            <w:r>
              <w:rPr>
                <w:rFonts w:ascii="Arial" w:hAnsi="Arial" w:cs="Arial"/>
                <w:sz w:val="18"/>
                <w:szCs w:val="18"/>
              </w:rPr>
              <w:t xml:space="preserve"> and </w:t>
            </w:r>
            <w:r w:rsidRPr="621DBC9A">
              <w:rPr>
                <w:rFonts w:ascii="Arial" w:hAnsi="Arial" w:cs="Arial"/>
                <w:sz w:val="18"/>
                <w:szCs w:val="18"/>
              </w:rPr>
              <w:t xml:space="preserve">fire road network. No new ground disturbance, habitat conversion, or expansion of the existing operational footprint is proposed. A California Natural Diversity Database (CNDDB) query was </w:t>
            </w:r>
            <w:r>
              <w:rPr>
                <w:rFonts w:ascii="Arial" w:hAnsi="Arial" w:cs="Arial"/>
                <w:sz w:val="18"/>
                <w:szCs w:val="18"/>
              </w:rPr>
              <w:t xml:space="preserve">completed </w:t>
            </w:r>
            <w:r w:rsidRPr="621DBC9A">
              <w:rPr>
                <w:rFonts w:ascii="Arial" w:hAnsi="Arial" w:cs="Arial"/>
                <w:sz w:val="18"/>
                <w:szCs w:val="18"/>
              </w:rPr>
              <w:t>for the project area; no sensitive species with potential to be significantly impacted were</w:t>
            </w:r>
            <w:r>
              <w:rPr>
                <w:rFonts w:ascii="Arial" w:hAnsi="Arial" w:cs="Arial"/>
                <w:sz w:val="18"/>
                <w:szCs w:val="18"/>
              </w:rPr>
              <w:t xml:space="preserve"> identified</w:t>
            </w:r>
            <w:r w:rsidRPr="621DBC9A">
              <w:rPr>
                <w:rFonts w:ascii="Arial" w:hAnsi="Arial" w:cs="Arial"/>
                <w:sz w:val="18"/>
                <w:szCs w:val="18"/>
              </w:rPr>
              <w:t>.</w:t>
            </w:r>
            <w:r>
              <w:rPr>
                <w:rFonts w:ascii="Arial" w:hAnsi="Arial" w:cs="Arial"/>
                <w:sz w:val="18"/>
                <w:szCs w:val="18"/>
              </w:rPr>
              <w:t xml:space="preserve"> Operations will maintain a minimum 50-foot </w:t>
            </w:r>
            <w:r w:rsidRPr="621DBC9A">
              <w:rPr>
                <w:rFonts w:ascii="Arial" w:hAnsi="Arial" w:cs="Arial"/>
                <w:sz w:val="18"/>
                <w:szCs w:val="18"/>
              </w:rPr>
              <w:t xml:space="preserve">avoidance </w:t>
            </w:r>
            <w:r>
              <w:rPr>
                <w:rFonts w:ascii="Arial" w:hAnsi="Arial" w:cs="Arial"/>
                <w:sz w:val="18"/>
                <w:szCs w:val="18"/>
              </w:rPr>
              <w:t xml:space="preserve">buffer from </w:t>
            </w:r>
            <w:r w:rsidR="00ED29FE">
              <w:rPr>
                <w:rFonts w:ascii="Arial" w:hAnsi="Arial" w:cs="Arial"/>
                <w:sz w:val="18"/>
                <w:szCs w:val="18"/>
              </w:rPr>
              <w:t>known cultural or archaeological resources, and a biological review will be conducted annually by a qualified biologist</w:t>
            </w:r>
            <w:r w:rsidRPr="621DBC9A">
              <w:rPr>
                <w:rFonts w:ascii="Arial" w:hAnsi="Arial" w:cs="Arial"/>
                <w:sz w:val="18"/>
                <w:szCs w:val="18"/>
              </w:rPr>
              <w:t xml:space="preserve">. </w:t>
            </w:r>
            <w:r w:rsidR="00701C0E" w:rsidRPr="00701C0E">
              <w:rPr>
                <w:rFonts w:ascii="Arial" w:hAnsi="Arial" w:cs="Arial"/>
                <w:sz w:val="18"/>
                <w:szCs w:val="18"/>
              </w:rPr>
              <w:t>Work near sensitive or listed biological resources will be conducted under the guidance of a qualified biological monitor, who will establish appropriate species-specific buffers in the field as warranted</w:t>
            </w:r>
            <w:r w:rsidR="00701C0E">
              <w:rPr>
                <w:rFonts w:ascii="Arial" w:hAnsi="Arial" w:cs="Arial"/>
                <w:sz w:val="18"/>
                <w:szCs w:val="18"/>
              </w:rPr>
              <w:t>.</w:t>
            </w:r>
            <w:r>
              <w:rPr>
                <w:rFonts w:ascii="Arial" w:hAnsi="Arial" w:cs="Arial"/>
                <w:sz w:val="18"/>
                <w:szCs w:val="18"/>
              </w:rPr>
              <w:t xml:space="preserve"> No heavy equipment will be used in watercourses</w:t>
            </w:r>
            <w:r w:rsidRPr="621DBC9A">
              <w:rPr>
                <w:rFonts w:ascii="Arial" w:hAnsi="Arial" w:cs="Arial"/>
                <w:sz w:val="18"/>
                <w:szCs w:val="18"/>
              </w:rPr>
              <w:t xml:space="preserve"> or within the Watercourse and Lake Protection Zone.</w:t>
            </w:r>
          </w:p>
        </w:tc>
      </w:tr>
      <w:tr w:rsidR="00CA091F" w14:paraId="30313AB9" w14:textId="77777777" w:rsidTr="621DBC9A">
        <w:trPr>
          <w:trHeight w:hRule="exact" w:val="144"/>
        </w:trPr>
        <w:tc>
          <w:tcPr>
            <w:tcW w:w="9737" w:type="dxa"/>
            <w:gridSpan w:val="19"/>
          </w:tcPr>
          <w:p w14:paraId="3E5DD13F" w14:textId="77777777" w:rsidR="00CA091F" w:rsidRDefault="00CA091F">
            <w:pPr>
              <w:snapToGrid w:val="0"/>
              <w:jc w:val="both"/>
              <w:rPr>
                <w:rFonts w:ascii="Arial" w:hAnsi="Arial" w:cs="Arial"/>
                <w:sz w:val="18"/>
                <w:szCs w:val="18"/>
              </w:rPr>
            </w:pPr>
          </w:p>
        </w:tc>
      </w:tr>
      <w:tr w:rsidR="00CA091F" w14:paraId="4E9F59A7" w14:textId="77777777" w:rsidTr="621DBC9A">
        <w:tc>
          <w:tcPr>
            <w:tcW w:w="1909" w:type="dxa"/>
            <w:gridSpan w:val="6"/>
          </w:tcPr>
          <w:p w14:paraId="6BA6A711" w14:textId="77777777" w:rsidR="00CA091F" w:rsidRDefault="0023065E">
            <w:pPr>
              <w:rPr>
                <w:rFonts w:ascii="Arial" w:hAnsi="Arial" w:cs="Arial"/>
                <w:b/>
                <w:sz w:val="18"/>
                <w:szCs w:val="18"/>
              </w:rPr>
            </w:pPr>
            <w:r>
              <w:rPr>
                <w:rFonts w:ascii="Arial" w:hAnsi="Arial" w:cs="Arial"/>
                <w:b/>
                <w:sz w:val="18"/>
                <w:szCs w:val="18"/>
              </w:rPr>
              <w:t>Approving Public Agency:</w:t>
            </w:r>
          </w:p>
        </w:tc>
        <w:tc>
          <w:tcPr>
            <w:tcW w:w="3346" w:type="dxa"/>
            <w:gridSpan w:val="6"/>
          </w:tcPr>
          <w:p w14:paraId="73642B89" w14:textId="77777777" w:rsidR="00CA091F" w:rsidRDefault="0023065E">
            <w:pPr>
              <w:jc w:val="both"/>
              <w:rPr>
                <w:rFonts w:ascii="Arial" w:hAnsi="Arial" w:cs="Arial"/>
                <w:sz w:val="18"/>
                <w:szCs w:val="18"/>
              </w:rPr>
            </w:pPr>
            <w:r>
              <w:rPr>
                <w:rFonts w:ascii="Arial" w:hAnsi="Arial" w:cs="Arial"/>
                <w:sz w:val="18"/>
                <w:szCs w:val="18"/>
              </w:rPr>
              <w:t>City of Irvine</w:t>
            </w:r>
          </w:p>
          <w:p w14:paraId="64E72A6B" w14:textId="77777777" w:rsidR="00CA091F" w:rsidRDefault="0023065E">
            <w:pPr>
              <w:jc w:val="both"/>
              <w:rPr>
                <w:rFonts w:ascii="Arial" w:hAnsi="Arial" w:cs="Arial"/>
                <w:sz w:val="18"/>
                <w:szCs w:val="18"/>
              </w:rPr>
            </w:pPr>
            <w:r>
              <w:rPr>
                <w:rFonts w:ascii="Arial" w:hAnsi="Arial" w:cs="Arial"/>
                <w:sz w:val="18"/>
                <w:szCs w:val="18"/>
              </w:rPr>
              <w:t>Public Works and Sustainability Department</w:t>
            </w:r>
          </w:p>
          <w:p w14:paraId="13650EFD" w14:textId="77777777" w:rsidR="00253BF2" w:rsidRPr="00253BF2" w:rsidRDefault="00253BF2" w:rsidP="00253BF2">
            <w:pPr>
              <w:jc w:val="both"/>
              <w:rPr>
                <w:rFonts w:ascii="Arial" w:hAnsi="Arial" w:cs="Arial"/>
                <w:sz w:val="18"/>
                <w:szCs w:val="18"/>
              </w:rPr>
            </w:pPr>
            <w:r w:rsidRPr="00253BF2">
              <w:rPr>
                <w:rFonts w:ascii="Arial" w:hAnsi="Arial" w:cs="Arial"/>
                <w:sz w:val="18"/>
                <w:szCs w:val="18"/>
              </w:rPr>
              <w:t xml:space="preserve">PO Box 19575 </w:t>
            </w:r>
          </w:p>
          <w:p w14:paraId="7888E237" w14:textId="7C73D773" w:rsidR="00CA091F" w:rsidRDefault="00253BF2">
            <w:pPr>
              <w:jc w:val="both"/>
              <w:rPr>
                <w:rFonts w:ascii="Arial" w:hAnsi="Arial" w:cs="Arial"/>
                <w:sz w:val="18"/>
                <w:szCs w:val="18"/>
              </w:rPr>
            </w:pPr>
            <w:r w:rsidRPr="00253BF2">
              <w:rPr>
                <w:rFonts w:ascii="Arial" w:hAnsi="Arial" w:cs="Arial"/>
                <w:sz w:val="18"/>
                <w:szCs w:val="18"/>
              </w:rPr>
              <w:t>Irvine, CA 92623-9575</w:t>
            </w:r>
          </w:p>
        </w:tc>
        <w:tc>
          <w:tcPr>
            <w:tcW w:w="2592" w:type="dxa"/>
            <w:gridSpan w:val="6"/>
          </w:tcPr>
          <w:p w14:paraId="365B59AF" w14:textId="77777777" w:rsidR="00CA091F" w:rsidRDefault="0023065E">
            <w:pPr>
              <w:jc w:val="both"/>
              <w:rPr>
                <w:rFonts w:ascii="Arial" w:hAnsi="Arial" w:cs="Arial"/>
                <w:b/>
                <w:sz w:val="18"/>
                <w:szCs w:val="18"/>
              </w:rPr>
            </w:pPr>
            <w:r>
              <w:rPr>
                <w:rFonts w:ascii="Arial" w:hAnsi="Arial" w:cs="Arial"/>
                <w:b/>
                <w:sz w:val="18"/>
                <w:szCs w:val="18"/>
              </w:rPr>
              <w:t>Approval Date:</w:t>
            </w:r>
          </w:p>
          <w:p w14:paraId="698C523B" w14:textId="77777777" w:rsidR="00CA091F" w:rsidRDefault="0023065E">
            <w:pPr>
              <w:jc w:val="both"/>
              <w:rPr>
                <w:rFonts w:ascii="Arial" w:hAnsi="Arial" w:cs="Arial"/>
                <w:b/>
                <w:sz w:val="18"/>
                <w:szCs w:val="18"/>
              </w:rPr>
            </w:pPr>
            <w:r>
              <w:rPr>
                <w:rFonts w:ascii="Arial" w:hAnsi="Arial" w:cs="Arial"/>
                <w:b/>
                <w:sz w:val="18"/>
                <w:szCs w:val="18"/>
              </w:rPr>
              <w:t>Resolution No.:</w:t>
            </w:r>
          </w:p>
        </w:tc>
        <w:tc>
          <w:tcPr>
            <w:tcW w:w="1890" w:type="dxa"/>
          </w:tcPr>
          <w:p w14:paraId="473BA276" w14:textId="031D4D65" w:rsidR="00CA091F" w:rsidRDefault="00253BF2">
            <w:pPr>
              <w:rPr>
                <w:rFonts w:ascii="Arial" w:hAnsi="Arial" w:cs="Arial"/>
                <w:sz w:val="18"/>
                <w:szCs w:val="18"/>
              </w:rPr>
            </w:pPr>
            <w:r>
              <w:rPr>
                <w:rFonts w:ascii="Arial" w:hAnsi="Arial" w:cs="Arial"/>
                <w:sz w:val="18"/>
                <w:szCs w:val="18"/>
              </w:rPr>
              <w:t>March 9, 2026</w:t>
            </w:r>
          </w:p>
          <w:p w14:paraId="55D45A77" w14:textId="162EBD7D" w:rsidR="00CA091F" w:rsidRDefault="00253BF2">
            <w:pPr>
              <w:jc w:val="both"/>
              <w:rPr>
                <w:rFonts w:ascii="Arial" w:hAnsi="Arial" w:cs="Arial"/>
                <w:sz w:val="18"/>
                <w:szCs w:val="18"/>
              </w:rPr>
            </w:pPr>
            <w:r>
              <w:rPr>
                <w:rFonts w:ascii="Arial" w:hAnsi="Arial" w:cs="Arial"/>
                <w:sz w:val="18"/>
                <w:szCs w:val="18"/>
              </w:rPr>
              <w:t>N/A</w:t>
            </w:r>
          </w:p>
        </w:tc>
      </w:tr>
      <w:tr w:rsidR="00CA091F" w14:paraId="76732CE0" w14:textId="77777777" w:rsidTr="621DBC9A">
        <w:trPr>
          <w:trHeight w:hRule="exact" w:val="144"/>
        </w:trPr>
        <w:tc>
          <w:tcPr>
            <w:tcW w:w="1909" w:type="dxa"/>
            <w:gridSpan w:val="6"/>
          </w:tcPr>
          <w:p w14:paraId="523F2E03" w14:textId="77777777" w:rsidR="00CA091F" w:rsidRDefault="00CA091F">
            <w:pPr>
              <w:snapToGrid w:val="0"/>
              <w:jc w:val="both"/>
              <w:rPr>
                <w:rFonts w:ascii="Arial" w:hAnsi="Arial" w:cs="Arial"/>
                <w:b/>
                <w:sz w:val="18"/>
                <w:szCs w:val="18"/>
              </w:rPr>
            </w:pPr>
          </w:p>
        </w:tc>
        <w:tc>
          <w:tcPr>
            <w:tcW w:w="7828" w:type="dxa"/>
            <w:gridSpan w:val="13"/>
          </w:tcPr>
          <w:p w14:paraId="5CD51AD4" w14:textId="77777777" w:rsidR="00CA091F" w:rsidRDefault="00CA091F">
            <w:pPr>
              <w:snapToGrid w:val="0"/>
              <w:jc w:val="both"/>
              <w:rPr>
                <w:rFonts w:ascii="Arial" w:hAnsi="Arial" w:cs="Arial"/>
                <w:b/>
                <w:sz w:val="18"/>
                <w:szCs w:val="18"/>
              </w:rPr>
            </w:pPr>
          </w:p>
        </w:tc>
      </w:tr>
      <w:tr w:rsidR="00CA091F" w14:paraId="5B8322C2" w14:textId="77777777" w:rsidTr="621DBC9A">
        <w:trPr>
          <w:trHeight w:val="345"/>
        </w:trPr>
        <w:tc>
          <w:tcPr>
            <w:tcW w:w="1909" w:type="dxa"/>
            <w:gridSpan w:val="6"/>
            <w:vMerge w:val="restart"/>
          </w:tcPr>
          <w:p w14:paraId="3B8D82DD" w14:textId="77777777" w:rsidR="00CA091F" w:rsidRDefault="0023065E">
            <w:pPr>
              <w:jc w:val="both"/>
            </w:pPr>
            <w:r>
              <w:rPr>
                <w:rFonts w:ascii="Arial" w:hAnsi="Arial" w:cs="Arial"/>
                <w:b/>
                <w:sz w:val="18"/>
                <w:szCs w:val="18"/>
              </w:rPr>
              <w:t xml:space="preserve">Project Applicant:  </w:t>
            </w:r>
          </w:p>
        </w:tc>
        <w:tc>
          <w:tcPr>
            <w:tcW w:w="7828" w:type="dxa"/>
            <w:gridSpan w:val="13"/>
          </w:tcPr>
          <w:p w14:paraId="3EE22AEE" w14:textId="77777777" w:rsidR="00CA091F" w:rsidRDefault="0023065E">
            <w:pPr>
              <w:rPr>
                <w:rFonts w:ascii="Arial" w:hAnsi="Arial" w:cs="Arial"/>
                <w:bCs/>
                <w:sz w:val="18"/>
                <w:szCs w:val="18"/>
              </w:rPr>
            </w:pPr>
            <w:r>
              <w:rPr>
                <w:rFonts w:ascii="Arial" w:hAnsi="Arial" w:cs="Arial"/>
                <w:bCs/>
                <w:sz w:val="18"/>
                <w:szCs w:val="18"/>
              </w:rPr>
              <w:t>City of Irvine</w:t>
            </w:r>
          </w:p>
          <w:p w14:paraId="0595D3B7" w14:textId="77777777" w:rsidR="00CA091F" w:rsidRDefault="0023065E">
            <w:pPr>
              <w:rPr>
                <w:rFonts w:ascii="Arial" w:hAnsi="Arial" w:cs="Arial"/>
                <w:sz w:val="18"/>
                <w:szCs w:val="18"/>
              </w:rPr>
            </w:pPr>
            <w:r>
              <w:rPr>
                <w:rFonts w:ascii="Arial" w:hAnsi="Arial" w:cs="Arial"/>
                <w:sz w:val="18"/>
                <w:szCs w:val="18"/>
              </w:rPr>
              <w:t>Public Works and Sustainability Department</w:t>
            </w:r>
          </w:p>
          <w:p w14:paraId="5FE7D27E" w14:textId="77777777" w:rsidR="00CA091F" w:rsidRDefault="0023065E">
            <w:pPr>
              <w:rPr>
                <w:rFonts w:ascii="Arial" w:hAnsi="Arial" w:cs="Arial"/>
                <w:bCs/>
                <w:sz w:val="18"/>
                <w:szCs w:val="18"/>
              </w:rPr>
            </w:pPr>
            <w:r>
              <w:rPr>
                <w:rFonts w:ascii="Arial" w:hAnsi="Arial" w:cs="Arial"/>
                <w:sz w:val="18"/>
                <w:szCs w:val="18"/>
              </w:rPr>
              <w:t>1 Civic Center Plaza, Irvine, CA 92606</w:t>
            </w:r>
          </w:p>
        </w:tc>
      </w:tr>
      <w:tr w:rsidR="00CA091F" w14:paraId="5A155169" w14:textId="77777777" w:rsidTr="621DBC9A">
        <w:tc>
          <w:tcPr>
            <w:tcW w:w="1909" w:type="dxa"/>
            <w:gridSpan w:val="6"/>
            <w:vMerge/>
          </w:tcPr>
          <w:p w14:paraId="50D95766" w14:textId="77777777" w:rsidR="00CA091F" w:rsidRDefault="00CA091F">
            <w:pPr>
              <w:snapToGrid w:val="0"/>
              <w:jc w:val="both"/>
              <w:rPr>
                <w:rFonts w:ascii="Arial" w:hAnsi="Arial" w:cs="Arial"/>
                <w:b/>
                <w:bCs/>
                <w:sz w:val="18"/>
                <w:szCs w:val="18"/>
              </w:rPr>
            </w:pPr>
          </w:p>
        </w:tc>
        <w:tc>
          <w:tcPr>
            <w:tcW w:w="720" w:type="dxa"/>
            <w:gridSpan w:val="2"/>
          </w:tcPr>
          <w:p w14:paraId="3CFAC59D" w14:textId="77777777" w:rsidR="00CA091F" w:rsidRDefault="0023065E">
            <w:pPr>
              <w:jc w:val="both"/>
              <w:rPr>
                <w:rFonts w:ascii="Arial" w:hAnsi="Arial" w:cs="Arial"/>
                <w:sz w:val="18"/>
                <w:szCs w:val="18"/>
              </w:rPr>
            </w:pPr>
            <w:r>
              <w:rPr>
                <w:rFonts w:ascii="Arial" w:hAnsi="Arial" w:cs="Arial"/>
                <w:sz w:val="18"/>
                <w:szCs w:val="18"/>
              </w:rPr>
              <w:t xml:space="preserve">Attn:  </w:t>
            </w:r>
          </w:p>
        </w:tc>
        <w:tc>
          <w:tcPr>
            <w:tcW w:w="7108" w:type="dxa"/>
            <w:gridSpan w:val="11"/>
          </w:tcPr>
          <w:p w14:paraId="7B7BDE8A" w14:textId="77777777" w:rsidR="00CA091F" w:rsidRDefault="0023065E">
            <w:pPr>
              <w:jc w:val="both"/>
              <w:rPr>
                <w:rFonts w:ascii="Arial" w:hAnsi="Arial" w:cs="Arial"/>
                <w:sz w:val="18"/>
                <w:szCs w:val="18"/>
              </w:rPr>
            </w:pPr>
            <w:r>
              <w:rPr>
                <w:rFonts w:ascii="Arial" w:hAnsi="Arial" w:cs="Arial"/>
                <w:bCs/>
                <w:sz w:val="18"/>
                <w:szCs w:val="18"/>
              </w:rPr>
              <w:t>Casey Gnadt</w:t>
            </w:r>
          </w:p>
        </w:tc>
      </w:tr>
      <w:tr w:rsidR="00CA091F" w14:paraId="03F1B343" w14:textId="77777777" w:rsidTr="621DBC9A">
        <w:tc>
          <w:tcPr>
            <w:tcW w:w="1909" w:type="dxa"/>
            <w:gridSpan w:val="6"/>
          </w:tcPr>
          <w:p w14:paraId="7EE11DF4" w14:textId="77777777" w:rsidR="00CA091F" w:rsidRDefault="00CA091F">
            <w:pPr>
              <w:snapToGrid w:val="0"/>
              <w:jc w:val="both"/>
              <w:rPr>
                <w:rFonts w:ascii="Arial" w:hAnsi="Arial" w:cs="Arial"/>
                <w:sz w:val="18"/>
                <w:szCs w:val="18"/>
              </w:rPr>
            </w:pPr>
          </w:p>
        </w:tc>
        <w:tc>
          <w:tcPr>
            <w:tcW w:w="720" w:type="dxa"/>
            <w:gridSpan w:val="2"/>
          </w:tcPr>
          <w:p w14:paraId="1D4720AA" w14:textId="77777777" w:rsidR="00CA091F" w:rsidRDefault="00CA091F">
            <w:pPr>
              <w:snapToGrid w:val="0"/>
              <w:jc w:val="both"/>
              <w:rPr>
                <w:rFonts w:ascii="Arial" w:hAnsi="Arial" w:cs="Arial"/>
                <w:sz w:val="18"/>
                <w:szCs w:val="18"/>
                <w:highlight w:val="yellow"/>
              </w:rPr>
            </w:pPr>
          </w:p>
        </w:tc>
        <w:tc>
          <w:tcPr>
            <w:tcW w:w="7108" w:type="dxa"/>
            <w:gridSpan w:val="11"/>
          </w:tcPr>
          <w:p w14:paraId="4CBCD985" w14:textId="5BCB4525" w:rsidR="00CA091F" w:rsidRDefault="0023065E">
            <w:pPr>
              <w:jc w:val="both"/>
              <w:rPr>
                <w:rFonts w:ascii="Arial" w:hAnsi="Arial" w:cs="Arial"/>
                <w:sz w:val="18"/>
                <w:szCs w:val="18"/>
                <w:highlight w:val="yellow"/>
              </w:rPr>
            </w:pPr>
            <w:r>
              <w:rPr>
                <w:rFonts w:ascii="Arial" w:hAnsi="Arial" w:cs="Arial"/>
                <w:sz w:val="18"/>
                <w:szCs w:val="18"/>
              </w:rPr>
              <w:t>Administrator</w:t>
            </w:r>
            <w:r w:rsidR="00144FB3">
              <w:rPr>
                <w:rFonts w:ascii="Arial" w:hAnsi="Arial" w:cs="Arial"/>
                <w:sz w:val="18"/>
                <w:szCs w:val="18"/>
              </w:rPr>
              <w:t xml:space="preserve"> | </w:t>
            </w:r>
            <w:r>
              <w:rPr>
                <w:rFonts w:ascii="Arial" w:hAnsi="Arial" w:cs="Arial"/>
                <w:sz w:val="18"/>
                <w:szCs w:val="18"/>
              </w:rPr>
              <w:t>Forestry &amp; Wildland Operations</w:t>
            </w:r>
          </w:p>
        </w:tc>
      </w:tr>
      <w:tr w:rsidR="00CA091F" w14:paraId="6194F932" w14:textId="77777777" w:rsidTr="621DBC9A">
        <w:tc>
          <w:tcPr>
            <w:tcW w:w="9737" w:type="dxa"/>
            <w:gridSpan w:val="19"/>
          </w:tcPr>
          <w:p w14:paraId="6A76D30D" w14:textId="77777777" w:rsidR="00CA091F" w:rsidRDefault="0023065E">
            <w:pPr>
              <w:jc w:val="both"/>
              <w:rPr>
                <w:rFonts w:ascii="Arial" w:hAnsi="Arial" w:cs="Arial"/>
                <w:b/>
                <w:sz w:val="18"/>
                <w:szCs w:val="18"/>
              </w:rPr>
            </w:pPr>
            <w:r>
              <w:rPr>
                <w:rFonts w:ascii="Arial" w:hAnsi="Arial" w:cs="Arial"/>
                <w:b/>
                <w:sz w:val="18"/>
                <w:szCs w:val="18"/>
              </w:rPr>
              <w:t>Exempt Status:</w:t>
            </w:r>
          </w:p>
          <w:p w14:paraId="6B8B7F06" w14:textId="77777777" w:rsidR="00CA091F" w:rsidRDefault="0023065E">
            <w:pPr>
              <w:jc w:val="both"/>
              <w:rPr>
                <w:rFonts w:ascii="Arial" w:hAnsi="Arial" w:cs="Arial"/>
                <w:b/>
                <w:color w:val="999999"/>
                <w:sz w:val="18"/>
                <w:szCs w:val="18"/>
              </w:rPr>
            </w:pPr>
            <w:r>
              <w:rPr>
                <w:rFonts w:ascii="Arial" w:hAnsi="Arial" w:cs="Arial"/>
                <w:b/>
                <w:color w:val="999999"/>
                <w:sz w:val="18"/>
                <w:szCs w:val="18"/>
              </w:rPr>
              <w:t xml:space="preserve">(check one)  </w:t>
            </w:r>
          </w:p>
        </w:tc>
      </w:tr>
      <w:tr w:rsidR="00CA091F" w14:paraId="5A7DCC4E" w14:textId="77777777" w:rsidTr="621DBC9A">
        <w:trPr>
          <w:trHeight w:hRule="exact" w:val="144"/>
        </w:trPr>
        <w:tc>
          <w:tcPr>
            <w:tcW w:w="9737" w:type="dxa"/>
            <w:gridSpan w:val="19"/>
          </w:tcPr>
          <w:p w14:paraId="2B28E249" w14:textId="77777777" w:rsidR="00CA091F" w:rsidRDefault="00CA091F">
            <w:pPr>
              <w:snapToGrid w:val="0"/>
              <w:jc w:val="both"/>
              <w:rPr>
                <w:rFonts w:ascii="Arial" w:hAnsi="Arial" w:cs="Arial"/>
                <w:b/>
                <w:color w:val="999999"/>
                <w:sz w:val="18"/>
                <w:szCs w:val="18"/>
              </w:rPr>
            </w:pPr>
          </w:p>
        </w:tc>
      </w:tr>
      <w:tr w:rsidR="00CA091F" w14:paraId="31CEB45C" w14:textId="77777777" w:rsidTr="621DBC9A">
        <w:tc>
          <w:tcPr>
            <w:tcW w:w="409" w:type="dxa"/>
          </w:tcPr>
          <w:p w14:paraId="2713B89C" w14:textId="77777777" w:rsidR="00CA091F" w:rsidRDefault="00CA091F">
            <w:pPr>
              <w:snapToGrid w:val="0"/>
              <w:jc w:val="both"/>
              <w:rPr>
                <w:rFonts w:ascii="Arial" w:hAnsi="Arial" w:cs="Arial"/>
                <w:sz w:val="18"/>
                <w:szCs w:val="18"/>
              </w:rPr>
            </w:pPr>
          </w:p>
        </w:tc>
        <w:tc>
          <w:tcPr>
            <w:tcW w:w="331" w:type="dxa"/>
            <w:gridSpan w:val="2"/>
          </w:tcPr>
          <w:p w14:paraId="3A9DFE35" w14:textId="77777777" w:rsidR="00CA091F" w:rsidRDefault="0023065E">
            <w:pPr>
              <w:ind w:left="-235"/>
              <w:jc w:val="right"/>
              <w:rPr>
                <w:rFonts w:ascii="Arial" w:hAnsi="Arial" w:cs="Arial"/>
                <w:sz w:val="18"/>
                <w:szCs w:val="18"/>
              </w:rPr>
            </w:pPr>
            <w:r>
              <w:fldChar w:fldCharType="begin">
                <w:ffData>
                  <w:name w:val="Unnamed Copy 1"/>
                  <w:enabled/>
                  <w:calcOnExit w:val="0"/>
                  <w:checkBox>
                    <w:sizeAuto/>
                    <w:default w:val="0"/>
                  </w:checkBox>
                </w:ffData>
              </w:fldChar>
            </w:r>
            <w:r>
              <w:rPr>
                <w:rFonts w:ascii="Arial" w:hAnsi="Arial" w:cs="Arial"/>
                <w:sz w:val="18"/>
                <w:szCs w:val="18"/>
              </w:rPr>
              <w:instrText xml:space="preserve"> FORMCHECKBOX </w:instrText>
            </w:r>
            <w:r w:rsidR="000A61A9">
              <w:rPr>
                <w:rFonts w:ascii="Arial" w:hAnsi="Arial" w:cs="Arial"/>
                <w:sz w:val="18"/>
                <w:szCs w:val="18"/>
              </w:rPr>
            </w:r>
            <w:r w:rsidR="000A61A9">
              <w:rPr>
                <w:rFonts w:ascii="Arial" w:hAnsi="Arial" w:cs="Arial"/>
                <w:sz w:val="18"/>
                <w:szCs w:val="18"/>
              </w:rPr>
              <w:fldChar w:fldCharType="separate"/>
            </w:r>
            <w:bookmarkStart w:id="2" w:name="Unnamed_Copy_1"/>
            <w:bookmarkEnd w:id="2"/>
            <w:r>
              <w:rPr>
                <w:rFonts w:ascii="Arial" w:hAnsi="Arial" w:cs="Arial"/>
                <w:sz w:val="18"/>
                <w:szCs w:val="18"/>
              </w:rPr>
              <w:fldChar w:fldCharType="end"/>
            </w:r>
          </w:p>
        </w:tc>
        <w:tc>
          <w:tcPr>
            <w:tcW w:w="8997" w:type="dxa"/>
            <w:gridSpan w:val="16"/>
          </w:tcPr>
          <w:p w14:paraId="5A2E004F" w14:textId="77777777" w:rsidR="00CA091F" w:rsidRDefault="0023065E">
            <w:pPr>
              <w:jc w:val="both"/>
              <w:rPr>
                <w:rFonts w:ascii="Arial" w:hAnsi="Arial" w:cs="Arial"/>
                <w:sz w:val="18"/>
                <w:szCs w:val="18"/>
              </w:rPr>
            </w:pPr>
            <w:r>
              <w:rPr>
                <w:rFonts w:ascii="Arial" w:hAnsi="Arial" w:cs="Arial"/>
                <w:sz w:val="18"/>
                <w:szCs w:val="18"/>
              </w:rPr>
              <w:t>Ministerial (Section 21080(b)(1); 15268)</w:t>
            </w:r>
          </w:p>
        </w:tc>
      </w:tr>
      <w:tr w:rsidR="00CA091F" w14:paraId="0B64DD2F" w14:textId="77777777" w:rsidTr="621DBC9A">
        <w:tc>
          <w:tcPr>
            <w:tcW w:w="409" w:type="dxa"/>
          </w:tcPr>
          <w:p w14:paraId="61EA0935" w14:textId="77777777" w:rsidR="00CA091F" w:rsidRDefault="00CA091F">
            <w:pPr>
              <w:snapToGrid w:val="0"/>
              <w:jc w:val="both"/>
              <w:rPr>
                <w:rFonts w:ascii="Arial" w:hAnsi="Arial" w:cs="Arial"/>
                <w:sz w:val="18"/>
                <w:szCs w:val="18"/>
              </w:rPr>
            </w:pPr>
          </w:p>
        </w:tc>
        <w:tc>
          <w:tcPr>
            <w:tcW w:w="331" w:type="dxa"/>
            <w:gridSpan w:val="2"/>
          </w:tcPr>
          <w:p w14:paraId="6A7023A6" w14:textId="77777777" w:rsidR="00CA091F" w:rsidRDefault="0023065E">
            <w:pPr>
              <w:ind w:left="-108"/>
              <w:jc w:val="right"/>
              <w:rPr>
                <w:rFonts w:ascii="Arial" w:hAnsi="Arial" w:cs="Arial"/>
                <w:sz w:val="18"/>
                <w:szCs w:val="18"/>
              </w:rPr>
            </w:pPr>
            <w:r>
              <w:fldChar w:fldCharType="begin">
                <w:ffData>
                  <w:name w:val="Check2"/>
                  <w:enabled/>
                  <w:calcOnExit w:val="0"/>
                  <w:checkBox>
                    <w:sizeAuto/>
                    <w:default w:val="0"/>
                  </w:checkBox>
                </w:ffData>
              </w:fldChar>
            </w:r>
            <w:r>
              <w:rPr>
                <w:rFonts w:ascii="Arial" w:hAnsi="Arial" w:cs="Arial"/>
                <w:sz w:val="18"/>
                <w:szCs w:val="18"/>
              </w:rPr>
              <w:instrText xml:space="preserve"> FORMCHECKBOX </w:instrText>
            </w:r>
            <w:r w:rsidR="000A61A9">
              <w:rPr>
                <w:rFonts w:ascii="Arial" w:hAnsi="Arial" w:cs="Arial"/>
                <w:sz w:val="18"/>
                <w:szCs w:val="18"/>
              </w:rPr>
            </w:r>
            <w:r w:rsidR="000A61A9">
              <w:rPr>
                <w:rFonts w:ascii="Arial" w:hAnsi="Arial" w:cs="Arial"/>
                <w:sz w:val="18"/>
                <w:szCs w:val="18"/>
              </w:rPr>
              <w:fldChar w:fldCharType="separate"/>
            </w:r>
            <w:bookmarkStart w:id="3" w:name="Check2"/>
            <w:bookmarkEnd w:id="3"/>
            <w:r>
              <w:rPr>
                <w:rFonts w:ascii="Arial" w:hAnsi="Arial" w:cs="Arial"/>
                <w:sz w:val="18"/>
                <w:szCs w:val="18"/>
              </w:rPr>
              <w:fldChar w:fldCharType="end"/>
            </w:r>
          </w:p>
        </w:tc>
        <w:tc>
          <w:tcPr>
            <w:tcW w:w="8997" w:type="dxa"/>
            <w:gridSpan w:val="16"/>
          </w:tcPr>
          <w:p w14:paraId="6B1478A2" w14:textId="77777777" w:rsidR="00CA091F" w:rsidRDefault="0023065E">
            <w:pPr>
              <w:jc w:val="both"/>
              <w:rPr>
                <w:rFonts w:ascii="Arial" w:hAnsi="Arial" w:cs="Arial"/>
                <w:sz w:val="18"/>
                <w:szCs w:val="18"/>
              </w:rPr>
            </w:pPr>
            <w:r>
              <w:rPr>
                <w:rFonts w:ascii="Arial" w:hAnsi="Arial" w:cs="Arial"/>
                <w:sz w:val="18"/>
                <w:szCs w:val="18"/>
              </w:rPr>
              <w:t>Declared Emergency (Section 21080(b)(3); 15269(a))</w:t>
            </w:r>
          </w:p>
        </w:tc>
      </w:tr>
      <w:tr w:rsidR="00CA091F" w14:paraId="1D10A350" w14:textId="77777777" w:rsidTr="621DBC9A">
        <w:tc>
          <w:tcPr>
            <w:tcW w:w="409" w:type="dxa"/>
          </w:tcPr>
          <w:p w14:paraId="37861124" w14:textId="77777777" w:rsidR="00CA091F" w:rsidRDefault="00CA091F">
            <w:pPr>
              <w:snapToGrid w:val="0"/>
              <w:jc w:val="both"/>
              <w:rPr>
                <w:rFonts w:ascii="Arial" w:hAnsi="Arial" w:cs="Arial"/>
                <w:sz w:val="18"/>
                <w:szCs w:val="18"/>
              </w:rPr>
            </w:pPr>
          </w:p>
        </w:tc>
        <w:tc>
          <w:tcPr>
            <w:tcW w:w="331" w:type="dxa"/>
            <w:gridSpan w:val="2"/>
          </w:tcPr>
          <w:p w14:paraId="2D4C6D58" w14:textId="77777777" w:rsidR="00CA091F" w:rsidRDefault="0023065E">
            <w:pPr>
              <w:ind w:left="-108"/>
              <w:jc w:val="right"/>
              <w:rPr>
                <w:rFonts w:ascii="Arial" w:hAnsi="Arial" w:cs="Arial"/>
                <w:sz w:val="18"/>
                <w:szCs w:val="18"/>
              </w:rPr>
            </w:pPr>
            <w:r>
              <w:fldChar w:fldCharType="begin">
                <w:ffData>
                  <w:name w:val="Check2 Copy 1"/>
                  <w:enabled/>
                  <w:calcOnExit w:val="0"/>
                  <w:checkBox>
                    <w:sizeAuto/>
                    <w:default w:val="0"/>
                  </w:checkBox>
                </w:ffData>
              </w:fldChar>
            </w:r>
            <w:r>
              <w:rPr>
                <w:rFonts w:ascii="Arial" w:hAnsi="Arial" w:cs="Arial"/>
                <w:sz w:val="18"/>
                <w:szCs w:val="18"/>
              </w:rPr>
              <w:instrText xml:space="preserve"> FORMCHECKBOX </w:instrText>
            </w:r>
            <w:r w:rsidR="000A61A9">
              <w:rPr>
                <w:rFonts w:ascii="Arial" w:hAnsi="Arial" w:cs="Arial"/>
                <w:sz w:val="18"/>
                <w:szCs w:val="18"/>
              </w:rPr>
            </w:r>
            <w:r w:rsidR="000A61A9">
              <w:rPr>
                <w:rFonts w:ascii="Arial" w:hAnsi="Arial" w:cs="Arial"/>
                <w:sz w:val="18"/>
                <w:szCs w:val="18"/>
              </w:rPr>
              <w:fldChar w:fldCharType="separate"/>
            </w:r>
            <w:bookmarkStart w:id="4" w:name="Check2_Copy_1"/>
            <w:bookmarkEnd w:id="4"/>
            <w:r>
              <w:rPr>
                <w:rFonts w:ascii="Arial" w:hAnsi="Arial" w:cs="Arial"/>
                <w:sz w:val="18"/>
                <w:szCs w:val="18"/>
              </w:rPr>
              <w:fldChar w:fldCharType="end"/>
            </w:r>
          </w:p>
        </w:tc>
        <w:tc>
          <w:tcPr>
            <w:tcW w:w="8997" w:type="dxa"/>
            <w:gridSpan w:val="16"/>
          </w:tcPr>
          <w:p w14:paraId="680B8595" w14:textId="77777777" w:rsidR="00CA091F" w:rsidRDefault="0023065E">
            <w:pPr>
              <w:jc w:val="both"/>
              <w:rPr>
                <w:rFonts w:ascii="Arial" w:hAnsi="Arial" w:cs="Arial"/>
                <w:sz w:val="18"/>
                <w:szCs w:val="18"/>
              </w:rPr>
            </w:pPr>
            <w:r>
              <w:rPr>
                <w:rFonts w:ascii="Arial" w:hAnsi="Arial" w:cs="Arial"/>
                <w:sz w:val="18"/>
                <w:szCs w:val="18"/>
              </w:rPr>
              <w:t>Emergency Project (Section 21080(b)(4); 15269(b)(c))</w:t>
            </w:r>
          </w:p>
        </w:tc>
      </w:tr>
      <w:tr w:rsidR="00CA091F" w14:paraId="2799C522" w14:textId="77777777" w:rsidTr="621DBC9A">
        <w:tc>
          <w:tcPr>
            <w:tcW w:w="409" w:type="dxa"/>
          </w:tcPr>
          <w:p w14:paraId="2255E30B" w14:textId="77777777" w:rsidR="00CA091F" w:rsidRDefault="00CA091F">
            <w:pPr>
              <w:snapToGrid w:val="0"/>
              <w:jc w:val="both"/>
              <w:rPr>
                <w:rFonts w:ascii="Arial" w:hAnsi="Arial" w:cs="Arial"/>
                <w:sz w:val="18"/>
                <w:szCs w:val="18"/>
              </w:rPr>
            </w:pPr>
          </w:p>
        </w:tc>
        <w:tc>
          <w:tcPr>
            <w:tcW w:w="331" w:type="dxa"/>
            <w:gridSpan w:val="2"/>
          </w:tcPr>
          <w:p w14:paraId="53F3F290" w14:textId="77777777" w:rsidR="00CA091F" w:rsidRDefault="0023065E">
            <w:pPr>
              <w:ind w:left="-108"/>
              <w:jc w:val="right"/>
              <w:rPr>
                <w:rFonts w:ascii="Arial" w:hAnsi="Arial" w:cs="Arial"/>
                <w:sz w:val="18"/>
                <w:szCs w:val="18"/>
              </w:rPr>
            </w:pPr>
            <w:r>
              <w:fldChar w:fldCharType="begin">
                <w:ffData>
                  <w:name w:val="Check2 Copy 2"/>
                  <w:enabled/>
                  <w:calcOnExit w:val="0"/>
                  <w:checkBox>
                    <w:sizeAuto/>
                    <w:default w:val="0"/>
                  </w:checkBox>
                </w:ffData>
              </w:fldChar>
            </w:r>
            <w:r>
              <w:rPr>
                <w:rFonts w:ascii="Arial" w:hAnsi="Arial" w:cs="Arial"/>
                <w:sz w:val="18"/>
                <w:szCs w:val="18"/>
              </w:rPr>
              <w:instrText xml:space="preserve"> FORMCHECKBOX </w:instrText>
            </w:r>
            <w:r w:rsidR="000A61A9">
              <w:rPr>
                <w:rFonts w:ascii="Arial" w:hAnsi="Arial" w:cs="Arial"/>
                <w:sz w:val="18"/>
                <w:szCs w:val="18"/>
              </w:rPr>
            </w:r>
            <w:r w:rsidR="000A61A9">
              <w:rPr>
                <w:rFonts w:ascii="Arial" w:hAnsi="Arial" w:cs="Arial"/>
                <w:sz w:val="18"/>
                <w:szCs w:val="18"/>
              </w:rPr>
              <w:fldChar w:fldCharType="separate"/>
            </w:r>
            <w:bookmarkStart w:id="5" w:name="Check2_Copy_2"/>
            <w:bookmarkEnd w:id="5"/>
            <w:r>
              <w:rPr>
                <w:rFonts w:ascii="Arial" w:hAnsi="Arial" w:cs="Arial"/>
                <w:sz w:val="18"/>
                <w:szCs w:val="18"/>
              </w:rPr>
              <w:fldChar w:fldCharType="end"/>
            </w:r>
          </w:p>
        </w:tc>
        <w:tc>
          <w:tcPr>
            <w:tcW w:w="8997" w:type="dxa"/>
            <w:gridSpan w:val="16"/>
          </w:tcPr>
          <w:p w14:paraId="50AD68C9" w14:textId="77777777" w:rsidR="00CA091F" w:rsidRDefault="0023065E">
            <w:pPr>
              <w:jc w:val="both"/>
              <w:rPr>
                <w:rFonts w:ascii="Arial" w:hAnsi="Arial" w:cs="Arial"/>
                <w:sz w:val="18"/>
                <w:szCs w:val="18"/>
              </w:rPr>
            </w:pPr>
            <w:r>
              <w:rPr>
                <w:rFonts w:ascii="Arial" w:hAnsi="Arial" w:cs="Arial"/>
                <w:sz w:val="18"/>
                <w:szCs w:val="18"/>
              </w:rPr>
              <w:t xml:space="preserve">Statutory Exemption:  </w:t>
            </w:r>
          </w:p>
        </w:tc>
      </w:tr>
      <w:tr w:rsidR="00CA091F" w14:paraId="6074669B" w14:textId="77777777" w:rsidTr="621DBC9A">
        <w:tc>
          <w:tcPr>
            <w:tcW w:w="409" w:type="dxa"/>
          </w:tcPr>
          <w:p w14:paraId="512C6239" w14:textId="77777777" w:rsidR="00CA091F" w:rsidRDefault="00CA091F">
            <w:pPr>
              <w:snapToGrid w:val="0"/>
              <w:jc w:val="both"/>
              <w:rPr>
                <w:rFonts w:ascii="Arial" w:hAnsi="Arial" w:cs="Arial"/>
                <w:sz w:val="18"/>
                <w:szCs w:val="18"/>
              </w:rPr>
            </w:pPr>
          </w:p>
        </w:tc>
        <w:tc>
          <w:tcPr>
            <w:tcW w:w="331" w:type="dxa"/>
            <w:gridSpan w:val="2"/>
          </w:tcPr>
          <w:p w14:paraId="2EC0F961" w14:textId="77777777" w:rsidR="00CA091F" w:rsidRDefault="0023065E">
            <w:pPr>
              <w:ind w:left="-108"/>
              <w:jc w:val="right"/>
              <w:rPr>
                <w:rFonts w:ascii="Arial" w:hAnsi="Arial" w:cs="Arial"/>
                <w:sz w:val="18"/>
                <w:szCs w:val="18"/>
              </w:rPr>
            </w:pPr>
            <w:r>
              <w:fldChar w:fldCharType="begin">
                <w:ffData>
                  <w:name w:val="Unnamed Copy 2"/>
                  <w:enabled/>
                  <w:calcOnExit w:val="0"/>
                  <w:checkBox>
                    <w:sizeAuto/>
                    <w:default w:val="0"/>
                    <w:checked/>
                  </w:checkBox>
                </w:ffData>
              </w:fldChar>
            </w:r>
            <w:r>
              <w:rPr>
                <w:rFonts w:ascii="Arial" w:hAnsi="Arial" w:cs="Arial"/>
                <w:sz w:val="18"/>
                <w:szCs w:val="18"/>
              </w:rPr>
              <w:instrText xml:space="preserve"> FORMCHECKBOX </w:instrText>
            </w:r>
            <w:r w:rsidR="000A61A9">
              <w:rPr>
                <w:rFonts w:ascii="Arial" w:hAnsi="Arial" w:cs="Arial"/>
                <w:sz w:val="18"/>
                <w:szCs w:val="18"/>
              </w:rPr>
            </w:r>
            <w:r w:rsidR="000A61A9">
              <w:rPr>
                <w:rFonts w:ascii="Arial" w:hAnsi="Arial" w:cs="Arial"/>
                <w:sz w:val="18"/>
                <w:szCs w:val="18"/>
              </w:rPr>
              <w:fldChar w:fldCharType="separate"/>
            </w:r>
            <w:bookmarkStart w:id="6" w:name="Unnamed_Copy_2"/>
            <w:bookmarkEnd w:id="6"/>
            <w:r>
              <w:rPr>
                <w:rFonts w:ascii="Arial" w:hAnsi="Arial" w:cs="Arial"/>
                <w:sz w:val="18"/>
                <w:szCs w:val="18"/>
              </w:rPr>
              <w:fldChar w:fldCharType="end"/>
            </w:r>
          </w:p>
          <w:p w14:paraId="3C2BBB75" w14:textId="77777777" w:rsidR="00CA091F" w:rsidRDefault="0023065E">
            <w:pPr>
              <w:ind w:left="-108"/>
              <w:jc w:val="right"/>
              <w:rPr>
                <w:rFonts w:ascii="Arial" w:hAnsi="Arial" w:cs="Arial"/>
                <w:sz w:val="18"/>
                <w:szCs w:val="18"/>
              </w:rPr>
            </w:pPr>
            <w:r>
              <w:fldChar w:fldCharType="begin">
                <w:ffData>
                  <w:name w:val="Check2 Copy 3"/>
                  <w:enabled/>
                  <w:calcOnExit w:val="0"/>
                  <w:checkBox>
                    <w:sizeAuto/>
                    <w:default w:val="0"/>
                  </w:checkBox>
                </w:ffData>
              </w:fldChar>
            </w:r>
            <w:r>
              <w:rPr>
                <w:rFonts w:ascii="Arial" w:hAnsi="Arial" w:cs="Arial"/>
                <w:sz w:val="18"/>
                <w:szCs w:val="18"/>
              </w:rPr>
              <w:instrText xml:space="preserve"> FORMCHECKBOX </w:instrText>
            </w:r>
            <w:r w:rsidR="000A61A9">
              <w:rPr>
                <w:rFonts w:ascii="Arial" w:hAnsi="Arial" w:cs="Arial"/>
                <w:sz w:val="18"/>
                <w:szCs w:val="18"/>
              </w:rPr>
            </w:r>
            <w:r w:rsidR="000A61A9">
              <w:rPr>
                <w:rFonts w:ascii="Arial" w:hAnsi="Arial" w:cs="Arial"/>
                <w:sz w:val="18"/>
                <w:szCs w:val="18"/>
              </w:rPr>
              <w:fldChar w:fldCharType="separate"/>
            </w:r>
            <w:bookmarkStart w:id="7" w:name="Check2_Copy_3"/>
            <w:bookmarkEnd w:id="7"/>
            <w:r>
              <w:rPr>
                <w:rFonts w:ascii="Arial" w:hAnsi="Arial" w:cs="Arial"/>
                <w:sz w:val="18"/>
                <w:szCs w:val="18"/>
              </w:rPr>
              <w:fldChar w:fldCharType="end"/>
            </w:r>
          </w:p>
        </w:tc>
        <w:tc>
          <w:tcPr>
            <w:tcW w:w="8997" w:type="dxa"/>
            <w:gridSpan w:val="16"/>
          </w:tcPr>
          <w:p w14:paraId="74C33A56" w14:textId="77777777" w:rsidR="00CA091F" w:rsidRDefault="0023065E">
            <w:pPr>
              <w:jc w:val="both"/>
              <w:rPr>
                <w:rFonts w:ascii="Arial" w:hAnsi="Arial" w:cs="Arial"/>
                <w:sz w:val="18"/>
                <w:szCs w:val="18"/>
              </w:rPr>
            </w:pPr>
            <w:r>
              <w:rPr>
                <w:rFonts w:ascii="Arial" w:hAnsi="Arial" w:cs="Arial"/>
                <w:sz w:val="18"/>
                <w:szCs w:val="18"/>
              </w:rPr>
              <w:t xml:space="preserve">Categorical Exemption: </w:t>
            </w:r>
            <w:r>
              <w:rPr>
                <w:rFonts w:ascii="Arial" w:hAnsi="Arial" w:cs="Arial"/>
                <w:b/>
                <w:bCs/>
                <w:sz w:val="18"/>
                <w:szCs w:val="18"/>
              </w:rPr>
              <w:t>Section 15304, Class 4 – Minor Alterations to Land</w:t>
            </w:r>
          </w:p>
          <w:p w14:paraId="00A1F659" w14:textId="77777777" w:rsidR="00CA091F" w:rsidRDefault="0023065E">
            <w:pPr>
              <w:jc w:val="both"/>
            </w:pPr>
            <w:r>
              <w:rPr>
                <w:rFonts w:ascii="Arial" w:hAnsi="Arial" w:cs="Arial"/>
                <w:sz w:val="18"/>
                <w:szCs w:val="18"/>
              </w:rPr>
              <w:t xml:space="preserve">General Rule Exemption (Section 15061(b)(3))  </w:t>
            </w:r>
          </w:p>
        </w:tc>
      </w:tr>
      <w:tr w:rsidR="00CA091F" w14:paraId="7C8EEACD" w14:textId="77777777" w:rsidTr="621DBC9A">
        <w:tc>
          <w:tcPr>
            <w:tcW w:w="409" w:type="dxa"/>
          </w:tcPr>
          <w:p w14:paraId="6C9143F0" w14:textId="77777777" w:rsidR="00CA091F" w:rsidRDefault="00CA091F">
            <w:pPr>
              <w:snapToGrid w:val="0"/>
              <w:jc w:val="both"/>
              <w:rPr>
                <w:rFonts w:ascii="Arial" w:hAnsi="Arial" w:cs="Arial"/>
                <w:sz w:val="18"/>
                <w:szCs w:val="18"/>
              </w:rPr>
            </w:pPr>
          </w:p>
        </w:tc>
        <w:tc>
          <w:tcPr>
            <w:tcW w:w="331" w:type="dxa"/>
            <w:gridSpan w:val="2"/>
          </w:tcPr>
          <w:p w14:paraId="1BE84E9E" w14:textId="77777777" w:rsidR="00CA091F" w:rsidRDefault="0023065E">
            <w:pPr>
              <w:ind w:left="-108"/>
              <w:jc w:val="right"/>
              <w:rPr>
                <w:rFonts w:ascii="Arial" w:hAnsi="Arial" w:cs="Arial"/>
                <w:sz w:val="18"/>
                <w:szCs w:val="18"/>
              </w:rPr>
            </w:pPr>
            <w:r>
              <w:fldChar w:fldCharType="begin"/>
            </w:r>
            <w:r>
              <w:rPr>
                <w:rFonts w:ascii="Arial" w:hAnsi="Arial" w:cs="Arial"/>
                <w:b/>
                <w:bCs/>
                <w:sz w:val="18"/>
                <w:szCs w:val="18"/>
              </w:rPr>
              <w:instrText xml:space="preserve"> FORMructureECKBOX </w:instrText>
            </w:r>
            <w:r>
              <w:rPr>
                <w:rFonts w:ascii="Arial" w:hAnsi="Arial" w:cs="Arial"/>
                <w:b/>
                <w:bCs/>
                <w:sz w:val="18"/>
                <w:szCs w:val="18"/>
              </w:rPr>
              <w:fldChar w:fldCharType="end"/>
            </w:r>
          </w:p>
        </w:tc>
        <w:tc>
          <w:tcPr>
            <w:tcW w:w="8997" w:type="dxa"/>
            <w:gridSpan w:val="16"/>
          </w:tcPr>
          <w:p w14:paraId="3A1CC3C3" w14:textId="77777777" w:rsidR="00CA091F" w:rsidRDefault="00CA091F">
            <w:pPr>
              <w:snapToGrid w:val="0"/>
              <w:jc w:val="both"/>
              <w:rPr>
                <w:rFonts w:ascii="Arial" w:hAnsi="Arial" w:cs="Arial"/>
                <w:sz w:val="18"/>
                <w:szCs w:val="18"/>
              </w:rPr>
            </w:pPr>
          </w:p>
        </w:tc>
      </w:tr>
      <w:tr w:rsidR="00CA091F" w14:paraId="5981B0ED" w14:textId="77777777" w:rsidTr="621DBC9A">
        <w:trPr>
          <w:trHeight w:hRule="exact" w:val="144"/>
        </w:trPr>
        <w:tc>
          <w:tcPr>
            <w:tcW w:w="9737" w:type="dxa"/>
            <w:gridSpan w:val="19"/>
          </w:tcPr>
          <w:p w14:paraId="11D2A7F2" w14:textId="77777777" w:rsidR="00CA091F" w:rsidRDefault="00CA091F">
            <w:pPr>
              <w:snapToGrid w:val="0"/>
              <w:jc w:val="both"/>
              <w:rPr>
                <w:rFonts w:ascii="Arial" w:hAnsi="Arial" w:cs="Arial"/>
                <w:sz w:val="18"/>
                <w:szCs w:val="18"/>
              </w:rPr>
            </w:pPr>
          </w:p>
        </w:tc>
      </w:tr>
      <w:tr w:rsidR="00CA091F" w14:paraId="217F798C" w14:textId="77777777" w:rsidTr="621DBC9A">
        <w:trPr>
          <w:trHeight w:val="207"/>
        </w:trPr>
        <w:tc>
          <w:tcPr>
            <w:tcW w:w="2449" w:type="dxa"/>
            <w:gridSpan w:val="7"/>
          </w:tcPr>
          <w:p w14:paraId="5F6D4EE9" w14:textId="501F5503" w:rsidR="00CA091F" w:rsidRDefault="0023065E">
            <w:pPr>
              <w:jc w:val="both"/>
              <w:rPr>
                <w:rFonts w:ascii="Arial" w:hAnsi="Arial" w:cs="Arial"/>
                <w:b/>
                <w:sz w:val="18"/>
                <w:szCs w:val="18"/>
              </w:rPr>
            </w:pPr>
            <w:r>
              <w:rPr>
                <w:rFonts w:ascii="Arial" w:hAnsi="Arial" w:cs="Arial"/>
                <w:b/>
                <w:sz w:val="18"/>
                <w:szCs w:val="18"/>
              </w:rPr>
              <w:t xml:space="preserve">Reasons Why </w:t>
            </w:r>
            <w:r w:rsidR="00A96074">
              <w:rPr>
                <w:rFonts w:ascii="Arial" w:hAnsi="Arial" w:cs="Arial"/>
                <w:b/>
                <w:sz w:val="18"/>
                <w:szCs w:val="18"/>
              </w:rPr>
              <w:t xml:space="preserve">the </w:t>
            </w:r>
            <w:r>
              <w:rPr>
                <w:rFonts w:ascii="Arial" w:hAnsi="Arial" w:cs="Arial"/>
                <w:b/>
                <w:sz w:val="18"/>
                <w:szCs w:val="18"/>
              </w:rPr>
              <w:t xml:space="preserve">Project Is Exempt:  </w:t>
            </w:r>
          </w:p>
        </w:tc>
        <w:tc>
          <w:tcPr>
            <w:tcW w:w="7288" w:type="dxa"/>
            <w:gridSpan w:val="12"/>
          </w:tcPr>
          <w:p w14:paraId="3FE35413" w14:textId="7E2C55FF" w:rsidR="00CA091F" w:rsidRDefault="00731124">
            <w:pPr>
              <w:jc w:val="both"/>
              <w:rPr>
                <w:rFonts w:ascii="Arial" w:hAnsi="Arial" w:cs="Arial"/>
                <w:sz w:val="18"/>
                <w:szCs w:val="18"/>
              </w:rPr>
            </w:pPr>
            <w:r w:rsidRPr="00731124">
              <w:rPr>
                <w:rFonts w:ascii="Arial" w:hAnsi="Arial" w:cs="Arial"/>
                <w:sz w:val="18"/>
                <w:szCs w:val="18"/>
              </w:rPr>
              <w:t xml:space="preserve">This project fits under Class 4 – Minor Alterations to Land for the maintenance of existing wildland fuel </w:t>
            </w:r>
            <w:r>
              <w:rPr>
                <w:rFonts w:ascii="Arial" w:hAnsi="Arial" w:cs="Arial"/>
                <w:sz w:val="18"/>
                <w:szCs w:val="18"/>
              </w:rPr>
              <w:t>breaks</w:t>
            </w:r>
            <w:r w:rsidRPr="00731124">
              <w:rPr>
                <w:rFonts w:ascii="Arial" w:hAnsi="Arial" w:cs="Arial"/>
                <w:sz w:val="18"/>
                <w:szCs w:val="18"/>
              </w:rPr>
              <w:t xml:space="preserve"> and fire roads within previously disturbed operational areas. The Irvine Legacy fuel breaks are located outside the City's NCCP/HCP Reserve System within previously disturbed, actively managed corridors, and no new ground disturbance, habitat conversion, or expansion of the existing operational footprint is proposed</w:t>
            </w:r>
            <w:r w:rsidR="00A05702">
              <w:rPr>
                <w:rFonts w:ascii="Arial" w:hAnsi="Arial" w:cs="Arial"/>
                <w:sz w:val="18"/>
                <w:szCs w:val="18"/>
              </w:rPr>
              <w:t>.</w:t>
            </w:r>
          </w:p>
          <w:p w14:paraId="0F1D2F2D" w14:textId="77777777" w:rsidR="00CA091F" w:rsidRDefault="00CA091F">
            <w:pPr>
              <w:spacing w:line="120" w:lineRule="auto"/>
              <w:jc w:val="both"/>
              <w:rPr>
                <w:rFonts w:ascii="Arial" w:hAnsi="Arial" w:cs="Arial"/>
                <w:sz w:val="18"/>
                <w:szCs w:val="18"/>
              </w:rPr>
            </w:pPr>
          </w:p>
          <w:p w14:paraId="6DA795C1" w14:textId="4E537566" w:rsidR="00CA091F" w:rsidRDefault="0023065E">
            <w:pPr>
              <w:jc w:val="both"/>
              <w:rPr>
                <w:rFonts w:ascii="Arial" w:hAnsi="Arial" w:cs="Arial"/>
                <w:sz w:val="18"/>
                <w:szCs w:val="18"/>
              </w:rPr>
            </w:pPr>
            <w:r>
              <w:rPr>
                <w:rFonts w:ascii="Arial" w:hAnsi="Arial" w:cs="Arial"/>
                <w:sz w:val="18"/>
                <w:szCs w:val="18"/>
              </w:rPr>
              <w:t xml:space="preserve">Field review by City of Irvine Public Works and Sustainability Department staff confirmed that no exceptions preclude the use of a notice of exemption for this project. The City has concluded that no significant environmental impact would occur to aesthetics, agriculture and forestland or timberland, air quality, biological resources, cultural resources, geology and soils, greenhouse gas emissions, hazards and hazardous materials, hydrology and water quality, land use planning, mineral resources, noise, population and housing, public services, recreation, transportation or traffic, utilities and service systems, or to wildfire. </w:t>
            </w:r>
          </w:p>
          <w:p w14:paraId="51290719" w14:textId="77777777" w:rsidR="00CA091F" w:rsidRDefault="00CA091F">
            <w:pPr>
              <w:jc w:val="both"/>
              <w:rPr>
                <w:rFonts w:ascii="Arial" w:hAnsi="Arial" w:cs="Arial"/>
                <w:bCs/>
                <w:sz w:val="18"/>
                <w:szCs w:val="18"/>
              </w:rPr>
            </w:pPr>
          </w:p>
          <w:p w14:paraId="2E0218D5" w14:textId="77777777" w:rsidR="00CA091F" w:rsidRDefault="00CA091F">
            <w:pPr>
              <w:pStyle w:val="Heading1"/>
              <w:ind w:left="0" w:firstLine="0"/>
              <w:rPr>
                <w:rFonts w:ascii="Arial" w:hAnsi="Arial" w:cs="Arial"/>
                <w:bCs/>
                <w:sz w:val="18"/>
                <w:szCs w:val="18"/>
                <w:u w:val="none"/>
              </w:rPr>
            </w:pPr>
          </w:p>
        </w:tc>
      </w:tr>
      <w:tr w:rsidR="00CA091F" w14:paraId="2BADF134" w14:textId="77777777" w:rsidTr="621DBC9A">
        <w:trPr>
          <w:trHeight w:val="315"/>
        </w:trPr>
        <w:tc>
          <w:tcPr>
            <w:tcW w:w="9737" w:type="dxa"/>
            <w:gridSpan w:val="19"/>
          </w:tcPr>
          <w:p w14:paraId="3266C55B" w14:textId="77777777" w:rsidR="00CA091F" w:rsidRDefault="00CA091F">
            <w:pPr>
              <w:snapToGrid w:val="0"/>
              <w:jc w:val="both"/>
              <w:rPr>
                <w:rFonts w:ascii="Arial" w:hAnsi="Arial" w:cs="Arial"/>
                <w:sz w:val="18"/>
                <w:szCs w:val="18"/>
              </w:rPr>
            </w:pPr>
          </w:p>
        </w:tc>
      </w:tr>
      <w:tr w:rsidR="00CA091F" w14:paraId="3B0520B8" w14:textId="77777777" w:rsidTr="621DBC9A">
        <w:trPr>
          <w:trHeight w:val="101"/>
        </w:trPr>
        <w:tc>
          <w:tcPr>
            <w:tcW w:w="2809" w:type="dxa"/>
            <w:gridSpan w:val="9"/>
            <w:tcBorders>
              <w:bottom w:val="single" w:sz="4" w:space="0" w:color="000000" w:themeColor="text2"/>
            </w:tcBorders>
          </w:tcPr>
          <w:p w14:paraId="4B0B13C2" w14:textId="1A2814D2" w:rsidR="00CA091F" w:rsidRDefault="0023065E">
            <w:pPr>
              <w:jc w:val="center"/>
              <w:rPr>
                <w:rFonts w:ascii="Arial" w:hAnsi="Arial" w:cs="Arial"/>
                <w:bCs/>
                <w:sz w:val="18"/>
                <w:szCs w:val="18"/>
              </w:rPr>
            </w:pPr>
            <w:r>
              <w:rPr>
                <w:rFonts w:ascii="Arial" w:hAnsi="Arial" w:cs="Arial"/>
                <w:bCs/>
                <w:sz w:val="18"/>
                <w:szCs w:val="18"/>
              </w:rPr>
              <w:t>Casey Gnadt, Administrator</w:t>
            </w:r>
            <w:r w:rsidR="00253BF2">
              <w:rPr>
                <w:rFonts w:ascii="Arial" w:hAnsi="Arial" w:cs="Arial"/>
                <w:bCs/>
                <w:sz w:val="18"/>
                <w:szCs w:val="18"/>
              </w:rPr>
              <w:t xml:space="preserve"> | </w:t>
            </w:r>
            <w:r>
              <w:rPr>
                <w:rFonts w:ascii="Arial" w:hAnsi="Arial" w:cs="Arial"/>
                <w:bCs/>
                <w:sz w:val="18"/>
                <w:szCs w:val="18"/>
              </w:rPr>
              <w:t>Forestry &amp; Wildland Operations</w:t>
            </w:r>
          </w:p>
        </w:tc>
        <w:tc>
          <w:tcPr>
            <w:tcW w:w="345" w:type="dxa"/>
          </w:tcPr>
          <w:p w14:paraId="0301D857" w14:textId="77777777" w:rsidR="00CA091F" w:rsidRDefault="00CA091F">
            <w:pPr>
              <w:snapToGrid w:val="0"/>
              <w:jc w:val="center"/>
              <w:rPr>
                <w:rFonts w:ascii="Arial" w:hAnsi="Arial" w:cs="Arial"/>
                <w:bCs/>
                <w:sz w:val="18"/>
                <w:szCs w:val="18"/>
              </w:rPr>
            </w:pPr>
          </w:p>
        </w:tc>
        <w:tc>
          <w:tcPr>
            <w:tcW w:w="3297" w:type="dxa"/>
            <w:gridSpan w:val="5"/>
            <w:tcBorders>
              <w:bottom w:val="single" w:sz="4" w:space="0" w:color="000000" w:themeColor="text2"/>
            </w:tcBorders>
          </w:tcPr>
          <w:p w14:paraId="78D5336E" w14:textId="7B7813A6" w:rsidR="00CA091F" w:rsidRDefault="00CA091F">
            <w:pPr>
              <w:jc w:val="center"/>
              <w:rPr>
                <w:rFonts w:ascii="Fairwater Script" w:hAnsi="Fairwater Script" w:cs="Arial"/>
                <w:sz w:val="18"/>
                <w:szCs w:val="18"/>
              </w:rPr>
            </w:pPr>
          </w:p>
        </w:tc>
        <w:tc>
          <w:tcPr>
            <w:tcW w:w="345" w:type="dxa"/>
          </w:tcPr>
          <w:p w14:paraId="2622FB26" w14:textId="77777777" w:rsidR="00CA091F" w:rsidRDefault="00CA091F">
            <w:pPr>
              <w:snapToGrid w:val="0"/>
              <w:jc w:val="center"/>
              <w:rPr>
                <w:rFonts w:ascii="Arial" w:hAnsi="Arial" w:cs="Arial"/>
                <w:sz w:val="18"/>
                <w:szCs w:val="18"/>
              </w:rPr>
            </w:pPr>
          </w:p>
        </w:tc>
        <w:tc>
          <w:tcPr>
            <w:tcW w:w="2941" w:type="dxa"/>
            <w:gridSpan w:val="3"/>
            <w:tcBorders>
              <w:bottom w:val="single" w:sz="4" w:space="0" w:color="000000" w:themeColor="text2"/>
            </w:tcBorders>
          </w:tcPr>
          <w:p w14:paraId="2709B8D9" w14:textId="79FA5EAA" w:rsidR="00CA091F" w:rsidRDefault="00506B01">
            <w:pPr>
              <w:jc w:val="center"/>
              <w:rPr>
                <w:rFonts w:ascii="Arial" w:hAnsi="Arial" w:cs="Arial"/>
                <w:sz w:val="18"/>
                <w:szCs w:val="18"/>
              </w:rPr>
            </w:pPr>
            <w:r>
              <w:rPr>
                <w:rFonts w:ascii="Arial" w:hAnsi="Arial" w:cs="Arial"/>
                <w:sz w:val="18"/>
                <w:szCs w:val="18"/>
              </w:rPr>
              <w:t>March 9, 2026</w:t>
            </w:r>
          </w:p>
        </w:tc>
      </w:tr>
      <w:tr w:rsidR="00CA091F" w14:paraId="32A39BAE" w14:textId="77777777" w:rsidTr="621DBC9A">
        <w:tc>
          <w:tcPr>
            <w:tcW w:w="2809" w:type="dxa"/>
            <w:gridSpan w:val="9"/>
            <w:tcBorders>
              <w:top w:val="single" w:sz="4" w:space="0" w:color="000000" w:themeColor="text2"/>
            </w:tcBorders>
          </w:tcPr>
          <w:p w14:paraId="4EC4FC0C" w14:textId="77777777" w:rsidR="00CA091F" w:rsidRDefault="0023065E">
            <w:pPr>
              <w:jc w:val="center"/>
              <w:rPr>
                <w:rFonts w:ascii="Arial" w:hAnsi="Arial" w:cs="Arial"/>
                <w:b/>
                <w:bCs/>
                <w:sz w:val="18"/>
                <w:szCs w:val="18"/>
              </w:rPr>
            </w:pPr>
            <w:r>
              <w:rPr>
                <w:rFonts w:ascii="Arial" w:hAnsi="Arial" w:cs="Arial"/>
                <w:b/>
                <w:bCs/>
                <w:sz w:val="18"/>
                <w:szCs w:val="18"/>
              </w:rPr>
              <w:t>Name and Title</w:t>
            </w:r>
          </w:p>
        </w:tc>
        <w:tc>
          <w:tcPr>
            <w:tcW w:w="345" w:type="dxa"/>
          </w:tcPr>
          <w:p w14:paraId="760643F4" w14:textId="77777777" w:rsidR="00CA091F" w:rsidRDefault="00CA091F">
            <w:pPr>
              <w:snapToGrid w:val="0"/>
              <w:jc w:val="center"/>
              <w:rPr>
                <w:rFonts w:ascii="Arial" w:hAnsi="Arial" w:cs="Arial"/>
                <w:b/>
                <w:bCs/>
                <w:sz w:val="18"/>
                <w:szCs w:val="18"/>
              </w:rPr>
            </w:pPr>
          </w:p>
        </w:tc>
        <w:tc>
          <w:tcPr>
            <w:tcW w:w="3297" w:type="dxa"/>
            <w:gridSpan w:val="5"/>
          </w:tcPr>
          <w:p w14:paraId="6969E18C" w14:textId="77777777" w:rsidR="00CA091F" w:rsidRDefault="0023065E">
            <w:pPr>
              <w:jc w:val="center"/>
              <w:rPr>
                <w:rFonts w:ascii="Arial" w:hAnsi="Arial" w:cs="Arial"/>
                <w:b/>
                <w:bCs/>
                <w:sz w:val="18"/>
                <w:szCs w:val="18"/>
              </w:rPr>
            </w:pPr>
            <w:r>
              <w:rPr>
                <w:rFonts w:ascii="Arial" w:hAnsi="Arial" w:cs="Arial"/>
                <w:b/>
                <w:bCs/>
                <w:sz w:val="18"/>
                <w:szCs w:val="18"/>
              </w:rPr>
              <w:t>Signature</w:t>
            </w:r>
          </w:p>
        </w:tc>
        <w:tc>
          <w:tcPr>
            <w:tcW w:w="345" w:type="dxa"/>
          </w:tcPr>
          <w:p w14:paraId="1DFEA615" w14:textId="77777777" w:rsidR="00CA091F" w:rsidRDefault="00CA091F">
            <w:pPr>
              <w:snapToGrid w:val="0"/>
              <w:jc w:val="center"/>
              <w:rPr>
                <w:rFonts w:ascii="Arial" w:hAnsi="Arial" w:cs="Arial"/>
                <w:b/>
                <w:bCs/>
                <w:sz w:val="18"/>
                <w:szCs w:val="18"/>
              </w:rPr>
            </w:pPr>
          </w:p>
        </w:tc>
        <w:tc>
          <w:tcPr>
            <w:tcW w:w="2941" w:type="dxa"/>
            <w:gridSpan w:val="3"/>
          </w:tcPr>
          <w:p w14:paraId="4D362E86" w14:textId="77777777" w:rsidR="00CA091F" w:rsidRDefault="0023065E">
            <w:pPr>
              <w:jc w:val="center"/>
              <w:rPr>
                <w:rFonts w:ascii="Arial" w:hAnsi="Arial" w:cs="Arial"/>
                <w:b/>
                <w:bCs/>
                <w:sz w:val="18"/>
                <w:szCs w:val="18"/>
              </w:rPr>
            </w:pPr>
            <w:r>
              <w:rPr>
                <w:rFonts w:ascii="Arial" w:hAnsi="Arial" w:cs="Arial"/>
                <w:b/>
                <w:bCs/>
                <w:sz w:val="18"/>
                <w:szCs w:val="18"/>
              </w:rPr>
              <w:t>Date</w:t>
            </w:r>
          </w:p>
        </w:tc>
      </w:tr>
    </w:tbl>
    <w:bookmarkStart w:id="8" w:name="_GoBack"/>
    <w:bookmarkEnd w:id="8"/>
    <w:p w14:paraId="49982340" w14:textId="2196AA51" w:rsidR="00CA091F" w:rsidRDefault="007A0232">
      <w:pPr>
        <w:rPr>
          <w:rFonts w:ascii="Arial" w:hAnsi="Arial" w:cs="Arial"/>
          <w:sz w:val="18"/>
          <w:szCs w:val="18"/>
          <w:lang w:eastAsia="en-US"/>
        </w:rPr>
      </w:pPr>
      <w:r>
        <w:rPr>
          <w:noProof/>
          <w:lang w:eastAsia="en-US"/>
        </w:rPr>
        <mc:AlternateContent>
          <mc:Choice Requires="wps">
            <w:drawing>
              <wp:anchor distT="0" distB="0" distL="114935" distR="114935" simplePos="0" relativeHeight="251658240" behindDoc="0" locked="0" layoutInCell="1" allowOverlap="1" wp14:anchorId="56E502BE" wp14:editId="76727F9D">
                <wp:simplePos x="0" y="0"/>
                <wp:positionH relativeFrom="column">
                  <wp:posOffset>2085975</wp:posOffset>
                </wp:positionH>
                <wp:positionV relativeFrom="paragraph">
                  <wp:posOffset>2108835</wp:posOffset>
                </wp:positionV>
                <wp:extent cx="2377440" cy="267970"/>
                <wp:effectExtent l="0" t="0" r="0" b="0"/>
                <wp:wrapNone/>
                <wp:docPr id="42681050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77440" cy="267970"/>
                        </a:xfrm>
                        <a:prstGeom prst="rect">
                          <a:avLst/>
                        </a:prstGeom>
                        <a:solidFill>
                          <a:srgbClr val="FFFFFF"/>
                        </a:solidFill>
                      </wps:spPr>
                      <wps:txbx>
                        <w:txbxContent>
                          <w:p w14:paraId="7129C1D1" w14:textId="77777777" w:rsidR="00CA091F" w:rsidRDefault="00CA091F"/>
                        </w:txbxContent>
                      </wps:txbx>
                      <wps:bodyPr lIns="92075" tIns="46355" rIns="92075" bIns="46355" anchor="t">
                        <a:sp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type w14:anchorId="56E502BE" id="_x0000_t202" coordsize="21600,21600" o:spt="202" path="m,l,21600r21600,l21600,xe">
                <v:stroke joinstyle="miter"/>
                <v:path gradientshapeok="t" o:connecttype="rect"/>
              </v:shapetype>
              <v:shape id="Text Box 1" o:spid="_x0000_s1026" type="#_x0000_t202" style="position:absolute;margin-left:164.25pt;margin-top:166.05pt;width:187.2pt;height:21.1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" stroked="f">
                <v:textbox style="mso-fit-shape-to-text:t" inset="7.25pt,3.65pt,7.25pt,3.65pt">
                  <w:txbxContent>
                    <w:p w14:paraId="7129C1D1" w14:textId="77777777" w:rsidR="00CA091F" w:rsidRDefault="00CA091F"/>
                  </w:txbxContent>
                </v:textbox>
              </v:shape>
            </w:pict>
          </mc:Fallback>
        </mc:AlternateContent>
      </w:r>
    </w:p>
    <w:sectPr w:rsidR="00CA091F">
      <w:footerReference w:type="default" r:id="rId12"/>
      <w:pgSz w:w="12240" w:h="15840"/>
      <w:pgMar w:top="720" w:right="1440" w:bottom="720" w:left="1440" w:header="0" w:footer="281"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629E204" w14:textId="77777777" w:rsidR="00035802" w:rsidRDefault="00035802">
      <w:r>
        <w:separator/>
      </w:r>
    </w:p>
  </w:endnote>
  <w:endnote w:type="continuationSeparator" w:id="0">
    <w:p w14:paraId="1036577F" w14:textId="77777777" w:rsidR="00035802" w:rsidRDefault="00035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Times New Roman"/>
    <w:panose1 w:val="00000000000000000000"/>
    <w:charset w:val="00"/>
    <w:family w:val="roman"/>
    <w:notTrueType/>
    <w:pitch w:val="default"/>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01"/>
    <w:family w:val="swiss"/>
    <w:pitch w:val="variable"/>
  </w:font>
  <w:font w:name="Noto Sans CJK SC">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Fairwater Script">
    <w:charset w:val="00"/>
    <w:family w:val="auto"/>
    <w:pitch w:val="variable"/>
    <w:sig w:usb0="A000002F" w:usb1="1000004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576" w:type="dxa"/>
      <w:tblLayout w:type="fixed"/>
      <w:tblLook w:val="04A0" w:firstRow="1" w:lastRow="0" w:firstColumn="1" w:lastColumn="0" w:noHBand="0" w:noVBand="1"/>
    </w:tblPr>
    <w:tblGrid>
      <w:gridCol w:w="3192"/>
      <w:gridCol w:w="3192"/>
      <w:gridCol w:w="3192"/>
    </w:tblGrid>
    <w:tr w:rsidR="00CA091F" w14:paraId="5A846DC8" w14:textId="77777777">
      <w:tc>
        <w:tcPr>
          <w:tcW w:w="3192" w:type="dxa"/>
        </w:tcPr>
        <w:p w14:paraId="6653FD1C" w14:textId="77777777" w:rsidR="00CA091F" w:rsidRDefault="0023065E">
          <w:pPr>
            <w:pStyle w:val="Footer"/>
            <w:rPr>
              <w:rFonts w:ascii="Arial" w:hAnsi="Arial" w:cs="Arial"/>
              <w:color w:val="999999"/>
              <w:sz w:val="20"/>
              <w:szCs w:val="20"/>
            </w:rPr>
          </w:pPr>
          <w:r>
            <w:rPr>
              <w:rFonts w:ascii="Arial" w:hAnsi="Arial" w:cs="Arial"/>
              <w:color w:val="999999"/>
              <w:sz w:val="20"/>
              <w:szCs w:val="20"/>
            </w:rPr>
            <w:t>Date received for filing at OPR:</w:t>
          </w:r>
        </w:p>
      </w:tc>
      <w:tc>
        <w:tcPr>
          <w:tcW w:w="3192" w:type="dxa"/>
        </w:tcPr>
        <w:p w14:paraId="3F2218E7" w14:textId="77777777" w:rsidR="00CA091F" w:rsidRDefault="00CA091F">
          <w:pPr>
            <w:pStyle w:val="Footer"/>
            <w:snapToGrid w:val="0"/>
            <w:jc w:val="right"/>
            <w:rPr>
              <w:rFonts w:ascii="Arial" w:hAnsi="Arial" w:cs="Arial"/>
              <w:color w:val="999999"/>
              <w:sz w:val="20"/>
              <w:szCs w:val="20"/>
            </w:rPr>
          </w:pPr>
        </w:p>
      </w:tc>
      <w:tc>
        <w:tcPr>
          <w:tcW w:w="3192" w:type="dxa"/>
        </w:tcPr>
        <w:p w14:paraId="1A2227D1" w14:textId="77777777" w:rsidR="00CA091F" w:rsidRDefault="0023065E">
          <w:pPr>
            <w:pStyle w:val="Footer"/>
            <w:jc w:val="right"/>
            <w:rPr>
              <w:rFonts w:ascii="Arial" w:hAnsi="Arial" w:cs="Arial"/>
              <w:color w:val="999999"/>
              <w:sz w:val="14"/>
              <w:szCs w:val="14"/>
            </w:rPr>
          </w:pPr>
          <w:r>
            <w:rPr>
              <w:rFonts w:ascii="Arial" w:hAnsi="Arial" w:cs="Arial"/>
              <w:color w:val="999999"/>
              <w:sz w:val="14"/>
              <w:szCs w:val="14"/>
            </w:rPr>
            <w:t>FORM 45-02 (Rev. 10/2006)</w:t>
          </w:r>
        </w:p>
        <w:p w14:paraId="2B5E44DC" w14:textId="77777777" w:rsidR="00CA091F" w:rsidRDefault="00CA091F">
          <w:pPr>
            <w:pStyle w:val="Footer"/>
            <w:jc w:val="right"/>
            <w:rPr>
              <w:rFonts w:ascii="Arial" w:hAnsi="Arial" w:cs="Arial"/>
              <w:color w:val="999999"/>
              <w:sz w:val="20"/>
              <w:szCs w:val="20"/>
            </w:rPr>
          </w:pPr>
        </w:p>
      </w:tc>
    </w:tr>
  </w:tbl>
  <w:p w14:paraId="257484E6" w14:textId="77777777" w:rsidR="00CA091F" w:rsidRDefault="00CA091F">
    <w:pPr>
      <w:pStyle w:val="Header"/>
      <w:rPr>
        <w:rFonts w:ascii="Arial" w:hAnsi="Arial" w:cs="Arial"/>
        <w:color w:val="999999"/>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0ED8FB" w14:textId="77777777" w:rsidR="00035802" w:rsidRDefault="00035802">
      <w:r>
        <w:separator/>
      </w:r>
    </w:p>
  </w:footnote>
  <w:footnote w:type="continuationSeparator" w:id="0">
    <w:p w14:paraId="42244242" w14:textId="77777777" w:rsidR="00035802" w:rsidRDefault="000358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D1A32"/>
    <w:multiLevelType w:val="multilevel"/>
    <w:tmpl w:val="44D03778"/>
    <w:lvl w:ilvl="0">
      <w:start w:val="1"/>
      <w:numFmt w:val="none"/>
      <w:pStyle w:val="Heading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91F"/>
    <w:rsid w:val="00025DC2"/>
    <w:rsid w:val="00035802"/>
    <w:rsid w:val="00057EF9"/>
    <w:rsid w:val="0006327B"/>
    <w:rsid w:val="00095BE3"/>
    <w:rsid w:val="000A61A9"/>
    <w:rsid w:val="000A645B"/>
    <w:rsid w:val="0012319F"/>
    <w:rsid w:val="00132EF4"/>
    <w:rsid w:val="00144FB3"/>
    <w:rsid w:val="00152ADF"/>
    <w:rsid w:val="001552E5"/>
    <w:rsid w:val="0016132E"/>
    <w:rsid w:val="001B68CC"/>
    <w:rsid w:val="00223E5C"/>
    <w:rsid w:val="00226C17"/>
    <w:rsid w:val="0023065E"/>
    <w:rsid w:val="00253BF2"/>
    <w:rsid w:val="002D27FE"/>
    <w:rsid w:val="002F2EB9"/>
    <w:rsid w:val="003C5331"/>
    <w:rsid w:val="00402405"/>
    <w:rsid w:val="0043044E"/>
    <w:rsid w:val="00435290"/>
    <w:rsid w:val="004B4DF9"/>
    <w:rsid w:val="00506B01"/>
    <w:rsid w:val="00507D41"/>
    <w:rsid w:val="0051022C"/>
    <w:rsid w:val="0059263D"/>
    <w:rsid w:val="005B2D8A"/>
    <w:rsid w:val="00650696"/>
    <w:rsid w:val="0069722C"/>
    <w:rsid w:val="006B0909"/>
    <w:rsid w:val="006C3E94"/>
    <w:rsid w:val="006C6B5A"/>
    <w:rsid w:val="00701C0E"/>
    <w:rsid w:val="00710B74"/>
    <w:rsid w:val="00731124"/>
    <w:rsid w:val="00784F21"/>
    <w:rsid w:val="007A0232"/>
    <w:rsid w:val="007B638B"/>
    <w:rsid w:val="00806C9E"/>
    <w:rsid w:val="008801E6"/>
    <w:rsid w:val="008D1E34"/>
    <w:rsid w:val="008F725D"/>
    <w:rsid w:val="0098627C"/>
    <w:rsid w:val="009A1B24"/>
    <w:rsid w:val="00A05702"/>
    <w:rsid w:val="00A6075F"/>
    <w:rsid w:val="00A66BB2"/>
    <w:rsid w:val="00A829F3"/>
    <w:rsid w:val="00A96074"/>
    <w:rsid w:val="00AD4625"/>
    <w:rsid w:val="00B0167F"/>
    <w:rsid w:val="00BC47F9"/>
    <w:rsid w:val="00BD6AD5"/>
    <w:rsid w:val="00BE40E0"/>
    <w:rsid w:val="00CA091F"/>
    <w:rsid w:val="00CB11E3"/>
    <w:rsid w:val="00CB6719"/>
    <w:rsid w:val="00CB723C"/>
    <w:rsid w:val="00CBF700"/>
    <w:rsid w:val="00D0357D"/>
    <w:rsid w:val="00D134A4"/>
    <w:rsid w:val="00D136B4"/>
    <w:rsid w:val="00D508C6"/>
    <w:rsid w:val="00D711E5"/>
    <w:rsid w:val="00D93219"/>
    <w:rsid w:val="00D9730B"/>
    <w:rsid w:val="00DB433E"/>
    <w:rsid w:val="00DC68B0"/>
    <w:rsid w:val="00DD0A5E"/>
    <w:rsid w:val="00E024C2"/>
    <w:rsid w:val="00E370E6"/>
    <w:rsid w:val="00EA3BFF"/>
    <w:rsid w:val="00ED29FE"/>
    <w:rsid w:val="00EF6B2F"/>
    <w:rsid w:val="00F242D9"/>
    <w:rsid w:val="00F43EF5"/>
    <w:rsid w:val="00FB1BA7"/>
    <w:rsid w:val="00FD61C9"/>
    <w:rsid w:val="1433A0CA"/>
    <w:rsid w:val="1489985F"/>
    <w:rsid w:val="1D346EF8"/>
    <w:rsid w:val="1DA1B351"/>
    <w:rsid w:val="2A66367B"/>
    <w:rsid w:val="5356D476"/>
    <w:rsid w:val="55C5C3FE"/>
    <w:rsid w:val="567E23B4"/>
    <w:rsid w:val="578C29E7"/>
    <w:rsid w:val="5B078504"/>
    <w:rsid w:val="5E056E17"/>
    <w:rsid w:val="621DBC9A"/>
    <w:rsid w:val="64616BB9"/>
    <w:rsid w:val="68439855"/>
    <w:rsid w:val="738E9E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2127F"/>
  <w15:docId w15:val="{3DED0C96-ACAF-4AC3-B285-0F89237AD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uppressAutoHyphens/>
    </w:pPr>
    <w:rPr>
      <w:rFonts w:ascii="Times New Roman" w:eastAsia="Times New Roman" w:hAnsi="Times New Roman" w:cs="Times New Roman"/>
      <w:sz w:val="24"/>
      <w:szCs w:val="24"/>
      <w:lang w:eastAsia="zh-CN"/>
    </w:rPr>
  </w:style>
  <w:style w:type="paragraph" w:styleId="Heading1">
    <w:name w:val="heading 1"/>
    <w:basedOn w:val="Normal"/>
    <w:next w:val="Normal"/>
    <w:uiPriority w:val="9"/>
    <w:qFormat/>
    <w:pPr>
      <w:keepNext/>
      <w:numPr>
        <w:numId w:val="1"/>
      </w:numPr>
      <w:ind w:left="720" w:firstLine="360"/>
      <w:outlineLvl w:val="0"/>
    </w:pPr>
    <w:rPr>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BodyTextIndent2Char">
    <w:name w:val="Body Text Indent 2 Char"/>
    <w:qFormat/>
    <w:rPr>
      <w:sz w:val="24"/>
      <w:szCs w:val="24"/>
    </w:rPr>
  </w:style>
  <w:style w:type="character" w:customStyle="1" w:styleId="FooterChar">
    <w:name w:val="Footer Char"/>
    <w:qFormat/>
    <w:rPr>
      <w:sz w:val="24"/>
      <w:szCs w:val="24"/>
    </w:rPr>
  </w:style>
  <w:style w:type="character" w:styleId="CommentReference">
    <w:name w:val="annotation reference"/>
    <w:qFormat/>
    <w:rPr>
      <w:sz w:val="18"/>
      <w:szCs w:val="18"/>
    </w:rPr>
  </w:style>
  <w:style w:type="character" w:customStyle="1" w:styleId="CommentTextChar">
    <w:name w:val="Comment Text Char"/>
    <w:qFormat/>
    <w:rPr>
      <w:sz w:val="24"/>
      <w:szCs w:val="24"/>
    </w:rPr>
  </w:style>
  <w:style w:type="character" w:customStyle="1" w:styleId="CommentSubjectChar">
    <w:name w:val="Comment Subject Char"/>
    <w:qFormat/>
    <w:rPr>
      <w:b/>
      <w:bCs/>
      <w:sz w:val="24"/>
      <w:szCs w:val="24"/>
    </w:rPr>
  </w:style>
  <w:style w:type="character" w:styleId="Hyperlink">
    <w:name w:val="Hyperlink"/>
    <w:rPr>
      <w:color w:val="467886"/>
      <w:u w:val="single"/>
    </w:rPr>
  </w:style>
  <w:style w:type="character" w:customStyle="1" w:styleId="UnresolvedMention">
    <w:name w:val="Unresolved Mention"/>
    <w:qFormat/>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pPr>
      <w:spacing w:after="140" w:line="276" w:lineRule="auto"/>
    </w:p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alloonText">
    <w:name w:val="Balloon Text"/>
    <w:basedOn w:val="Normal"/>
    <w:qFormat/>
    <w:rPr>
      <w:rFonts w:ascii="Tahoma" w:hAnsi="Tahoma" w:cs="Tahoma"/>
      <w:sz w:val="16"/>
      <w:szCs w:val="16"/>
    </w:rPr>
  </w:style>
  <w:style w:type="paragraph" w:styleId="BodyTextIndent3">
    <w:name w:val="Body Text Indent 3"/>
    <w:basedOn w:val="Normal"/>
    <w:qFormat/>
    <w:pPr>
      <w:ind w:left="3960" w:hanging="360"/>
      <w:jc w:val="both"/>
    </w:pPr>
  </w:style>
  <w:style w:type="paragraph" w:styleId="BodyTextIndent2">
    <w:name w:val="Body Text Indent 2"/>
    <w:basedOn w:val="Normal"/>
    <w:qFormat/>
    <w:pPr>
      <w:spacing w:after="120" w:line="480" w:lineRule="auto"/>
      <w:ind w:left="360"/>
    </w:pPr>
  </w:style>
  <w:style w:type="paragraph" w:styleId="CommentText">
    <w:name w:val="annotation text"/>
    <w:basedOn w:val="Normal"/>
    <w:qFormat/>
  </w:style>
  <w:style w:type="paragraph" w:styleId="CommentSubject">
    <w:name w:val="annotation subject"/>
    <w:basedOn w:val="CommentText"/>
    <w:next w:val="CommentText"/>
    <w:qFormat/>
    <w:rPr>
      <w:b/>
      <w:bCs/>
      <w:sz w:val="20"/>
      <w:szCs w:val="20"/>
    </w:rPr>
  </w:style>
  <w:style w:type="paragraph" w:styleId="Revision">
    <w:name w:val="Revision"/>
    <w:qFormat/>
    <w:pPr>
      <w:suppressAutoHyphens/>
    </w:pPr>
    <w:rPr>
      <w:rFonts w:ascii="Times New Roman" w:eastAsia="Times New Roman" w:hAnsi="Times New Roman" w:cs="Times New Roman"/>
      <w:sz w:val="24"/>
      <w:szCs w:val="24"/>
      <w:lang w:eastAsia="zh-C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FrameContents">
    <w:name w:val="Frame Contents"/>
    <w:basedOn w:val="Normal"/>
    <w:qFormat/>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29D2F554EE394EAE017F9629763B0D" ma:contentTypeVersion="19" ma:contentTypeDescription="Create a new document." ma:contentTypeScope="" ma:versionID="0598759ab69e5ac90acbd7703394e3ff">
  <xsd:schema xmlns:xsd="http://www.w3.org/2001/XMLSchema" xmlns:xs="http://www.w3.org/2001/XMLSchema" xmlns:p="http://schemas.microsoft.com/office/2006/metadata/properties" xmlns:ns3="ed6b0b60-d0ff-4800-8f6d-fb0ca6baaff3" xmlns:ns4="a5403a8e-fbf8-4275-91b1-7a0be3646c41" targetNamespace="http://schemas.microsoft.com/office/2006/metadata/properties" ma:root="true" ma:fieldsID="7203c3a2424974baa82c7b239015712f" ns3:_="" ns4:_="">
    <xsd:import namespace="ed6b0b60-d0ff-4800-8f6d-fb0ca6baaff3"/>
    <xsd:import namespace="a5403a8e-fbf8-4275-91b1-7a0be3646c4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6b0b60-d0ff-4800-8f6d-fb0ca6baaf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description="" ma:indexed="true"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403a8e-fbf8-4275-91b1-7a0be3646c4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MediaLengthInSeconds xmlns="ed6b0b60-d0ff-4800-8f6d-fb0ca6baaff3" xsi:nil="true"/>
    <_activity xmlns="ed6b0b60-d0ff-4800-8f6d-fb0ca6baaff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4374A7-7D0D-4A4E-9105-21DBFD9D92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6b0b60-d0ff-4800-8f6d-fb0ca6baaff3"/>
    <ds:schemaRef ds:uri="a5403a8e-fbf8-4275-91b1-7a0be3646c4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AD9D51-5F5F-4063-95C3-EFA1A64D3B5A}">
  <ds:schemaRefs>
    <ds:schemaRef ds:uri="http://schemas.microsoft.com/sharepoint/v3/contenttype/forms"/>
  </ds:schemaRefs>
</ds:datastoreItem>
</file>

<file path=customXml/itemProps3.xml><?xml version="1.0" encoding="utf-8"?>
<ds:datastoreItem xmlns:ds="http://schemas.openxmlformats.org/officeDocument/2006/customXml" ds:itemID="{FEED34D0-F29A-489A-B194-E5C33DCF15EC}">
  <ds:schemaRefs>
    <ds:schemaRef ds:uri="http://purl.org/dc/terms/"/>
    <ds:schemaRef ds:uri="http://schemas.openxmlformats.org/package/2006/metadata/core-properties"/>
    <ds:schemaRef ds:uri="http://schemas.microsoft.com/office/2006/documentManagement/types"/>
    <ds:schemaRef ds:uri="http://schemas.microsoft.com/office/2006/metadata/properties"/>
    <ds:schemaRef ds:uri="http://www.w3.org/XML/1998/namespace"/>
    <ds:schemaRef ds:uri="a5403a8e-fbf8-4275-91b1-7a0be3646c41"/>
    <ds:schemaRef ds:uri="http://purl.org/dc/dcmitype/"/>
    <ds:schemaRef ds:uri="http://purl.org/dc/elements/1.1/"/>
    <ds:schemaRef ds:uri="ed6b0b60-d0ff-4800-8f6d-fb0ca6baaff3"/>
    <ds:schemaRef ds:uri="http://schemas.microsoft.com/office/infopath/2007/PartnerControls"/>
  </ds:schemaRefs>
</ds:datastoreItem>
</file>

<file path=customXml/itemProps4.xml><?xml version="1.0" encoding="utf-8"?>
<ds:datastoreItem xmlns:ds="http://schemas.openxmlformats.org/officeDocument/2006/customXml" ds:itemID="{31BFB7FA-CDDD-4AA8-A583-9737B010B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Casey Gnadt</dc:creator>
  <cp:keywords/>
  <cp:lastModifiedBy>Casey Gnadt</cp:lastModifiedBy>
  <cp:revision>4</cp:revision>
  <dcterms:created xsi:type="dcterms:W3CDTF">2026-03-10T00:13:00Z</dcterms:created>
  <dcterms:modified xsi:type="dcterms:W3CDTF">2026-03-10T00:17:00Z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2026-03-08T02:57:00Z</dcterms:created>
  <dc:creator>brodrigues</dc:creator>
  <dc:description/>
  <cp:keywords/>
  <dc:language>en-US</dc:language>
  <cp:lastModifiedBy>Casey Gnadt</cp:lastModifiedBy>
  <cp:lastPrinted>2025-09-15T12:19:00Z</cp:lastPrinted>
  <dcterms:modified xsi:type="dcterms:W3CDTF">2026-03-08T02:57:00Z</dcterms:modified>
  <cp:revision>3</cp:revision>
  <dc:subject/>
  <dc:title>NOTICE OF DETERMINATION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0x010100E029D2F554EE394EAE017F9629763B0D</vt:lpwstr>
  </property>
  <property fmtid="{D5CDD505-2E9C-101B-9397-08002B2CF9AE}" pid="3" name="GrammarlyDocumentId">
    <vt:lpwstr>2f7cdb58-7dfe-4916-ba03-3aa75713ac33</vt:lpwstr>
  </property>
  <property fmtid="{D5CDD505-2E9C-101B-9397-08002B2CF9AE}" pid="4" name="TaxCatchAll">
    <vt:lpwstr/>
  </property>
  <property fmtid="{D5CDD505-2E9C-101B-9397-08002B2CF9AE}" pid="5" name="lcf76f155ced4ddcb4097134ff3c332f">
    <vt:lpwstr/>
  </property>
  <property fmtid="{D5CDD505-2E9C-101B-9397-08002B2CF9AE}" pid="6" name="Order">
    <vt:r8>4104900</vt:r8>
  </property>
  <property fmtid="{D5CDD505-2E9C-101B-9397-08002B2CF9AE}" pid="7" name="xd_ProgID">
    <vt:lpwstr/>
  </property>
  <property fmtid="{D5CDD505-2E9C-101B-9397-08002B2CF9AE}" pid="8" name="MediaServiceImageTags">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xd_Signature">
    <vt:bool>false</vt:bool>
  </property>
</Properties>
</file>