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8358D" w14:textId="4903ABDB" w:rsidR="00985B5E" w:rsidRDefault="004D3C17" w:rsidP="00985B5E">
      <w:pPr>
        <w:tabs>
          <w:tab w:val="center" w:pos="4680"/>
        </w:tabs>
        <w:ind w:left="810" w:right="-450"/>
        <w:jc w:val="center"/>
        <w:rPr>
          <w:rFonts w:cs="Arial"/>
          <w:b/>
          <w:bCs/>
          <w:sz w:val="28"/>
          <w:szCs w:val="28"/>
        </w:rPr>
      </w:pPr>
      <w:r w:rsidRPr="007A5531">
        <w:rPr>
          <w:noProof/>
        </w:rPr>
        <w:drawing>
          <wp:anchor distT="0" distB="0" distL="114300" distR="114300" simplePos="0" relativeHeight="251659264" behindDoc="0" locked="0" layoutInCell="1" allowOverlap="1" wp14:anchorId="5525CF20" wp14:editId="1791F6F0">
            <wp:simplePos x="0" y="0"/>
            <wp:positionH relativeFrom="column">
              <wp:posOffset>-898467</wp:posOffset>
            </wp:positionH>
            <wp:positionV relativeFrom="paragraph">
              <wp:posOffset>-281421</wp:posOffset>
            </wp:positionV>
            <wp:extent cx="1556426" cy="11673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527" t="15808" r="-8374" b="-18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426" cy="116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1F4506F3">
        <w:rPr>
          <w:rFonts w:cs="Arial"/>
          <w:b/>
          <w:bCs/>
          <w:sz w:val="28"/>
          <w:szCs w:val="28"/>
        </w:rPr>
        <w:t xml:space="preserve">NOTICE OF </w:t>
      </w:r>
      <w:r w:rsidR="00721FB0">
        <w:rPr>
          <w:rFonts w:cs="Arial"/>
          <w:b/>
          <w:bCs/>
          <w:sz w:val="28"/>
          <w:szCs w:val="28"/>
        </w:rPr>
        <w:t>INTENT TO ADOPT</w:t>
      </w:r>
      <w:r w:rsidR="00985B5E">
        <w:rPr>
          <w:rFonts w:cs="Arial"/>
          <w:b/>
          <w:bCs/>
          <w:sz w:val="28"/>
          <w:szCs w:val="28"/>
        </w:rPr>
        <w:t xml:space="preserve"> </w:t>
      </w:r>
      <w:r w:rsidR="00BB1A48" w:rsidRPr="1F4506F3">
        <w:rPr>
          <w:rFonts w:cs="Arial"/>
          <w:b/>
          <w:bCs/>
          <w:sz w:val="28"/>
          <w:szCs w:val="28"/>
        </w:rPr>
        <w:t>A</w:t>
      </w:r>
      <w:r w:rsidR="008E7B01">
        <w:rPr>
          <w:rFonts w:cs="Arial"/>
          <w:b/>
          <w:bCs/>
          <w:sz w:val="28"/>
          <w:szCs w:val="28"/>
        </w:rPr>
        <w:t xml:space="preserve"> </w:t>
      </w:r>
      <w:r w:rsidR="00BB1A48" w:rsidRPr="1F4506F3">
        <w:rPr>
          <w:rFonts w:cs="Arial"/>
          <w:b/>
          <w:bCs/>
          <w:sz w:val="28"/>
          <w:szCs w:val="28"/>
        </w:rPr>
        <w:t>NEGATIVE DECLARATION</w:t>
      </w:r>
      <w:r w:rsidR="00985B5E">
        <w:rPr>
          <w:rFonts w:cs="Arial"/>
          <w:b/>
          <w:bCs/>
          <w:sz w:val="28"/>
          <w:szCs w:val="28"/>
        </w:rPr>
        <w:t xml:space="preserve"> </w:t>
      </w:r>
    </w:p>
    <w:p w14:paraId="3B2A6395" w14:textId="6CA72C7A" w:rsidR="004D3C17" w:rsidRDefault="00721FB0" w:rsidP="00E76835">
      <w:pPr>
        <w:tabs>
          <w:tab w:val="center" w:pos="4680"/>
        </w:tabs>
        <w:ind w:left="810" w:right="-450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FOR THE MUSIC OVERLAY ZONE</w:t>
      </w:r>
      <w:r w:rsidR="00985B5E">
        <w:rPr>
          <w:rFonts w:cs="Arial"/>
          <w:b/>
          <w:bCs/>
          <w:sz w:val="28"/>
          <w:szCs w:val="28"/>
        </w:rPr>
        <w:t xml:space="preserve"> AND </w:t>
      </w:r>
      <w:r>
        <w:rPr>
          <w:rFonts w:cs="Arial"/>
          <w:b/>
          <w:bCs/>
          <w:sz w:val="28"/>
          <w:szCs w:val="28"/>
        </w:rPr>
        <w:t>OLD POWAY SPECIFIC PLAN AMENDMENT</w:t>
      </w:r>
      <w:r w:rsidR="00985B5E">
        <w:rPr>
          <w:rFonts w:cs="Arial"/>
          <w:b/>
          <w:bCs/>
          <w:sz w:val="28"/>
          <w:szCs w:val="28"/>
        </w:rPr>
        <w:t xml:space="preserve"> </w:t>
      </w:r>
      <w:r>
        <w:rPr>
          <w:rFonts w:cs="Arial"/>
          <w:b/>
          <w:bCs/>
          <w:sz w:val="28"/>
          <w:szCs w:val="28"/>
        </w:rPr>
        <w:t>(</w:t>
      </w:r>
      <w:r w:rsidR="00504D99" w:rsidRPr="00504D99">
        <w:rPr>
          <w:rFonts w:cs="Arial"/>
          <w:b/>
          <w:bCs/>
          <w:sz w:val="28"/>
          <w:szCs w:val="28"/>
        </w:rPr>
        <w:t>SPA24-0002</w:t>
      </w:r>
      <w:r w:rsidR="00504D99">
        <w:rPr>
          <w:rFonts w:cs="Arial"/>
          <w:b/>
          <w:bCs/>
          <w:sz w:val="28"/>
          <w:szCs w:val="28"/>
        </w:rPr>
        <w:t xml:space="preserve">; </w:t>
      </w:r>
      <w:r w:rsidR="000F4E1B">
        <w:rPr>
          <w:rFonts w:cs="Arial"/>
          <w:b/>
          <w:bCs/>
          <w:sz w:val="28"/>
          <w:szCs w:val="28"/>
        </w:rPr>
        <w:t>EA25</w:t>
      </w:r>
      <w:r>
        <w:rPr>
          <w:rFonts w:cs="Arial"/>
          <w:b/>
          <w:bCs/>
          <w:sz w:val="28"/>
          <w:szCs w:val="28"/>
        </w:rPr>
        <w:t>-</w:t>
      </w:r>
      <w:r w:rsidR="000F4E1B">
        <w:rPr>
          <w:rFonts w:cs="Arial"/>
          <w:b/>
          <w:bCs/>
          <w:sz w:val="28"/>
          <w:szCs w:val="28"/>
        </w:rPr>
        <w:t>0001</w:t>
      </w:r>
      <w:r>
        <w:rPr>
          <w:rFonts w:cs="Arial"/>
          <w:b/>
          <w:bCs/>
          <w:sz w:val="28"/>
          <w:szCs w:val="28"/>
        </w:rPr>
        <w:t>)</w:t>
      </w:r>
    </w:p>
    <w:p w14:paraId="58EAAAD8" w14:textId="572A269F" w:rsidR="008F1AA2" w:rsidRDefault="00985B5E" w:rsidP="00B2532E">
      <w:pPr>
        <w:tabs>
          <w:tab w:val="center" w:pos="4680"/>
        </w:tabs>
        <w:ind w:left="720" w:right="810"/>
        <w:jc w:val="center"/>
        <w:rPr>
          <w:rFonts w:cs="Arial"/>
          <w:b/>
          <w:bCs/>
          <w:sz w:val="28"/>
          <w:szCs w:val="28"/>
        </w:rPr>
      </w:pPr>
      <w:r w:rsidRPr="008F1AA2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1A2E6A" wp14:editId="42910AD1">
                <wp:simplePos x="0" y="0"/>
                <wp:positionH relativeFrom="margin">
                  <wp:posOffset>0</wp:posOffset>
                </wp:positionH>
                <wp:positionV relativeFrom="paragraph">
                  <wp:posOffset>72159</wp:posOffset>
                </wp:positionV>
                <wp:extent cx="6305550" cy="0"/>
                <wp:effectExtent l="0" t="19050" r="19050" b="1905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555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2A6B60" id="Line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5.7pt" to="496.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" strokeweight="3pt">
                <w10:wrap anchorx="margin"/>
              </v:line>
            </w:pict>
          </mc:Fallback>
        </mc:AlternateContent>
      </w:r>
    </w:p>
    <w:p w14:paraId="2DEB459A" w14:textId="21BEAE66" w:rsidR="00CE162E" w:rsidRDefault="006909A5" w:rsidP="00E76835">
      <w:pPr>
        <w:tabs>
          <w:tab w:val="center" w:pos="4680"/>
        </w:tabs>
        <w:ind w:right="-540"/>
        <w:jc w:val="both"/>
        <w:rPr>
          <w:rFonts w:cs="Arial"/>
          <w:sz w:val="22"/>
          <w:szCs w:val="22"/>
        </w:rPr>
      </w:pPr>
      <w:r w:rsidRPr="00E76835">
        <w:rPr>
          <w:rFonts w:cs="Arial"/>
          <w:b/>
          <w:bCs/>
          <w:sz w:val="22"/>
          <w:szCs w:val="22"/>
        </w:rPr>
        <w:t>NOTICE IS HEREBY GIVEN</w:t>
      </w:r>
      <w:r w:rsidRPr="008F1AA2">
        <w:rPr>
          <w:rFonts w:cs="Arial"/>
          <w:sz w:val="22"/>
          <w:szCs w:val="22"/>
        </w:rPr>
        <w:t xml:space="preserve"> </w:t>
      </w:r>
      <w:r w:rsidR="00721FB0">
        <w:rPr>
          <w:rFonts w:cs="Arial"/>
          <w:sz w:val="22"/>
          <w:szCs w:val="22"/>
        </w:rPr>
        <w:t xml:space="preserve">that the </w:t>
      </w:r>
      <w:r w:rsidR="00721FB0" w:rsidRPr="00E76835">
        <w:rPr>
          <w:rFonts w:cs="Arial"/>
          <w:b/>
          <w:bCs/>
          <w:sz w:val="22"/>
          <w:szCs w:val="22"/>
        </w:rPr>
        <w:t>City of Poway (City</w:t>
      </w:r>
      <w:r w:rsidR="00721FB0">
        <w:rPr>
          <w:rFonts w:cs="Arial"/>
          <w:sz w:val="22"/>
          <w:szCs w:val="22"/>
        </w:rPr>
        <w:t xml:space="preserve">), as </w:t>
      </w:r>
      <w:proofErr w:type="gramStart"/>
      <w:r w:rsidR="00721FB0">
        <w:rPr>
          <w:rFonts w:cs="Arial"/>
          <w:sz w:val="22"/>
          <w:szCs w:val="22"/>
        </w:rPr>
        <w:t>lead</w:t>
      </w:r>
      <w:proofErr w:type="gramEnd"/>
      <w:r w:rsidR="00721FB0">
        <w:rPr>
          <w:rFonts w:cs="Arial"/>
          <w:sz w:val="22"/>
          <w:szCs w:val="22"/>
        </w:rPr>
        <w:t xml:space="preserve"> agency under the California Environmental Quality Act (CEQA), has prepared, and intends to adopt, a Negative Declaration (ND) for the p</w:t>
      </w:r>
      <w:r w:rsidR="00721FB0" w:rsidRPr="00721FB0">
        <w:rPr>
          <w:rFonts w:cs="Arial"/>
          <w:sz w:val="22"/>
          <w:szCs w:val="22"/>
        </w:rPr>
        <w:t xml:space="preserve">roposed Music Overlay </w:t>
      </w:r>
      <w:r w:rsidR="00BF7AAC">
        <w:rPr>
          <w:rFonts w:cs="Arial"/>
          <w:sz w:val="22"/>
          <w:szCs w:val="22"/>
        </w:rPr>
        <w:t>District</w:t>
      </w:r>
      <w:r w:rsidR="00BF7AAC" w:rsidRPr="00721FB0">
        <w:rPr>
          <w:rFonts w:cs="Arial"/>
          <w:sz w:val="22"/>
          <w:szCs w:val="22"/>
        </w:rPr>
        <w:t xml:space="preserve"> </w:t>
      </w:r>
      <w:r w:rsidR="00721FB0" w:rsidRPr="00721FB0">
        <w:rPr>
          <w:rFonts w:cs="Arial"/>
          <w:sz w:val="22"/>
          <w:szCs w:val="22"/>
        </w:rPr>
        <w:t>(MO</w:t>
      </w:r>
      <w:r w:rsidR="00BF7AAC">
        <w:rPr>
          <w:rFonts w:cs="Arial"/>
          <w:sz w:val="22"/>
          <w:szCs w:val="22"/>
        </w:rPr>
        <w:t>D</w:t>
      </w:r>
      <w:r w:rsidR="00721FB0" w:rsidRPr="00721FB0">
        <w:rPr>
          <w:rFonts w:cs="Arial"/>
          <w:sz w:val="22"/>
          <w:szCs w:val="22"/>
        </w:rPr>
        <w:t xml:space="preserve">) that would </w:t>
      </w:r>
      <w:r w:rsidR="00721FB0">
        <w:rPr>
          <w:rFonts w:cs="Arial"/>
          <w:sz w:val="22"/>
          <w:szCs w:val="22"/>
        </w:rPr>
        <w:t>b</w:t>
      </w:r>
      <w:r w:rsidR="00721FB0" w:rsidRPr="00721FB0">
        <w:rPr>
          <w:rFonts w:cs="Arial"/>
          <w:sz w:val="22"/>
          <w:szCs w:val="22"/>
        </w:rPr>
        <w:t>ecome an amendment to the Old Poway Specific Plan (OPSP</w:t>
      </w:r>
      <w:r w:rsidR="00721FB0">
        <w:rPr>
          <w:rFonts w:cs="Arial"/>
          <w:sz w:val="22"/>
          <w:szCs w:val="22"/>
        </w:rPr>
        <w:t>A</w:t>
      </w:r>
      <w:r w:rsidR="00721FB0" w:rsidRPr="00721FB0">
        <w:rPr>
          <w:rFonts w:cs="Arial"/>
          <w:sz w:val="22"/>
          <w:szCs w:val="22"/>
        </w:rPr>
        <w:t>)</w:t>
      </w:r>
      <w:r w:rsidR="00721FB0">
        <w:rPr>
          <w:rFonts w:cs="Arial"/>
          <w:sz w:val="22"/>
          <w:szCs w:val="22"/>
        </w:rPr>
        <w:t xml:space="preserve">. </w:t>
      </w:r>
      <w:r w:rsidR="00CE162E">
        <w:rPr>
          <w:rFonts w:cs="Arial"/>
          <w:sz w:val="22"/>
          <w:szCs w:val="22"/>
        </w:rPr>
        <w:t>The ND is available for a 30-day public review period and agencies and members of the public may provide comments as specified below.</w:t>
      </w:r>
    </w:p>
    <w:p w14:paraId="039B60A7" w14:textId="77777777" w:rsidR="006F1FB3" w:rsidRDefault="006F1FB3" w:rsidP="00504D99">
      <w:pPr>
        <w:widowControl/>
        <w:autoSpaceDE/>
        <w:autoSpaceDN/>
        <w:adjustRightInd/>
        <w:ind w:right="-450"/>
        <w:jc w:val="both"/>
        <w:rPr>
          <w:rFonts w:cs="Arial"/>
          <w:sz w:val="22"/>
          <w:szCs w:val="22"/>
        </w:rPr>
      </w:pPr>
    </w:p>
    <w:p w14:paraId="12A9E4BD" w14:textId="14296E3A" w:rsidR="006F1FB3" w:rsidRDefault="006F1FB3" w:rsidP="008F1AA2">
      <w:pPr>
        <w:widowControl/>
        <w:autoSpaceDE/>
        <w:autoSpaceDN/>
        <w:adjustRightInd/>
        <w:ind w:right="-450"/>
        <w:jc w:val="both"/>
        <w:rPr>
          <w:rFonts w:cs="Arial"/>
          <w:sz w:val="22"/>
          <w:szCs w:val="22"/>
        </w:rPr>
      </w:pPr>
      <w:r w:rsidRPr="008F1AA2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76524F" wp14:editId="1A404CC2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6305550" cy="0"/>
                <wp:effectExtent l="19050" t="19050" r="28575" b="28575"/>
                <wp:wrapNone/>
                <wp:docPr id="101506313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555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1B328E" id="Line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1.45pt" to="496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" strokeweight="3pt">
                <w10:wrap anchorx="margin"/>
              </v:line>
            </w:pict>
          </mc:Fallback>
        </mc:AlternateContent>
      </w:r>
    </w:p>
    <w:p w14:paraId="096E5B67" w14:textId="296B045D" w:rsidR="00CE162E" w:rsidRDefault="00CE162E" w:rsidP="00504D99">
      <w:pPr>
        <w:widowControl/>
        <w:autoSpaceDE/>
        <w:autoSpaceDN/>
        <w:adjustRightInd/>
        <w:ind w:left="2160" w:right="-450" w:hanging="2160"/>
        <w:jc w:val="both"/>
        <w:rPr>
          <w:rFonts w:cs="Arial"/>
          <w:sz w:val="22"/>
          <w:szCs w:val="22"/>
        </w:rPr>
      </w:pPr>
      <w:r w:rsidRPr="00E76835">
        <w:rPr>
          <w:rFonts w:cs="Arial"/>
          <w:b/>
          <w:bCs/>
          <w:sz w:val="22"/>
          <w:szCs w:val="22"/>
        </w:rPr>
        <w:t xml:space="preserve">Project </w:t>
      </w:r>
      <w:r>
        <w:rPr>
          <w:rFonts w:cs="Arial"/>
          <w:b/>
          <w:bCs/>
          <w:sz w:val="22"/>
          <w:szCs w:val="22"/>
        </w:rPr>
        <w:t>Name</w:t>
      </w:r>
      <w:r w:rsidRPr="00E76835">
        <w:rPr>
          <w:rFonts w:cs="Arial"/>
          <w:b/>
          <w:bCs/>
          <w:sz w:val="22"/>
          <w:szCs w:val="22"/>
        </w:rPr>
        <w:t>:</w:t>
      </w:r>
      <w:r>
        <w:rPr>
          <w:rFonts w:cs="Arial"/>
          <w:sz w:val="22"/>
          <w:szCs w:val="22"/>
        </w:rPr>
        <w:tab/>
        <w:t xml:space="preserve">Music Overlay </w:t>
      </w:r>
      <w:r w:rsidR="00BF7AAC">
        <w:rPr>
          <w:rFonts w:cs="Arial"/>
          <w:sz w:val="22"/>
          <w:szCs w:val="22"/>
        </w:rPr>
        <w:t>District</w:t>
      </w:r>
      <w:r>
        <w:rPr>
          <w:rFonts w:cs="Arial"/>
          <w:sz w:val="22"/>
          <w:szCs w:val="22"/>
        </w:rPr>
        <w:t xml:space="preserve"> and Old Poway Specific Plan Amendment (</w:t>
      </w:r>
      <w:r w:rsidR="00504D99">
        <w:rPr>
          <w:sz w:val="22"/>
          <w:szCs w:val="22"/>
        </w:rPr>
        <w:t>SPA24-0002</w:t>
      </w:r>
      <w:r w:rsidR="00504D99">
        <w:rPr>
          <w:rFonts w:cs="Arial"/>
          <w:sz w:val="22"/>
          <w:szCs w:val="22"/>
        </w:rPr>
        <w:t xml:space="preserve"> </w:t>
      </w:r>
      <w:r w:rsidR="000F4E1B">
        <w:rPr>
          <w:rFonts w:cs="Arial"/>
          <w:sz w:val="22"/>
          <w:szCs w:val="22"/>
        </w:rPr>
        <w:t>EA2</w:t>
      </w:r>
      <w:r>
        <w:rPr>
          <w:rFonts w:cs="Arial"/>
          <w:sz w:val="22"/>
          <w:szCs w:val="22"/>
        </w:rPr>
        <w:t>5-</w:t>
      </w:r>
      <w:r w:rsidR="000F4E1B">
        <w:rPr>
          <w:rFonts w:cs="Arial"/>
          <w:sz w:val="22"/>
          <w:szCs w:val="22"/>
        </w:rPr>
        <w:t>0001</w:t>
      </w:r>
      <w:r>
        <w:rPr>
          <w:rFonts w:cs="Arial"/>
          <w:sz w:val="22"/>
          <w:szCs w:val="22"/>
        </w:rPr>
        <w:t>)</w:t>
      </w:r>
    </w:p>
    <w:p w14:paraId="49832586" w14:textId="70A20F02" w:rsidR="00CE162E" w:rsidRDefault="00CE162E" w:rsidP="008F1AA2">
      <w:pPr>
        <w:widowControl/>
        <w:autoSpaceDE/>
        <w:autoSpaceDN/>
        <w:adjustRightInd/>
        <w:ind w:right="-450"/>
        <w:jc w:val="both"/>
        <w:rPr>
          <w:rFonts w:cs="Arial"/>
          <w:sz w:val="22"/>
          <w:szCs w:val="22"/>
        </w:rPr>
      </w:pPr>
      <w:r w:rsidRPr="00E76835">
        <w:rPr>
          <w:rFonts w:cs="Arial"/>
          <w:b/>
          <w:bCs/>
          <w:sz w:val="22"/>
          <w:szCs w:val="22"/>
        </w:rPr>
        <w:t xml:space="preserve">Project </w:t>
      </w:r>
      <w:r>
        <w:rPr>
          <w:rFonts w:cs="Arial"/>
          <w:b/>
          <w:bCs/>
          <w:sz w:val="22"/>
          <w:szCs w:val="22"/>
        </w:rPr>
        <w:t>A</w:t>
      </w:r>
      <w:r w:rsidRPr="00E76835">
        <w:rPr>
          <w:rFonts w:cs="Arial"/>
          <w:b/>
          <w:bCs/>
          <w:sz w:val="22"/>
          <w:szCs w:val="22"/>
        </w:rPr>
        <w:t>pplicant:</w:t>
      </w:r>
      <w:r>
        <w:rPr>
          <w:rFonts w:cs="Arial"/>
          <w:sz w:val="22"/>
          <w:szCs w:val="22"/>
        </w:rPr>
        <w:tab/>
        <w:t>City of Poway</w:t>
      </w:r>
    </w:p>
    <w:p w14:paraId="500A676A" w14:textId="6F262683" w:rsidR="00CE162E" w:rsidRDefault="00CE162E" w:rsidP="00E76835">
      <w:pPr>
        <w:widowControl/>
        <w:autoSpaceDE/>
        <w:autoSpaceDN/>
        <w:adjustRightInd/>
        <w:ind w:left="2160" w:right="-450" w:hanging="2160"/>
        <w:jc w:val="both"/>
        <w:rPr>
          <w:rFonts w:cs="Arial"/>
          <w:sz w:val="22"/>
          <w:szCs w:val="22"/>
        </w:rPr>
      </w:pPr>
      <w:r w:rsidRPr="00E76835">
        <w:rPr>
          <w:rFonts w:cs="Arial"/>
          <w:b/>
          <w:bCs/>
          <w:sz w:val="22"/>
          <w:szCs w:val="22"/>
        </w:rPr>
        <w:t>Project Location:</w:t>
      </w:r>
      <w:r>
        <w:rPr>
          <w:rFonts w:cs="Arial"/>
          <w:sz w:val="22"/>
          <w:szCs w:val="22"/>
        </w:rPr>
        <w:tab/>
        <w:t>T</w:t>
      </w:r>
      <w:r w:rsidRPr="00CE162E">
        <w:rPr>
          <w:rFonts w:cs="Arial"/>
          <w:sz w:val="22"/>
          <w:szCs w:val="22"/>
        </w:rPr>
        <w:t>he</w:t>
      </w:r>
      <w:r w:rsidR="00985B5E">
        <w:rPr>
          <w:rFonts w:cs="Arial"/>
          <w:sz w:val="22"/>
          <w:szCs w:val="22"/>
        </w:rPr>
        <w:t xml:space="preserve"> </w:t>
      </w:r>
      <w:r w:rsidR="00E76835">
        <w:rPr>
          <w:rFonts w:cs="Arial"/>
          <w:sz w:val="22"/>
          <w:szCs w:val="22"/>
        </w:rPr>
        <w:t xml:space="preserve">proposed </w:t>
      </w:r>
      <w:r w:rsidRPr="00CE162E">
        <w:rPr>
          <w:rFonts w:cs="Arial"/>
          <w:sz w:val="22"/>
          <w:szCs w:val="22"/>
        </w:rPr>
        <w:t>MO</w:t>
      </w:r>
      <w:r w:rsidR="00BF7AAC">
        <w:rPr>
          <w:rFonts w:cs="Arial"/>
          <w:sz w:val="22"/>
          <w:szCs w:val="22"/>
        </w:rPr>
        <w:t>D</w:t>
      </w:r>
      <w:r>
        <w:rPr>
          <w:rFonts w:cs="Arial"/>
          <w:sz w:val="22"/>
          <w:szCs w:val="22"/>
        </w:rPr>
        <w:t xml:space="preserve"> </w:t>
      </w:r>
      <w:r w:rsidRPr="00CE162E">
        <w:rPr>
          <w:rFonts w:cs="Arial"/>
          <w:sz w:val="22"/>
          <w:szCs w:val="22"/>
        </w:rPr>
        <w:t xml:space="preserve">would span a rectangular block of currently Commercial zoned properties bounded by Temple Street, Brighton Avenue, Edgemoor Street and Midland Road. </w:t>
      </w:r>
      <w:r>
        <w:rPr>
          <w:rFonts w:cs="Arial"/>
          <w:sz w:val="22"/>
          <w:szCs w:val="22"/>
        </w:rPr>
        <w:t>T</w:t>
      </w:r>
      <w:r w:rsidRPr="00CE162E">
        <w:rPr>
          <w:rFonts w:cs="Arial"/>
          <w:sz w:val="22"/>
          <w:szCs w:val="22"/>
        </w:rPr>
        <w:t xml:space="preserve">he MOZ </w:t>
      </w:r>
      <w:r>
        <w:rPr>
          <w:rFonts w:cs="Arial"/>
          <w:sz w:val="22"/>
          <w:szCs w:val="22"/>
        </w:rPr>
        <w:t xml:space="preserve">would also </w:t>
      </w:r>
      <w:r w:rsidRPr="00CE162E">
        <w:rPr>
          <w:rFonts w:cs="Arial"/>
          <w:sz w:val="22"/>
          <w:szCs w:val="22"/>
        </w:rPr>
        <w:t xml:space="preserve">include this southern portion of </w:t>
      </w:r>
      <w:r>
        <w:rPr>
          <w:rFonts w:cs="Arial"/>
          <w:sz w:val="22"/>
          <w:szCs w:val="22"/>
        </w:rPr>
        <w:t xml:space="preserve">Old Poway </w:t>
      </w:r>
      <w:r w:rsidRPr="00CE162E">
        <w:rPr>
          <w:rFonts w:cs="Arial"/>
          <w:sz w:val="22"/>
          <w:szCs w:val="22"/>
        </w:rPr>
        <w:t>Park, extending from Temple Street north to the plane of Adrian Street, with an understood music venue location at the gazebo.</w:t>
      </w:r>
    </w:p>
    <w:p w14:paraId="32D459A9" w14:textId="522BE76F" w:rsidR="00CE162E" w:rsidRDefault="006F1FB3" w:rsidP="008F1AA2">
      <w:pPr>
        <w:widowControl/>
        <w:autoSpaceDE/>
        <w:autoSpaceDN/>
        <w:adjustRightInd/>
        <w:ind w:right="-450"/>
        <w:jc w:val="both"/>
        <w:rPr>
          <w:rFonts w:cs="Arial"/>
          <w:sz w:val="22"/>
          <w:szCs w:val="22"/>
        </w:rPr>
      </w:pPr>
      <w:r w:rsidRPr="00240797">
        <w:rPr>
          <w:rFonts w:cs="Arial"/>
          <w:b/>
          <w:bCs/>
          <w:sz w:val="22"/>
          <w:szCs w:val="22"/>
        </w:rPr>
        <w:t>Staff Planner: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 xml:space="preserve">Stan Donn, </w:t>
      </w:r>
      <w:r w:rsidR="003635A2">
        <w:rPr>
          <w:rFonts w:cs="Arial"/>
          <w:sz w:val="22"/>
          <w:szCs w:val="22"/>
        </w:rPr>
        <w:t>City</w:t>
      </w:r>
      <w:r>
        <w:rPr>
          <w:rFonts w:cs="Arial"/>
          <w:sz w:val="22"/>
          <w:szCs w:val="22"/>
        </w:rPr>
        <w:t xml:space="preserve"> Planner</w:t>
      </w:r>
    </w:p>
    <w:p w14:paraId="1B0FC7C4" w14:textId="100E7035" w:rsidR="006F1FB3" w:rsidRDefault="006F1FB3" w:rsidP="008F1AA2">
      <w:pPr>
        <w:widowControl/>
        <w:autoSpaceDE/>
        <w:autoSpaceDN/>
        <w:adjustRightInd/>
        <w:ind w:right="-450"/>
        <w:jc w:val="both"/>
        <w:rPr>
          <w:rFonts w:cs="Arial"/>
          <w:sz w:val="22"/>
          <w:szCs w:val="22"/>
        </w:rPr>
      </w:pPr>
      <w:r w:rsidRPr="00240797">
        <w:rPr>
          <w:rFonts w:cs="Arial"/>
          <w:b/>
          <w:bCs/>
          <w:sz w:val="22"/>
          <w:szCs w:val="22"/>
        </w:rPr>
        <w:t>Email:</w:t>
      </w:r>
      <w:r w:rsidRPr="00240797">
        <w:rPr>
          <w:rFonts w:cs="Arial"/>
          <w:b/>
          <w:bCs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sdonn@poway</w:t>
      </w:r>
      <w:r w:rsidR="000C1946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>org</w:t>
      </w:r>
    </w:p>
    <w:p w14:paraId="579DE334" w14:textId="1D537A9C" w:rsidR="006F1FB3" w:rsidRDefault="006F1FB3" w:rsidP="00504D99">
      <w:pPr>
        <w:widowControl/>
        <w:autoSpaceDE/>
        <w:autoSpaceDN/>
        <w:adjustRightInd/>
        <w:spacing w:line="360" w:lineRule="auto"/>
        <w:ind w:right="-450"/>
        <w:jc w:val="both"/>
        <w:rPr>
          <w:rFonts w:cs="Arial"/>
          <w:sz w:val="22"/>
          <w:szCs w:val="22"/>
        </w:rPr>
      </w:pPr>
      <w:r w:rsidRPr="00240797">
        <w:rPr>
          <w:rFonts w:cs="Arial"/>
          <w:b/>
          <w:bCs/>
          <w:sz w:val="22"/>
          <w:szCs w:val="22"/>
        </w:rPr>
        <w:t>Phone Number</w:t>
      </w:r>
      <w:r>
        <w:rPr>
          <w:rFonts w:cs="Arial"/>
          <w:sz w:val="22"/>
          <w:szCs w:val="22"/>
        </w:rPr>
        <w:t>:</w:t>
      </w:r>
      <w:r>
        <w:rPr>
          <w:rFonts w:cs="Arial"/>
          <w:sz w:val="22"/>
          <w:szCs w:val="22"/>
        </w:rPr>
        <w:tab/>
        <w:t>(</w:t>
      </w:r>
      <w:r w:rsidRPr="006F1FB3">
        <w:rPr>
          <w:rFonts w:cs="Arial"/>
          <w:sz w:val="22"/>
          <w:szCs w:val="22"/>
        </w:rPr>
        <w:t>858) 668-4604</w:t>
      </w:r>
    </w:p>
    <w:p w14:paraId="26709421" w14:textId="24716CDE" w:rsidR="00CE162E" w:rsidRDefault="006F1FB3" w:rsidP="008F1AA2">
      <w:pPr>
        <w:widowControl/>
        <w:autoSpaceDE/>
        <w:autoSpaceDN/>
        <w:adjustRightInd/>
        <w:ind w:right="-450"/>
        <w:jc w:val="both"/>
        <w:rPr>
          <w:rFonts w:cs="Arial"/>
          <w:b/>
          <w:bCs/>
          <w:sz w:val="22"/>
          <w:szCs w:val="22"/>
        </w:rPr>
      </w:pPr>
      <w:r w:rsidRPr="008F1AA2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6A3972" wp14:editId="3C2A981E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6305550" cy="0"/>
                <wp:effectExtent l="0" t="19050" r="19050" b="19050"/>
                <wp:wrapNone/>
                <wp:docPr id="143745987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555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DA6D28" id="Line 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1.5pt" to="496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" strokeweight="3pt">
                <w10:wrap anchorx="margin"/>
              </v:line>
            </w:pict>
          </mc:Fallback>
        </mc:AlternateContent>
      </w:r>
    </w:p>
    <w:p w14:paraId="40E3A072" w14:textId="634B37B5" w:rsidR="00721FB0" w:rsidRPr="00E76835" w:rsidRDefault="00CE162E" w:rsidP="008F1AA2">
      <w:pPr>
        <w:widowControl/>
        <w:autoSpaceDE/>
        <w:autoSpaceDN/>
        <w:adjustRightInd/>
        <w:ind w:right="-450"/>
        <w:jc w:val="both"/>
        <w:rPr>
          <w:rFonts w:cs="Arial"/>
          <w:b/>
          <w:bCs/>
          <w:sz w:val="22"/>
          <w:szCs w:val="22"/>
        </w:rPr>
      </w:pPr>
      <w:r w:rsidRPr="00E76835">
        <w:rPr>
          <w:rFonts w:cs="Arial"/>
          <w:b/>
          <w:bCs/>
          <w:sz w:val="22"/>
          <w:szCs w:val="22"/>
        </w:rPr>
        <w:t>Project Description Summary:</w:t>
      </w:r>
      <w:r w:rsidR="00985B5E">
        <w:rPr>
          <w:rFonts w:cs="Arial"/>
          <w:b/>
          <w:bCs/>
          <w:sz w:val="22"/>
          <w:szCs w:val="22"/>
        </w:rPr>
        <w:t xml:space="preserve"> </w:t>
      </w:r>
      <w:r w:rsidR="00721FB0">
        <w:rPr>
          <w:rFonts w:cs="Arial"/>
          <w:sz w:val="22"/>
          <w:szCs w:val="22"/>
        </w:rPr>
        <w:t xml:space="preserve">The </w:t>
      </w:r>
      <w:r w:rsidR="00E76835">
        <w:rPr>
          <w:rFonts w:cs="Arial"/>
          <w:sz w:val="22"/>
          <w:szCs w:val="22"/>
        </w:rPr>
        <w:t xml:space="preserve">proposed </w:t>
      </w:r>
      <w:r w:rsidR="00721FB0">
        <w:rPr>
          <w:rFonts w:cs="Arial"/>
          <w:sz w:val="22"/>
          <w:szCs w:val="22"/>
        </w:rPr>
        <w:t>MO</w:t>
      </w:r>
      <w:r w:rsidR="00BF7AAC">
        <w:rPr>
          <w:rFonts w:cs="Arial"/>
          <w:sz w:val="22"/>
          <w:szCs w:val="22"/>
        </w:rPr>
        <w:t>D</w:t>
      </w:r>
      <w:r w:rsidR="00721FB0">
        <w:rPr>
          <w:rFonts w:cs="Arial"/>
          <w:sz w:val="22"/>
          <w:szCs w:val="22"/>
        </w:rPr>
        <w:t xml:space="preserve"> would </w:t>
      </w:r>
      <w:r w:rsidR="00721FB0" w:rsidRPr="00721FB0">
        <w:rPr>
          <w:rFonts w:cs="Arial"/>
          <w:sz w:val="22"/>
          <w:szCs w:val="22"/>
        </w:rPr>
        <w:t xml:space="preserve">provide existing local restaurants and similar commercial establishments near Old Poway </w:t>
      </w:r>
      <w:proofErr w:type="gramStart"/>
      <w:r w:rsidR="00721FB0" w:rsidRPr="00721FB0">
        <w:rPr>
          <w:rFonts w:cs="Arial"/>
          <w:sz w:val="22"/>
          <w:szCs w:val="22"/>
        </w:rPr>
        <w:t>Park</w:t>
      </w:r>
      <w:proofErr w:type="gramEnd"/>
      <w:r w:rsidR="00721FB0" w:rsidRPr="00721FB0">
        <w:rPr>
          <w:rFonts w:cs="Arial"/>
          <w:sz w:val="22"/>
          <w:szCs w:val="22"/>
        </w:rPr>
        <w:t xml:space="preserve"> a way to host modest outdoor live music performances during daytime or evening hours that are predicted to be compatible with current </w:t>
      </w:r>
      <w:r>
        <w:rPr>
          <w:rFonts w:cs="Arial"/>
          <w:sz w:val="22"/>
          <w:szCs w:val="22"/>
        </w:rPr>
        <w:t>City</w:t>
      </w:r>
      <w:r w:rsidR="00721FB0" w:rsidRPr="00721FB0">
        <w:rPr>
          <w:rFonts w:cs="Arial"/>
          <w:sz w:val="22"/>
          <w:szCs w:val="22"/>
        </w:rPr>
        <w:t xml:space="preserve"> noise ordinance requirements</w:t>
      </w:r>
      <w:r>
        <w:rPr>
          <w:rFonts w:cs="Arial"/>
          <w:sz w:val="22"/>
          <w:szCs w:val="22"/>
        </w:rPr>
        <w:t xml:space="preserve"> for </w:t>
      </w:r>
      <w:r w:rsidR="00721FB0" w:rsidRPr="00721FB0">
        <w:rPr>
          <w:rFonts w:cs="Arial"/>
          <w:sz w:val="22"/>
          <w:szCs w:val="22"/>
        </w:rPr>
        <w:t>exterior noise level exposure</w:t>
      </w:r>
      <w:r w:rsidR="00E76835">
        <w:rPr>
          <w:rFonts w:cs="Arial"/>
          <w:sz w:val="22"/>
          <w:szCs w:val="22"/>
        </w:rPr>
        <w:t>. The MO</w:t>
      </w:r>
      <w:r w:rsidR="00BF7AAC">
        <w:rPr>
          <w:rFonts w:cs="Arial"/>
          <w:sz w:val="22"/>
          <w:szCs w:val="22"/>
        </w:rPr>
        <w:t>D</w:t>
      </w:r>
      <w:r w:rsidR="00E76835">
        <w:rPr>
          <w:rFonts w:cs="Arial"/>
          <w:sz w:val="22"/>
          <w:szCs w:val="22"/>
        </w:rPr>
        <w:t xml:space="preserve"> would be incorporated into the Old Poway Specific Plan via an Amendment.</w:t>
      </w:r>
      <w:r>
        <w:rPr>
          <w:rFonts w:cs="Arial"/>
          <w:sz w:val="22"/>
          <w:szCs w:val="22"/>
        </w:rPr>
        <w:t xml:space="preserve"> </w:t>
      </w:r>
      <w:r w:rsidR="00721FB0">
        <w:rPr>
          <w:rFonts w:cs="Arial"/>
          <w:sz w:val="22"/>
          <w:szCs w:val="22"/>
        </w:rPr>
        <w:t xml:space="preserve"> </w:t>
      </w:r>
      <w:r w:rsidR="0029104C" w:rsidRPr="008F1AA2">
        <w:rPr>
          <w:rFonts w:cs="Arial"/>
          <w:bCs/>
          <w:snapToGrid w:val="0"/>
          <w:sz w:val="22"/>
          <w:szCs w:val="22"/>
        </w:rPr>
        <w:t xml:space="preserve"> </w:t>
      </w:r>
    </w:p>
    <w:p w14:paraId="02FF132A" w14:textId="77777777" w:rsidR="00721FB0" w:rsidRDefault="00721FB0" w:rsidP="008F1AA2">
      <w:pPr>
        <w:widowControl/>
        <w:autoSpaceDE/>
        <w:autoSpaceDN/>
        <w:adjustRightInd/>
        <w:ind w:right="-450"/>
        <w:jc w:val="both"/>
        <w:rPr>
          <w:rFonts w:cs="Arial"/>
          <w:bCs/>
          <w:snapToGrid w:val="0"/>
          <w:sz w:val="22"/>
          <w:szCs w:val="22"/>
        </w:rPr>
      </w:pPr>
    </w:p>
    <w:p w14:paraId="4809BBA6" w14:textId="1D231D33" w:rsidR="008F1AA2" w:rsidRPr="008F1AA2" w:rsidRDefault="006F1FB3" w:rsidP="006F1FB3">
      <w:pPr>
        <w:widowControl/>
        <w:autoSpaceDE/>
        <w:autoSpaceDN/>
        <w:adjustRightInd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Probable Environmental Effects:</w:t>
      </w:r>
      <w:r w:rsidR="003635A2">
        <w:rPr>
          <w:rFonts w:cs="Arial"/>
          <w:b/>
          <w:sz w:val="22"/>
          <w:szCs w:val="22"/>
        </w:rPr>
        <w:t xml:space="preserve"> </w:t>
      </w:r>
      <w:r w:rsidRPr="00E76835">
        <w:rPr>
          <w:rFonts w:cs="Arial"/>
          <w:bCs/>
          <w:sz w:val="22"/>
          <w:szCs w:val="22"/>
        </w:rPr>
        <w:t>The ND analyzes</w:t>
      </w:r>
      <w:r w:rsidRPr="006F1FB3">
        <w:t xml:space="preserve"> </w:t>
      </w:r>
      <w:r w:rsidRPr="006F1FB3">
        <w:rPr>
          <w:rFonts w:cs="Arial"/>
          <w:bCs/>
          <w:sz w:val="22"/>
          <w:szCs w:val="22"/>
        </w:rPr>
        <w:t>the Project’s potentially significant environmental effects to the</w:t>
      </w:r>
      <w:r>
        <w:rPr>
          <w:rFonts w:cs="Arial"/>
          <w:bCs/>
          <w:sz w:val="22"/>
          <w:szCs w:val="22"/>
        </w:rPr>
        <w:t xml:space="preserve"> </w:t>
      </w:r>
      <w:r w:rsidRPr="006F1FB3">
        <w:rPr>
          <w:rFonts w:cs="Arial"/>
          <w:bCs/>
          <w:sz w:val="22"/>
          <w:szCs w:val="22"/>
        </w:rPr>
        <w:t xml:space="preserve">following resource areas: air quality; </w:t>
      </w:r>
      <w:r>
        <w:rPr>
          <w:rFonts w:cs="Arial"/>
          <w:bCs/>
          <w:sz w:val="22"/>
          <w:szCs w:val="22"/>
        </w:rPr>
        <w:t xml:space="preserve">aesthetics, agricultural and forestry resources, air quality, </w:t>
      </w:r>
      <w:r w:rsidRPr="006F1FB3">
        <w:rPr>
          <w:rFonts w:cs="Arial"/>
          <w:bCs/>
          <w:sz w:val="22"/>
          <w:szCs w:val="22"/>
        </w:rPr>
        <w:t>biological resources; cultural resources, geology and soils; greenhouse gas emissions;</w:t>
      </w:r>
      <w:r>
        <w:rPr>
          <w:rFonts w:cs="Arial"/>
          <w:bCs/>
          <w:sz w:val="22"/>
          <w:szCs w:val="22"/>
        </w:rPr>
        <w:t xml:space="preserve"> hazards and hazardous materials, </w:t>
      </w:r>
      <w:r w:rsidRPr="006F1FB3">
        <w:rPr>
          <w:rFonts w:cs="Arial"/>
          <w:bCs/>
          <w:sz w:val="22"/>
          <w:szCs w:val="22"/>
        </w:rPr>
        <w:t xml:space="preserve">hydrology and water quality; </w:t>
      </w:r>
      <w:r>
        <w:rPr>
          <w:rFonts w:cs="Arial"/>
          <w:bCs/>
          <w:sz w:val="22"/>
          <w:szCs w:val="22"/>
        </w:rPr>
        <w:t xml:space="preserve">land use and planning; mineral resources, </w:t>
      </w:r>
      <w:r w:rsidRPr="006F1FB3">
        <w:rPr>
          <w:rFonts w:cs="Arial"/>
          <w:bCs/>
          <w:sz w:val="22"/>
          <w:szCs w:val="22"/>
        </w:rPr>
        <w:t xml:space="preserve">noise; </w:t>
      </w:r>
      <w:r>
        <w:rPr>
          <w:rFonts w:cs="Arial"/>
          <w:bCs/>
          <w:sz w:val="22"/>
          <w:szCs w:val="22"/>
        </w:rPr>
        <w:t xml:space="preserve">population and housing, </w:t>
      </w:r>
      <w:r w:rsidRPr="006F1FB3">
        <w:rPr>
          <w:rFonts w:cs="Arial"/>
          <w:bCs/>
          <w:sz w:val="22"/>
          <w:szCs w:val="22"/>
        </w:rPr>
        <w:t xml:space="preserve">public services; </w:t>
      </w:r>
      <w:r>
        <w:rPr>
          <w:rFonts w:cs="Arial"/>
          <w:bCs/>
          <w:sz w:val="22"/>
          <w:szCs w:val="22"/>
        </w:rPr>
        <w:t>re</w:t>
      </w:r>
      <w:r w:rsidRPr="006F1FB3">
        <w:rPr>
          <w:rFonts w:cs="Arial"/>
          <w:bCs/>
          <w:sz w:val="22"/>
          <w:szCs w:val="22"/>
        </w:rPr>
        <w:t>creatio</w:t>
      </w:r>
      <w:r>
        <w:rPr>
          <w:rFonts w:cs="Arial"/>
          <w:bCs/>
          <w:sz w:val="22"/>
          <w:szCs w:val="22"/>
        </w:rPr>
        <w:t>n, transportation/traffic, tribal cultural resources, and utilities and service systems.</w:t>
      </w:r>
      <w:r w:rsidRPr="006F1FB3">
        <w:rPr>
          <w:rFonts w:cs="Arial"/>
          <w:bCs/>
          <w:sz w:val="22"/>
          <w:szCs w:val="22"/>
        </w:rPr>
        <w:t xml:space="preserve"> The ND states that the Project’s impacts will be less than significant.</w:t>
      </w:r>
    </w:p>
    <w:p w14:paraId="2252416C" w14:textId="62F9B4CD" w:rsidR="008F1AA2" w:rsidRPr="008F1AA2" w:rsidRDefault="008F1AA2" w:rsidP="008F1AA2">
      <w:pPr>
        <w:widowControl/>
        <w:autoSpaceDE/>
        <w:autoSpaceDN/>
        <w:adjustRightInd/>
        <w:jc w:val="both"/>
        <w:rPr>
          <w:rFonts w:cs="Arial"/>
          <w:b/>
          <w:sz w:val="22"/>
          <w:szCs w:val="22"/>
        </w:rPr>
      </w:pPr>
    </w:p>
    <w:p w14:paraId="3D91EEF7" w14:textId="5F889B2E" w:rsidR="006F1FB3" w:rsidRDefault="006F1FB3" w:rsidP="006F1FB3">
      <w:pPr>
        <w:ind w:right="-450"/>
        <w:jc w:val="both"/>
        <w:rPr>
          <w:rFonts w:cs="Arial"/>
          <w:sz w:val="22"/>
          <w:szCs w:val="22"/>
        </w:rPr>
      </w:pPr>
      <w:r w:rsidRPr="00E76835">
        <w:rPr>
          <w:rFonts w:cs="Arial"/>
          <w:b/>
          <w:bCs/>
          <w:sz w:val="22"/>
          <w:szCs w:val="22"/>
        </w:rPr>
        <w:t>Availability of the ND:</w:t>
      </w:r>
      <w:r>
        <w:rPr>
          <w:rFonts w:cs="Arial"/>
          <w:sz w:val="22"/>
          <w:szCs w:val="22"/>
        </w:rPr>
        <w:t xml:space="preserve"> </w:t>
      </w:r>
      <w:r w:rsidRPr="008F1AA2">
        <w:rPr>
          <w:rFonts w:cs="Arial"/>
          <w:sz w:val="22"/>
          <w:szCs w:val="22"/>
        </w:rPr>
        <w:t xml:space="preserve"> </w:t>
      </w:r>
      <w:r w:rsidRPr="006F1FB3">
        <w:rPr>
          <w:rFonts w:cs="Arial"/>
          <w:sz w:val="22"/>
          <w:szCs w:val="22"/>
        </w:rPr>
        <w:t>The ND</w:t>
      </w:r>
      <w:r>
        <w:rPr>
          <w:rFonts w:cs="Arial"/>
          <w:sz w:val="22"/>
          <w:szCs w:val="22"/>
        </w:rPr>
        <w:t xml:space="preserve"> is</w:t>
      </w:r>
      <w:r w:rsidRPr="006F1FB3">
        <w:rPr>
          <w:rFonts w:cs="Arial"/>
          <w:sz w:val="22"/>
          <w:szCs w:val="22"/>
        </w:rPr>
        <w:t xml:space="preserve"> available for public review during normal</w:t>
      </w:r>
      <w:r>
        <w:rPr>
          <w:rFonts w:cs="Arial"/>
          <w:sz w:val="22"/>
          <w:szCs w:val="22"/>
        </w:rPr>
        <w:t xml:space="preserve"> </w:t>
      </w:r>
      <w:r w:rsidRPr="006F1FB3">
        <w:rPr>
          <w:rFonts w:cs="Arial"/>
          <w:sz w:val="22"/>
          <w:szCs w:val="22"/>
        </w:rPr>
        <w:t xml:space="preserve">business hours at the </w:t>
      </w:r>
      <w:r>
        <w:rPr>
          <w:rFonts w:cs="Arial"/>
          <w:sz w:val="22"/>
          <w:szCs w:val="22"/>
        </w:rPr>
        <w:t>City of Poway</w:t>
      </w:r>
      <w:r w:rsidR="003635A2">
        <w:rPr>
          <w:rFonts w:cs="Arial"/>
          <w:sz w:val="22"/>
          <w:szCs w:val="22"/>
        </w:rPr>
        <w:t>’s</w:t>
      </w:r>
      <w:r>
        <w:rPr>
          <w:rFonts w:cs="Arial"/>
          <w:sz w:val="22"/>
          <w:szCs w:val="22"/>
        </w:rPr>
        <w:t xml:space="preserve"> Development Services Department</w:t>
      </w:r>
      <w:r w:rsidRPr="006F1FB3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13325 Civic Center Drive</w:t>
      </w:r>
      <w:r w:rsidRPr="006F1FB3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Poway</w:t>
      </w:r>
      <w:r w:rsidRPr="006F1FB3">
        <w:rPr>
          <w:rFonts w:cs="Arial"/>
          <w:sz w:val="22"/>
          <w:szCs w:val="22"/>
        </w:rPr>
        <w:t>, CA. The proposed ND</w:t>
      </w:r>
      <w:r>
        <w:rPr>
          <w:rFonts w:cs="Arial"/>
          <w:sz w:val="22"/>
          <w:szCs w:val="22"/>
        </w:rPr>
        <w:t xml:space="preserve"> may be</w:t>
      </w:r>
      <w:r w:rsidRPr="006F1FB3">
        <w:rPr>
          <w:rFonts w:cs="Arial"/>
          <w:sz w:val="22"/>
          <w:szCs w:val="22"/>
        </w:rPr>
        <w:t xml:space="preserve"> viewed online at</w:t>
      </w:r>
      <w:r w:rsidR="00783893" w:rsidRPr="00783893">
        <w:rPr>
          <w:sz w:val="22"/>
          <w:szCs w:val="22"/>
        </w:rPr>
        <w:t xml:space="preserve"> </w:t>
      </w:r>
      <w:hyperlink r:id="rId9" w:history="1">
        <w:r w:rsidR="00783893" w:rsidRPr="00783893">
          <w:rPr>
            <w:rStyle w:val="Hyperlink"/>
            <w:rFonts w:cs="Arial"/>
            <w:sz w:val="22"/>
            <w:szCs w:val="22"/>
          </w:rPr>
          <w:t>https://www.poway.org/329/Development-Projects-Environmental-Docum</w:t>
        </w:r>
      </w:hyperlink>
      <w:r w:rsidRPr="006F1FB3">
        <w:rPr>
          <w:rFonts w:cs="Arial"/>
          <w:sz w:val="22"/>
          <w:szCs w:val="22"/>
        </w:rPr>
        <w:t xml:space="preserve">. For a copy of the ND, contact </w:t>
      </w:r>
      <w:r w:rsidR="000C1946">
        <w:rPr>
          <w:rFonts w:cs="Arial"/>
          <w:sz w:val="22"/>
          <w:szCs w:val="22"/>
        </w:rPr>
        <w:t xml:space="preserve">Stan Donn, </w:t>
      </w:r>
      <w:r w:rsidR="003635A2">
        <w:rPr>
          <w:rFonts w:cs="Arial"/>
          <w:sz w:val="22"/>
          <w:szCs w:val="22"/>
        </w:rPr>
        <w:t>City</w:t>
      </w:r>
      <w:r w:rsidR="000C1946">
        <w:rPr>
          <w:rFonts w:cs="Arial"/>
          <w:sz w:val="22"/>
          <w:szCs w:val="22"/>
        </w:rPr>
        <w:t xml:space="preserve"> Planner</w:t>
      </w:r>
      <w:r w:rsidRPr="006F1FB3">
        <w:rPr>
          <w:rFonts w:cs="Arial"/>
          <w:sz w:val="22"/>
          <w:szCs w:val="22"/>
        </w:rPr>
        <w:t xml:space="preserve">, at </w:t>
      </w:r>
      <w:r w:rsidR="000C1946">
        <w:rPr>
          <w:rFonts w:cs="Arial"/>
          <w:sz w:val="22"/>
          <w:szCs w:val="22"/>
        </w:rPr>
        <w:t>sdonn</w:t>
      </w:r>
      <w:r w:rsidRPr="006F1FB3">
        <w:rPr>
          <w:rFonts w:cs="Arial"/>
          <w:sz w:val="22"/>
          <w:szCs w:val="22"/>
        </w:rPr>
        <w:t>@</w:t>
      </w:r>
      <w:r w:rsidR="000C1946">
        <w:rPr>
          <w:rFonts w:cs="Arial"/>
          <w:sz w:val="22"/>
          <w:szCs w:val="22"/>
        </w:rPr>
        <w:t>poway.</w:t>
      </w:r>
      <w:r w:rsidRPr="006F1FB3">
        <w:rPr>
          <w:rFonts w:cs="Arial"/>
          <w:sz w:val="22"/>
          <w:szCs w:val="22"/>
        </w:rPr>
        <w:t>org or (</w:t>
      </w:r>
      <w:r w:rsidR="000C1946">
        <w:rPr>
          <w:rFonts w:cs="Arial"/>
          <w:sz w:val="22"/>
          <w:szCs w:val="22"/>
        </w:rPr>
        <w:t>858</w:t>
      </w:r>
      <w:r w:rsidRPr="006F1FB3">
        <w:rPr>
          <w:rFonts w:cs="Arial"/>
          <w:sz w:val="22"/>
          <w:szCs w:val="22"/>
        </w:rPr>
        <w:t xml:space="preserve">) </w:t>
      </w:r>
      <w:r w:rsidR="000C1946">
        <w:rPr>
          <w:rFonts w:cs="Arial"/>
          <w:sz w:val="22"/>
          <w:szCs w:val="22"/>
        </w:rPr>
        <w:t>668</w:t>
      </w:r>
      <w:r w:rsidRPr="006F1FB3">
        <w:rPr>
          <w:rFonts w:cs="Arial"/>
          <w:sz w:val="22"/>
          <w:szCs w:val="22"/>
        </w:rPr>
        <w:t>-</w:t>
      </w:r>
      <w:r w:rsidR="000C1946">
        <w:rPr>
          <w:rFonts w:cs="Arial"/>
          <w:sz w:val="22"/>
          <w:szCs w:val="22"/>
        </w:rPr>
        <w:t>4604</w:t>
      </w:r>
      <w:r w:rsidRPr="006F1FB3">
        <w:rPr>
          <w:rFonts w:cs="Arial"/>
          <w:sz w:val="22"/>
          <w:szCs w:val="22"/>
        </w:rPr>
        <w:t>.</w:t>
      </w:r>
    </w:p>
    <w:p w14:paraId="23720519" w14:textId="77777777" w:rsidR="006F1FB3" w:rsidRDefault="006F1FB3" w:rsidP="00504D99">
      <w:pPr>
        <w:ind w:right="-450"/>
        <w:jc w:val="center"/>
        <w:rPr>
          <w:rFonts w:cs="Arial"/>
          <w:sz w:val="22"/>
          <w:szCs w:val="22"/>
        </w:rPr>
      </w:pPr>
    </w:p>
    <w:p w14:paraId="3F0706F9" w14:textId="728C8BBE" w:rsidR="006F1FB3" w:rsidRDefault="000C1946" w:rsidP="008F1AA2">
      <w:pPr>
        <w:ind w:right="-450"/>
        <w:jc w:val="both"/>
        <w:rPr>
          <w:sz w:val="22"/>
          <w:szCs w:val="22"/>
        </w:rPr>
      </w:pPr>
      <w:r w:rsidRPr="00E76835">
        <w:rPr>
          <w:b/>
          <w:bCs/>
          <w:sz w:val="22"/>
          <w:szCs w:val="22"/>
        </w:rPr>
        <w:t xml:space="preserve">Public Comments on the ND: </w:t>
      </w:r>
      <w:r w:rsidRPr="00E76835">
        <w:rPr>
          <w:sz w:val="22"/>
          <w:szCs w:val="22"/>
        </w:rPr>
        <w:t xml:space="preserve">The ND will be available for an approximately 30-day public review period starting on </w:t>
      </w:r>
      <w:r w:rsidR="0068079A">
        <w:rPr>
          <w:sz w:val="22"/>
          <w:szCs w:val="22"/>
        </w:rPr>
        <w:t>Thursday</w:t>
      </w:r>
      <w:r w:rsidRPr="00E76835">
        <w:rPr>
          <w:sz w:val="22"/>
          <w:szCs w:val="22"/>
        </w:rPr>
        <w:t xml:space="preserve">, </w:t>
      </w:r>
      <w:r w:rsidR="00504D99">
        <w:rPr>
          <w:sz w:val="22"/>
          <w:szCs w:val="22"/>
        </w:rPr>
        <w:t xml:space="preserve">May </w:t>
      </w:r>
      <w:r w:rsidR="0068079A">
        <w:rPr>
          <w:sz w:val="22"/>
          <w:szCs w:val="22"/>
        </w:rPr>
        <w:t>8</w:t>
      </w:r>
      <w:r w:rsidRPr="00E76835">
        <w:rPr>
          <w:sz w:val="22"/>
          <w:szCs w:val="22"/>
        </w:rPr>
        <w:t xml:space="preserve">, 2025, and ending on </w:t>
      </w:r>
      <w:r w:rsidR="0068079A">
        <w:rPr>
          <w:sz w:val="22"/>
          <w:szCs w:val="22"/>
        </w:rPr>
        <w:t>Saturday</w:t>
      </w:r>
      <w:r w:rsidRPr="00E76835">
        <w:rPr>
          <w:sz w:val="22"/>
          <w:szCs w:val="22"/>
        </w:rPr>
        <w:t xml:space="preserve">, </w:t>
      </w:r>
      <w:r w:rsidR="00504D99">
        <w:rPr>
          <w:sz w:val="22"/>
          <w:szCs w:val="22"/>
        </w:rPr>
        <w:t xml:space="preserve">June </w:t>
      </w:r>
      <w:r w:rsidR="0068079A">
        <w:rPr>
          <w:sz w:val="22"/>
          <w:szCs w:val="22"/>
        </w:rPr>
        <w:t>7</w:t>
      </w:r>
      <w:r w:rsidRPr="00E76835">
        <w:rPr>
          <w:sz w:val="22"/>
          <w:szCs w:val="22"/>
        </w:rPr>
        <w:t>, 2025, at 5:00 P.M. Comment letters stating specific environmental concerns regarding the MO</w:t>
      </w:r>
      <w:r w:rsidR="00BF7AAC">
        <w:rPr>
          <w:sz w:val="22"/>
          <w:szCs w:val="22"/>
        </w:rPr>
        <w:t>D</w:t>
      </w:r>
      <w:r w:rsidRPr="00E76835">
        <w:rPr>
          <w:sz w:val="22"/>
          <w:szCs w:val="22"/>
        </w:rPr>
        <w:t xml:space="preserve"> and OPSPA should be mailed to: City of Poway, Attn: Stan Donn, Development Services Department, 13325 Civic Center Drive, Poway, CA 92064 or emailed to </w:t>
      </w:r>
      <w:r w:rsidR="003635A2" w:rsidRPr="003635A2">
        <w:rPr>
          <w:sz w:val="22"/>
          <w:szCs w:val="22"/>
        </w:rPr>
        <w:t>sdonn@poway.org</w:t>
      </w:r>
      <w:r w:rsidRPr="00E76835">
        <w:rPr>
          <w:sz w:val="22"/>
          <w:szCs w:val="22"/>
        </w:rPr>
        <w:t>.</w:t>
      </w:r>
    </w:p>
    <w:p w14:paraId="4A6BB2B5" w14:textId="77777777" w:rsidR="003635A2" w:rsidRPr="00985B5E" w:rsidRDefault="003635A2" w:rsidP="008F1AA2">
      <w:pPr>
        <w:ind w:right="-450"/>
        <w:jc w:val="both"/>
        <w:rPr>
          <w:rFonts w:cs="Arial"/>
          <w:sz w:val="22"/>
          <w:szCs w:val="22"/>
        </w:rPr>
      </w:pPr>
    </w:p>
    <w:p w14:paraId="77FA9E8F" w14:textId="66521866" w:rsidR="00B237D3" w:rsidRDefault="007F1276" w:rsidP="007F1276">
      <w:pPr>
        <w:widowControl/>
        <w:autoSpaceDE/>
        <w:autoSpaceDN/>
        <w:adjustRightInd/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  <w:r w:rsidR="006909A5" w:rsidRPr="00985B5E">
        <w:rPr>
          <w:rFonts w:cs="Arial"/>
          <w:sz w:val="22"/>
          <w:szCs w:val="22"/>
        </w:rPr>
        <w:lastRenderedPageBreak/>
        <w:t xml:space="preserve">The City is required to consider all written comments received during the noticed public review period prior to approving the project.  </w:t>
      </w:r>
    </w:p>
    <w:p w14:paraId="3AABA7D3" w14:textId="77777777" w:rsidR="007F1276" w:rsidRDefault="007F1276" w:rsidP="008F1AA2">
      <w:pPr>
        <w:ind w:right="-450"/>
        <w:jc w:val="both"/>
        <w:rPr>
          <w:rFonts w:cs="Arial"/>
          <w:sz w:val="22"/>
          <w:szCs w:val="22"/>
        </w:rPr>
      </w:pPr>
    </w:p>
    <w:p w14:paraId="70AB0BD1" w14:textId="779217E5" w:rsidR="00985B5E" w:rsidRDefault="00985B5E" w:rsidP="008F1AA2">
      <w:pPr>
        <w:ind w:right="-45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________________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14:paraId="2EDCE92D" w14:textId="77777777" w:rsidR="007F1276" w:rsidRDefault="00985B5E" w:rsidP="00504D99">
      <w:pPr>
        <w:ind w:right="-45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Julie Procopio</w:t>
      </w:r>
      <w:r w:rsidR="00E76835">
        <w:rPr>
          <w:rFonts w:cs="Arial"/>
          <w:sz w:val="22"/>
          <w:szCs w:val="22"/>
        </w:rPr>
        <w:tab/>
      </w:r>
      <w:r w:rsidR="00E76835">
        <w:rPr>
          <w:rFonts w:cs="Arial"/>
          <w:sz w:val="22"/>
          <w:szCs w:val="22"/>
        </w:rPr>
        <w:tab/>
      </w:r>
      <w:r w:rsidR="00E76835">
        <w:rPr>
          <w:rFonts w:cs="Arial"/>
          <w:sz w:val="22"/>
          <w:szCs w:val="22"/>
        </w:rPr>
        <w:tab/>
      </w:r>
      <w:r w:rsidR="00E76835">
        <w:rPr>
          <w:rFonts w:cs="Arial"/>
          <w:sz w:val="22"/>
          <w:szCs w:val="22"/>
        </w:rPr>
        <w:tab/>
      </w:r>
      <w:r w:rsidR="00E76835">
        <w:rPr>
          <w:rFonts w:cs="Arial"/>
          <w:sz w:val="22"/>
          <w:szCs w:val="22"/>
        </w:rPr>
        <w:tab/>
      </w:r>
      <w:r w:rsidR="00E76835">
        <w:rPr>
          <w:rFonts w:cs="Arial"/>
          <w:sz w:val="22"/>
          <w:szCs w:val="22"/>
        </w:rPr>
        <w:tab/>
      </w:r>
      <w:r w:rsidR="00E76835">
        <w:rPr>
          <w:rFonts w:cs="Arial"/>
          <w:sz w:val="22"/>
          <w:szCs w:val="22"/>
        </w:rPr>
        <w:tab/>
        <w:t>Date____________,2025</w:t>
      </w:r>
    </w:p>
    <w:p w14:paraId="7E345700" w14:textId="5C54736C" w:rsidR="00E41BC2" w:rsidRPr="003F6FAB" w:rsidRDefault="00985B5E" w:rsidP="00504D99">
      <w:pPr>
        <w:ind w:right="-450"/>
        <w:jc w:val="both"/>
        <w:rPr>
          <w:rFonts w:cs="Arial"/>
          <w:sz w:val="20"/>
          <w:szCs w:val="20"/>
        </w:rPr>
      </w:pPr>
      <w:r>
        <w:rPr>
          <w:rFonts w:cs="Arial"/>
          <w:sz w:val="22"/>
          <w:szCs w:val="22"/>
        </w:rPr>
        <w:t>Director of Development Services</w:t>
      </w:r>
    </w:p>
    <w:sectPr w:rsidR="00E41BC2" w:rsidRPr="003F6FAB" w:rsidSect="007F1276">
      <w:pgSz w:w="12240" w:h="15840" w:code="1"/>
      <w:pgMar w:top="1440" w:right="1440" w:bottom="1440" w:left="1440" w:header="720" w:footer="720" w:gutter="0"/>
      <w:paperSrc w:first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47EC6"/>
    <w:multiLevelType w:val="hybridMultilevel"/>
    <w:tmpl w:val="82F8CE56"/>
    <w:lvl w:ilvl="0" w:tplc="21E6D96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9375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14"/>
    <w:rsid w:val="00000600"/>
    <w:rsid w:val="00017A4A"/>
    <w:rsid w:val="00025232"/>
    <w:rsid w:val="00036AF6"/>
    <w:rsid w:val="00044C8F"/>
    <w:rsid w:val="00045EE9"/>
    <w:rsid w:val="0005210B"/>
    <w:rsid w:val="000726FD"/>
    <w:rsid w:val="000A0133"/>
    <w:rsid w:val="000A356D"/>
    <w:rsid w:val="000B55CB"/>
    <w:rsid w:val="000C1946"/>
    <w:rsid w:val="000E14E2"/>
    <w:rsid w:val="000F4E1B"/>
    <w:rsid w:val="0014182F"/>
    <w:rsid w:val="001865DD"/>
    <w:rsid w:val="00186E96"/>
    <w:rsid w:val="00190963"/>
    <w:rsid w:val="001C0DFB"/>
    <w:rsid w:val="001D514C"/>
    <w:rsid w:val="001F4586"/>
    <w:rsid w:val="002133E0"/>
    <w:rsid w:val="00223F2F"/>
    <w:rsid w:val="00240797"/>
    <w:rsid w:val="00252537"/>
    <w:rsid w:val="00273A2B"/>
    <w:rsid w:val="0028725F"/>
    <w:rsid w:val="0029104C"/>
    <w:rsid w:val="00296815"/>
    <w:rsid w:val="002B4F20"/>
    <w:rsid w:val="002C7860"/>
    <w:rsid w:val="002E2B30"/>
    <w:rsid w:val="002E6A35"/>
    <w:rsid w:val="0030420D"/>
    <w:rsid w:val="00305CD2"/>
    <w:rsid w:val="003106F4"/>
    <w:rsid w:val="00343444"/>
    <w:rsid w:val="00344835"/>
    <w:rsid w:val="00363369"/>
    <w:rsid w:val="003635A2"/>
    <w:rsid w:val="00365018"/>
    <w:rsid w:val="00384412"/>
    <w:rsid w:val="003A643A"/>
    <w:rsid w:val="003C0D19"/>
    <w:rsid w:val="003F1405"/>
    <w:rsid w:val="003F1920"/>
    <w:rsid w:val="003F4002"/>
    <w:rsid w:val="003F6FAB"/>
    <w:rsid w:val="00470032"/>
    <w:rsid w:val="00484D3A"/>
    <w:rsid w:val="004B2191"/>
    <w:rsid w:val="004D3C17"/>
    <w:rsid w:val="004E25C9"/>
    <w:rsid w:val="004E5ED2"/>
    <w:rsid w:val="004E764B"/>
    <w:rsid w:val="004F1FDA"/>
    <w:rsid w:val="004F50F9"/>
    <w:rsid w:val="00504D99"/>
    <w:rsid w:val="00505114"/>
    <w:rsid w:val="00522387"/>
    <w:rsid w:val="005224F7"/>
    <w:rsid w:val="00550393"/>
    <w:rsid w:val="005523DF"/>
    <w:rsid w:val="0055243B"/>
    <w:rsid w:val="005B1064"/>
    <w:rsid w:val="005B4608"/>
    <w:rsid w:val="005C11D3"/>
    <w:rsid w:val="005D3267"/>
    <w:rsid w:val="005F7DDB"/>
    <w:rsid w:val="00622AC7"/>
    <w:rsid w:val="00651408"/>
    <w:rsid w:val="006659F4"/>
    <w:rsid w:val="0068079A"/>
    <w:rsid w:val="00682E28"/>
    <w:rsid w:val="006909A5"/>
    <w:rsid w:val="006974E2"/>
    <w:rsid w:val="006D6A34"/>
    <w:rsid w:val="006F1FB3"/>
    <w:rsid w:val="006F4AD4"/>
    <w:rsid w:val="00721FB0"/>
    <w:rsid w:val="007308ED"/>
    <w:rsid w:val="00776A0B"/>
    <w:rsid w:val="00783893"/>
    <w:rsid w:val="007A5531"/>
    <w:rsid w:val="007B5FE2"/>
    <w:rsid w:val="007E3259"/>
    <w:rsid w:val="007F1276"/>
    <w:rsid w:val="008161E0"/>
    <w:rsid w:val="00827DBF"/>
    <w:rsid w:val="008638B5"/>
    <w:rsid w:val="00863E9C"/>
    <w:rsid w:val="00896DFE"/>
    <w:rsid w:val="008B3DC6"/>
    <w:rsid w:val="008B6208"/>
    <w:rsid w:val="008D4F9F"/>
    <w:rsid w:val="008D65E1"/>
    <w:rsid w:val="008E798D"/>
    <w:rsid w:val="008E7B01"/>
    <w:rsid w:val="008F1AA2"/>
    <w:rsid w:val="008F2468"/>
    <w:rsid w:val="00915EFE"/>
    <w:rsid w:val="009172B9"/>
    <w:rsid w:val="00922841"/>
    <w:rsid w:val="0096260B"/>
    <w:rsid w:val="00964A78"/>
    <w:rsid w:val="00970387"/>
    <w:rsid w:val="00977A46"/>
    <w:rsid w:val="00981CB8"/>
    <w:rsid w:val="00985B5E"/>
    <w:rsid w:val="009C4EC9"/>
    <w:rsid w:val="009C526D"/>
    <w:rsid w:val="009D2D37"/>
    <w:rsid w:val="009D3575"/>
    <w:rsid w:val="009D4115"/>
    <w:rsid w:val="009E0137"/>
    <w:rsid w:val="009E2714"/>
    <w:rsid w:val="00A023F9"/>
    <w:rsid w:val="00A14C5F"/>
    <w:rsid w:val="00A30C20"/>
    <w:rsid w:val="00A431E1"/>
    <w:rsid w:val="00A56669"/>
    <w:rsid w:val="00A80F40"/>
    <w:rsid w:val="00A861B2"/>
    <w:rsid w:val="00AA750C"/>
    <w:rsid w:val="00AB5561"/>
    <w:rsid w:val="00AE34A3"/>
    <w:rsid w:val="00B04792"/>
    <w:rsid w:val="00B12368"/>
    <w:rsid w:val="00B237D3"/>
    <w:rsid w:val="00B2532E"/>
    <w:rsid w:val="00B4330F"/>
    <w:rsid w:val="00B45DBC"/>
    <w:rsid w:val="00B648C0"/>
    <w:rsid w:val="00B71057"/>
    <w:rsid w:val="00B75294"/>
    <w:rsid w:val="00B90814"/>
    <w:rsid w:val="00B94BF6"/>
    <w:rsid w:val="00B959FD"/>
    <w:rsid w:val="00B95EC3"/>
    <w:rsid w:val="00BA123C"/>
    <w:rsid w:val="00BB07D8"/>
    <w:rsid w:val="00BB1A48"/>
    <w:rsid w:val="00BE2014"/>
    <w:rsid w:val="00BF7AAC"/>
    <w:rsid w:val="00C84470"/>
    <w:rsid w:val="00C94794"/>
    <w:rsid w:val="00CA33E7"/>
    <w:rsid w:val="00CE162E"/>
    <w:rsid w:val="00CE4100"/>
    <w:rsid w:val="00D07652"/>
    <w:rsid w:val="00D126CF"/>
    <w:rsid w:val="00D20CEC"/>
    <w:rsid w:val="00D222EB"/>
    <w:rsid w:val="00D26799"/>
    <w:rsid w:val="00D826E9"/>
    <w:rsid w:val="00DA169C"/>
    <w:rsid w:val="00DF7EEE"/>
    <w:rsid w:val="00E22A5E"/>
    <w:rsid w:val="00E33BE8"/>
    <w:rsid w:val="00E3628B"/>
    <w:rsid w:val="00E41166"/>
    <w:rsid w:val="00E41BC2"/>
    <w:rsid w:val="00E53145"/>
    <w:rsid w:val="00E76835"/>
    <w:rsid w:val="00E91BEA"/>
    <w:rsid w:val="00E96747"/>
    <w:rsid w:val="00EA54B9"/>
    <w:rsid w:val="00EC20E7"/>
    <w:rsid w:val="00EE1907"/>
    <w:rsid w:val="00F038F6"/>
    <w:rsid w:val="00F20868"/>
    <w:rsid w:val="00F23561"/>
    <w:rsid w:val="00F4641E"/>
    <w:rsid w:val="00F51E36"/>
    <w:rsid w:val="00F65B42"/>
    <w:rsid w:val="00F677E7"/>
    <w:rsid w:val="00F94AEF"/>
    <w:rsid w:val="00FB0505"/>
    <w:rsid w:val="00FB4BF1"/>
    <w:rsid w:val="00FC1033"/>
    <w:rsid w:val="00FD17E9"/>
    <w:rsid w:val="00FE764C"/>
    <w:rsid w:val="00FF3E66"/>
    <w:rsid w:val="10569945"/>
    <w:rsid w:val="1617A856"/>
    <w:rsid w:val="1F4506F3"/>
    <w:rsid w:val="23B34064"/>
    <w:rsid w:val="2DD378CA"/>
    <w:rsid w:val="44E37FC7"/>
    <w:rsid w:val="64AEB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811A5"/>
  <w15:docId w15:val="{7FA73A9C-B3FE-4CBC-B78A-65686E376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01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038F6"/>
    <w:pPr>
      <w:keepNext/>
      <w:widowControl/>
      <w:tabs>
        <w:tab w:val="left" w:pos="-1742"/>
        <w:tab w:val="left" w:pos="-1440"/>
        <w:tab w:val="left" w:pos="252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autoSpaceDE/>
      <w:autoSpaceDN/>
      <w:adjustRightInd/>
      <w:ind w:right="-720"/>
      <w:jc w:val="both"/>
      <w:outlineLvl w:val="5"/>
    </w:pPr>
    <w:rPr>
      <w:rFonts w:cs="Arial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BE2014"/>
    <w:pPr>
      <w:tabs>
        <w:tab w:val="left" w:pos="0"/>
      </w:tabs>
      <w:ind w:right="-270"/>
    </w:pPr>
    <w:rPr>
      <w:rFonts w:cs="Arial"/>
    </w:rPr>
  </w:style>
  <w:style w:type="character" w:customStyle="1" w:styleId="BodyText2Char">
    <w:name w:val="Body Text 2 Char"/>
    <w:basedOn w:val="DefaultParagraphFont"/>
    <w:link w:val="BodyText2"/>
    <w:semiHidden/>
    <w:rsid w:val="00BE2014"/>
    <w:rPr>
      <w:rFonts w:ascii="Arial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rsid w:val="00BE2014"/>
    <w:rPr>
      <w:color w:val="0000FF"/>
      <w:u w:val="single"/>
    </w:rPr>
  </w:style>
  <w:style w:type="character" w:customStyle="1" w:styleId="Heading6Char">
    <w:name w:val="Heading 6 Char"/>
    <w:basedOn w:val="DefaultParagraphFont"/>
    <w:link w:val="Heading6"/>
    <w:rsid w:val="00F038F6"/>
    <w:rPr>
      <w:rFonts w:ascii="Arial" w:hAnsi="Arial" w:cs="Arial"/>
      <w:b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3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30F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6909A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09A5"/>
    <w:rPr>
      <w:rFonts w:ascii="Arial" w:hAnsi="Arial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974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8441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A356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21FB0"/>
    <w:pPr>
      <w:spacing w:after="0" w:line="240" w:lineRule="auto"/>
    </w:pPr>
    <w:rPr>
      <w:rFonts w:ascii="Arial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5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poway.org/329/Development-Projects-Environmental-Do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9CFBA58EE5E54EAD176F58F550C1F4" ma:contentTypeVersion="5" ma:contentTypeDescription="Create a new document." ma:contentTypeScope="" ma:versionID="8b5eb93525f798c0c35d6e54db048609">
  <xsd:schema xmlns:xsd="http://www.w3.org/2001/XMLSchema" xmlns:xs="http://www.w3.org/2001/XMLSchema" xmlns:p="http://schemas.microsoft.com/office/2006/metadata/properties" xmlns:ns2="252a4df4-de09-4d38-876f-0efd9ef3efa9" xmlns:ns3="d3554e4a-4421-42b0-8d30-43fbf6f4c419" targetNamespace="http://schemas.microsoft.com/office/2006/metadata/properties" ma:root="true" ma:fieldsID="989142ae47d97b96f6212b5d1ba9097a" ns2:_="" ns3:_="">
    <xsd:import namespace="252a4df4-de09-4d38-876f-0efd9ef3efa9"/>
    <xsd:import namespace="d3554e4a-4421-42b0-8d30-43fbf6f4c4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a4df4-de09-4d38-876f-0efd9ef3ef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54e4a-4421-42b0-8d30-43fbf6f4c4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8A2059-2002-4771-8FED-8369D6A73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a4df4-de09-4d38-876f-0efd9ef3efa9"/>
    <ds:schemaRef ds:uri="d3554e4a-4421-42b0-8d30-43fbf6f4c4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46DD36-8933-4031-9BDB-92EE62F235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B34D27-1DA1-4D74-8EB5-DB016D9EFC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2875</Characters>
  <Application>Microsoft Office Word</Application>
  <DocSecurity>0</DocSecurity>
  <Lines>136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Poway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Yvonne Mannion</dc:creator>
  <cp:lastModifiedBy>Mary Piscitelli</cp:lastModifiedBy>
  <cp:revision>2</cp:revision>
  <cp:lastPrinted>2025-04-21T22:40:00Z</cp:lastPrinted>
  <dcterms:created xsi:type="dcterms:W3CDTF">2025-05-09T01:07:00Z</dcterms:created>
  <dcterms:modified xsi:type="dcterms:W3CDTF">2025-05-09T01:07:00Z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0x010100169CFBA58EE5E54EAD176F58F550C1F4</vt:lpwstr>
  </property>
  <property fmtid="{D5CDD505-2E9C-101B-9397-08002B2CF9AE}" pid="3" name="Order">
    <vt:r8>6600</vt:r8>
  </property>
  <property fmtid="{D5CDD505-2E9C-101B-9397-08002B2CF9AE}" pid="4" name="ComplianceAssetId">
    <vt:lpwstr/>
  </property>
</Properties>
</file>