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7AD2E2" w14:textId="77777777" w:rsidR="00802B6F" w:rsidRDefault="00802B6F" w:rsidP="001D3898">
      <w:pPr>
        <w:pStyle w:val="Heading1"/>
        <w:spacing w:before="70"/>
        <w:ind w:left="1467" w:right="1444"/>
        <w:jc w:val="center"/>
      </w:pPr>
      <w:r>
        <w:t>CITY</w:t>
      </w:r>
      <w:r>
        <w:rPr>
          <w:spacing w:val="-15"/>
        </w:rPr>
        <w:t xml:space="preserve"> </w:t>
      </w:r>
      <w:r>
        <w:t>OF</w:t>
      </w:r>
      <w:r>
        <w:rPr>
          <w:spacing w:val="-10"/>
        </w:rPr>
        <w:t xml:space="preserve"> </w:t>
      </w:r>
      <w:r>
        <w:t>ARVIN</w:t>
      </w:r>
      <w:r>
        <w:rPr>
          <w:spacing w:val="-8"/>
        </w:rPr>
        <w:t xml:space="preserve"> </w:t>
      </w:r>
      <w:r>
        <w:t>NOTICE</w:t>
      </w:r>
      <w:r>
        <w:rPr>
          <w:spacing w:val="-15"/>
        </w:rPr>
        <w:t xml:space="preserve"> </w:t>
      </w:r>
      <w:r>
        <w:t>OF</w:t>
      </w:r>
      <w:r>
        <w:rPr>
          <w:spacing w:val="-15"/>
        </w:rPr>
        <w:t xml:space="preserve"> </w:t>
      </w:r>
      <w:r>
        <w:t>PUBLIC</w:t>
      </w:r>
      <w:r>
        <w:rPr>
          <w:spacing w:val="-17"/>
        </w:rPr>
        <w:t xml:space="preserve"> </w:t>
      </w:r>
      <w:r>
        <w:t xml:space="preserve">HEARING </w:t>
      </w:r>
    </w:p>
    <w:p w14:paraId="169BE71C" w14:textId="0FB6F251" w:rsidR="00FC1CE2" w:rsidRDefault="00973C9C" w:rsidP="001D3898">
      <w:pPr>
        <w:pStyle w:val="Heading1"/>
        <w:spacing w:before="70"/>
        <w:ind w:left="1467" w:right="1444"/>
        <w:jc w:val="center"/>
        <w:rPr>
          <w:b w:val="0"/>
        </w:rPr>
      </w:pPr>
      <w:r>
        <w:t>SITE DEVELOPMENT PERMIT NO. 2024-802BMB</w:t>
      </w:r>
      <w:r w:rsidR="001D3898">
        <w:t xml:space="preserve"> – 802 BEAR MOUNTAIN BOULVARD </w:t>
      </w:r>
    </w:p>
    <w:p w14:paraId="0CA0B8A8" w14:textId="77777777" w:rsidR="001D3898" w:rsidRDefault="001D3898">
      <w:pPr>
        <w:pStyle w:val="BodyText"/>
        <w:spacing w:before="1"/>
        <w:ind w:left="140" w:right="113"/>
        <w:jc w:val="both"/>
      </w:pPr>
    </w:p>
    <w:p w14:paraId="169BE71D" w14:textId="2CDF94C7" w:rsidR="00FC1CE2" w:rsidRDefault="00802B6F">
      <w:pPr>
        <w:pStyle w:val="BodyText"/>
        <w:spacing w:before="1"/>
        <w:ind w:left="140" w:right="113"/>
        <w:jc w:val="both"/>
      </w:pPr>
      <w:r>
        <w:t xml:space="preserve">Notice is hereby given that the </w:t>
      </w:r>
      <w:r w:rsidR="00A218D9">
        <w:t xml:space="preserve">Planning </w:t>
      </w:r>
      <w:r w:rsidR="00D137B1">
        <w:t>Commission, City</w:t>
      </w:r>
      <w:r>
        <w:t xml:space="preserve"> of Arvin, California, will conduct a public hearing, at which time you may be present and be heard, to consider a proposed </w:t>
      </w:r>
      <w:r w:rsidR="00A218D9">
        <w:t>Site Development Permit No. 2024-802BND</w:t>
      </w:r>
      <w:r w:rsidR="008A6E35">
        <w:t xml:space="preserve"> </w:t>
      </w:r>
      <w:r>
        <w:t xml:space="preserve">and CEQA </w:t>
      </w:r>
      <w:r w:rsidR="00CB2791">
        <w:t>determination.</w:t>
      </w:r>
    </w:p>
    <w:p w14:paraId="169BE71E" w14:textId="77777777" w:rsidR="00FC1CE2" w:rsidRDefault="00802B6F">
      <w:pPr>
        <w:pStyle w:val="BodyText"/>
        <w:spacing w:before="33"/>
        <w:rPr>
          <w:sz w:val="20"/>
        </w:rPr>
      </w:pPr>
      <w:r>
        <w:rPr>
          <w:noProof/>
        </w:rPr>
        <mc:AlternateContent>
          <mc:Choice Requires="wps">
            <w:drawing>
              <wp:anchor distT="0" distB="0" distL="0" distR="0" simplePos="0" relativeHeight="487587840" behindDoc="1" locked="0" layoutInCell="1" allowOverlap="1" wp14:anchorId="169BE72F" wp14:editId="674EF24E">
                <wp:simplePos x="0" y="0"/>
                <wp:positionH relativeFrom="page">
                  <wp:posOffset>923925</wp:posOffset>
                </wp:positionH>
                <wp:positionV relativeFrom="paragraph">
                  <wp:posOffset>182880</wp:posOffset>
                </wp:positionV>
                <wp:extent cx="8548370" cy="1247775"/>
                <wp:effectExtent l="0" t="0" r="24130" b="2857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48370" cy="1247775"/>
                        </a:xfrm>
                        <a:prstGeom prst="rect">
                          <a:avLst/>
                        </a:prstGeom>
                        <a:ln w="7618">
                          <a:solidFill>
                            <a:srgbClr val="000000"/>
                          </a:solidFill>
                          <a:prstDash val="solid"/>
                        </a:ln>
                      </wps:spPr>
                      <wps:txbx>
                        <w:txbxContent>
                          <w:p w14:paraId="169BE738" w14:textId="4FEF39C1" w:rsidR="00FC1CE2" w:rsidRPr="00CB2791" w:rsidRDefault="00F741F6" w:rsidP="00F741F6">
                            <w:pPr>
                              <w:spacing w:before="94"/>
                              <w:ind w:left="4030"/>
                              <w:rPr>
                                <w:b/>
                                <w:sz w:val="24"/>
                                <w:u w:val="single"/>
                              </w:rPr>
                            </w:pPr>
                            <w:r w:rsidRPr="00CB2791">
                              <w:rPr>
                                <w:b/>
                                <w:sz w:val="24"/>
                              </w:rPr>
                              <w:t xml:space="preserve">                                </w:t>
                            </w:r>
                            <w:r w:rsidRPr="00CB2791">
                              <w:rPr>
                                <w:b/>
                                <w:sz w:val="24"/>
                                <w:u w:val="single"/>
                              </w:rPr>
                              <w:t xml:space="preserve"> City</w:t>
                            </w:r>
                            <w:r w:rsidRPr="00CB2791">
                              <w:rPr>
                                <w:b/>
                                <w:spacing w:val="-1"/>
                                <w:sz w:val="24"/>
                                <w:u w:val="single"/>
                              </w:rPr>
                              <w:t xml:space="preserve"> </w:t>
                            </w:r>
                            <w:r w:rsidRPr="00CB2791">
                              <w:rPr>
                                <w:b/>
                                <w:sz w:val="24"/>
                                <w:u w:val="single"/>
                              </w:rPr>
                              <w:t>of</w:t>
                            </w:r>
                            <w:r w:rsidRPr="00CB2791">
                              <w:rPr>
                                <w:b/>
                                <w:spacing w:val="-1"/>
                                <w:sz w:val="24"/>
                                <w:u w:val="single"/>
                              </w:rPr>
                              <w:t xml:space="preserve"> </w:t>
                            </w:r>
                            <w:r w:rsidRPr="00CB2791">
                              <w:rPr>
                                <w:b/>
                                <w:spacing w:val="-2"/>
                                <w:sz w:val="24"/>
                                <w:u w:val="single"/>
                              </w:rPr>
                              <w:t>Arvin</w:t>
                            </w:r>
                          </w:p>
                          <w:p w14:paraId="3616E212" w14:textId="239D05F0" w:rsidR="009D074D" w:rsidRPr="00CB2791" w:rsidRDefault="009D074D" w:rsidP="00F741F6">
                            <w:pPr>
                              <w:spacing w:before="2" w:line="343" w:lineRule="auto"/>
                              <w:ind w:left="187" w:right="936" w:firstLine="727"/>
                              <w:jc w:val="center"/>
                              <w:rPr>
                                <w:b/>
                                <w:sz w:val="24"/>
                                <w:u w:val="single"/>
                              </w:rPr>
                            </w:pPr>
                            <w:r w:rsidRPr="00CB2791">
                              <w:rPr>
                                <w:b/>
                                <w:sz w:val="24"/>
                                <w:u w:val="single"/>
                              </w:rPr>
                              <w:t>PLANNING COMMISSION</w:t>
                            </w:r>
                          </w:p>
                          <w:p w14:paraId="169BE739" w14:textId="185B61C0" w:rsidR="00FC1CE2" w:rsidRDefault="00DB2ACB" w:rsidP="00DB2ACB">
                            <w:pPr>
                              <w:spacing w:before="2" w:line="343" w:lineRule="auto"/>
                              <w:ind w:right="936"/>
                              <w:rPr>
                                <w:b/>
                                <w:sz w:val="24"/>
                              </w:rPr>
                            </w:pPr>
                            <w:r>
                              <w:rPr>
                                <w:b/>
                                <w:sz w:val="24"/>
                              </w:rPr>
                              <w:t xml:space="preserve">    Date:</w:t>
                            </w:r>
                            <w:r>
                              <w:rPr>
                                <w:b/>
                                <w:spacing w:val="40"/>
                                <w:sz w:val="24"/>
                              </w:rPr>
                              <w:t xml:space="preserve"> </w:t>
                            </w:r>
                            <w:r w:rsidR="008E0D6C">
                              <w:rPr>
                                <w:b/>
                                <w:sz w:val="24"/>
                              </w:rPr>
                              <w:t>Tuesday, September</w:t>
                            </w:r>
                            <w:r>
                              <w:rPr>
                                <w:b/>
                                <w:sz w:val="24"/>
                              </w:rPr>
                              <w:t xml:space="preserve"> </w:t>
                            </w:r>
                            <w:r w:rsidR="006E6AD2">
                              <w:rPr>
                                <w:b/>
                                <w:sz w:val="24"/>
                              </w:rPr>
                              <w:t xml:space="preserve">17, </w:t>
                            </w:r>
                            <w:r>
                              <w:rPr>
                                <w:b/>
                                <w:sz w:val="24"/>
                              </w:rPr>
                              <w:t>2024</w:t>
                            </w:r>
                          </w:p>
                          <w:p w14:paraId="169BE73A" w14:textId="6BB223CD" w:rsidR="00FC1CE2" w:rsidRDefault="00802B6F">
                            <w:pPr>
                              <w:spacing w:before="4"/>
                              <w:ind w:left="187"/>
                              <w:rPr>
                                <w:b/>
                                <w:sz w:val="24"/>
                              </w:rPr>
                            </w:pPr>
                            <w:r>
                              <w:rPr>
                                <w:b/>
                                <w:sz w:val="24"/>
                              </w:rPr>
                              <w:t>Time:</w:t>
                            </w:r>
                            <w:r>
                              <w:rPr>
                                <w:b/>
                                <w:spacing w:val="42"/>
                                <w:sz w:val="24"/>
                              </w:rPr>
                              <w:t xml:space="preserve"> </w:t>
                            </w:r>
                            <w:r w:rsidR="00BF3CBB">
                              <w:rPr>
                                <w:b/>
                                <w:spacing w:val="42"/>
                                <w:sz w:val="24"/>
                              </w:rPr>
                              <w:t>6:</w:t>
                            </w:r>
                            <w:r>
                              <w:rPr>
                                <w:b/>
                                <w:spacing w:val="-2"/>
                                <w:sz w:val="24"/>
                              </w:rPr>
                              <w:t>00</w:t>
                            </w:r>
                            <w:r w:rsidR="00BF3CBB">
                              <w:rPr>
                                <w:b/>
                                <w:spacing w:val="-2"/>
                                <w:sz w:val="24"/>
                              </w:rPr>
                              <w:t xml:space="preserve"> PM</w:t>
                            </w:r>
                          </w:p>
                          <w:p w14:paraId="169BE73B" w14:textId="77777777" w:rsidR="00FC1CE2" w:rsidRDefault="00802B6F">
                            <w:pPr>
                              <w:spacing w:before="120"/>
                              <w:ind w:left="187"/>
                              <w:rPr>
                                <w:b/>
                                <w:sz w:val="24"/>
                              </w:rPr>
                            </w:pPr>
                            <w:r>
                              <w:rPr>
                                <w:b/>
                                <w:sz w:val="24"/>
                              </w:rPr>
                              <w:t>Place:</w:t>
                            </w:r>
                            <w:r>
                              <w:rPr>
                                <w:b/>
                                <w:spacing w:val="26"/>
                                <w:sz w:val="24"/>
                              </w:rPr>
                              <w:t xml:space="preserve"> </w:t>
                            </w:r>
                            <w:r>
                              <w:rPr>
                                <w:b/>
                                <w:sz w:val="24"/>
                              </w:rPr>
                              <w:t>City</w:t>
                            </w:r>
                            <w:r>
                              <w:rPr>
                                <w:b/>
                                <w:spacing w:val="-5"/>
                                <w:sz w:val="24"/>
                              </w:rPr>
                              <w:t xml:space="preserve"> </w:t>
                            </w:r>
                            <w:r>
                              <w:rPr>
                                <w:b/>
                                <w:sz w:val="24"/>
                              </w:rPr>
                              <w:t>of</w:t>
                            </w:r>
                            <w:r>
                              <w:rPr>
                                <w:b/>
                                <w:spacing w:val="-2"/>
                                <w:sz w:val="24"/>
                              </w:rPr>
                              <w:t xml:space="preserve"> </w:t>
                            </w:r>
                            <w:r>
                              <w:rPr>
                                <w:b/>
                                <w:sz w:val="24"/>
                              </w:rPr>
                              <w:t>Arvin</w:t>
                            </w:r>
                            <w:r>
                              <w:rPr>
                                <w:b/>
                                <w:spacing w:val="1"/>
                                <w:sz w:val="24"/>
                              </w:rPr>
                              <w:t xml:space="preserve"> </w:t>
                            </w:r>
                            <w:r>
                              <w:rPr>
                                <w:b/>
                                <w:sz w:val="24"/>
                              </w:rPr>
                              <w:t>City</w:t>
                            </w:r>
                            <w:r>
                              <w:rPr>
                                <w:b/>
                                <w:spacing w:val="-3"/>
                                <w:sz w:val="24"/>
                              </w:rPr>
                              <w:t xml:space="preserve"> </w:t>
                            </w:r>
                            <w:r>
                              <w:rPr>
                                <w:b/>
                                <w:sz w:val="24"/>
                              </w:rPr>
                              <w:t>Council Chambers,</w:t>
                            </w:r>
                            <w:r>
                              <w:rPr>
                                <w:b/>
                                <w:spacing w:val="-1"/>
                                <w:sz w:val="24"/>
                              </w:rPr>
                              <w:t xml:space="preserve"> </w:t>
                            </w:r>
                            <w:r>
                              <w:rPr>
                                <w:b/>
                                <w:sz w:val="24"/>
                              </w:rPr>
                              <w:t>200</w:t>
                            </w:r>
                            <w:r>
                              <w:rPr>
                                <w:b/>
                                <w:spacing w:val="-1"/>
                                <w:sz w:val="24"/>
                              </w:rPr>
                              <w:t xml:space="preserve"> </w:t>
                            </w:r>
                            <w:r>
                              <w:rPr>
                                <w:b/>
                                <w:sz w:val="24"/>
                              </w:rPr>
                              <w:t>Campus</w:t>
                            </w:r>
                            <w:r>
                              <w:rPr>
                                <w:b/>
                                <w:spacing w:val="-3"/>
                                <w:sz w:val="24"/>
                              </w:rPr>
                              <w:t xml:space="preserve"> </w:t>
                            </w:r>
                            <w:r>
                              <w:rPr>
                                <w:b/>
                                <w:sz w:val="24"/>
                              </w:rPr>
                              <w:t>Drive,</w:t>
                            </w:r>
                            <w:r>
                              <w:rPr>
                                <w:b/>
                                <w:spacing w:val="-2"/>
                                <w:sz w:val="24"/>
                              </w:rPr>
                              <w:t xml:space="preserve"> </w:t>
                            </w:r>
                            <w:r>
                              <w:rPr>
                                <w:b/>
                                <w:sz w:val="24"/>
                              </w:rPr>
                              <w:t>Arvin,</w:t>
                            </w:r>
                            <w:r>
                              <w:rPr>
                                <w:b/>
                                <w:spacing w:val="-1"/>
                                <w:sz w:val="24"/>
                              </w:rPr>
                              <w:t xml:space="preserve"> </w:t>
                            </w:r>
                            <w:r>
                              <w:rPr>
                                <w:b/>
                                <w:sz w:val="24"/>
                              </w:rPr>
                              <w:t>CA</w:t>
                            </w:r>
                            <w:r>
                              <w:rPr>
                                <w:b/>
                                <w:spacing w:val="-1"/>
                                <w:sz w:val="24"/>
                              </w:rPr>
                              <w:t xml:space="preserve"> </w:t>
                            </w:r>
                            <w:r>
                              <w:rPr>
                                <w:b/>
                                <w:spacing w:val="-2"/>
                                <w:sz w:val="24"/>
                              </w:rPr>
                              <w:t>93203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69BE72F" id="_x0000_t202" coordsize="21600,21600" o:spt="202" path="m,l,21600r21600,l21600,xe">
                <v:stroke joinstyle="miter"/>
                <v:path gradientshapeok="t" o:connecttype="rect"/>
              </v:shapetype>
              <v:shape id="Textbox 3" o:spid="_x0000_s1026" type="#_x0000_t202" style="position:absolute;margin-left:72.75pt;margin-top:14.4pt;width:673.1pt;height:98.2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" filled="f" strokeweight=".21161mm">
                <v:path arrowok="t"/>
                <v:textbox inset="0,0,0,0">
                  <w:txbxContent>
                    <w:p w14:paraId="169BE738" w14:textId="4FEF39C1" w:rsidR="00FC1CE2" w:rsidRPr="00CB2791" w:rsidRDefault="00F741F6" w:rsidP="00F741F6">
                      <w:pPr>
                        <w:spacing w:before="94"/>
                        <w:ind w:left="4030"/>
                        <w:rPr>
                          <w:b/>
                          <w:sz w:val="24"/>
                          <w:u w:val="single"/>
                        </w:rPr>
                      </w:pPr>
                      <w:r w:rsidRPr="00CB2791">
                        <w:rPr>
                          <w:b/>
                          <w:sz w:val="24"/>
                        </w:rPr>
                        <w:t xml:space="preserve">                                </w:t>
                      </w:r>
                      <w:r w:rsidRPr="00CB2791">
                        <w:rPr>
                          <w:b/>
                          <w:sz w:val="24"/>
                          <w:u w:val="single"/>
                        </w:rPr>
                        <w:t xml:space="preserve"> City</w:t>
                      </w:r>
                      <w:r w:rsidRPr="00CB2791">
                        <w:rPr>
                          <w:b/>
                          <w:spacing w:val="-1"/>
                          <w:sz w:val="24"/>
                          <w:u w:val="single"/>
                        </w:rPr>
                        <w:t xml:space="preserve"> </w:t>
                      </w:r>
                      <w:r w:rsidRPr="00CB2791">
                        <w:rPr>
                          <w:b/>
                          <w:sz w:val="24"/>
                          <w:u w:val="single"/>
                        </w:rPr>
                        <w:t>of</w:t>
                      </w:r>
                      <w:r w:rsidRPr="00CB2791">
                        <w:rPr>
                          <w:b/>
                          <w:spacing w:val="-1"/>
                          <w:sz w:val="24"/>
                          <w:u w:val="single"/>
                        </w:rPr>
                        <w:t xml:space="preserve"> </w:t>
                      </w:r>
                      <w:r w:rsidRPr="00CB2791">
                        <w:rPr>
                          <w:b/>
                          <w:spacing w:val="-2"/>
                          <w:sz w:val="24"/>
                          <w:u w:val="single"/>
                        </w:rPr>
                        <w:t>Arvin</w:t>
                      </w:r>
                    </w:p>
                    <w:p w14:paraId="3616E212" w14:textId="239D05F0" w:rsidR="009D074D" w:rsidRPr="00CB2791" w:rsidRDefault="009D074D" w:rsidP="00F741F6">
                      <w:pPr>
                        <w:spacing w:before="2" w:line="343" w:lineRule="auto"/>
                        <w:ind w:left="187" w:right="936" w:firstLine="727"/>
                        <w:jc w:val="center"/>
                        <w:rPr>
                          <w:b/>
                          <w:sz w:val="24"/>
                          <w:u w:val="single"/>
                        </w:rPr>
                      </w:pPr>
                      <w:r w:rsidRPr="00CB2791">
                        <w:rPr>
                          <w:b/>
                          <w:sz w:val="24"/>
                          <w:u w:val="single"/>
                        </w:rPr>
                        <w:t>PLANNING COMMISSION</w:t>
                      </w:r>
                    </w:p>
                    <w:p w14:paraId="169BE739" w14:textId="185B61C0" w:rsidR="00FC1CE2" w:rsidRDefault="00DB2ACB" w:rsidP="00DB2ACB">
                      <w:pPr>
                        <w:spacing w:before="2" w:line="343" w:lineRule="auto"/>
                        <w:ind w:right="936"/>
                        <w:rPr>
                          <w:b/>
                          <w:sz w:val="24"/>
                        </w:rPr>
                      </w:pPr>
                      <w:r>
                        <w:rPr>
                          <w:b/>
                          <w:sz w:val="24"/>
                        </w:rPr>
                        <w:t xml:space="preserve">    Date:</w:t>
                      </w:r>
                      <w:r>
                        <w:rPr>
                          <w:b/>
                          <w:spacing w:val="40"/>
                          <w:sz w:val="24"/>
                        </w:rPr>
                        <w:t xml:space="preserve"> </w:t>
                      </w:r>
                      <w:r w:rsidR="008E0D6C">
                        <w:rPr>
                          <w:b/>
                          <w:sz w:val="24"/>
                        </w:rPr>
                        <w:t>Tuesday, September</w:t>
                      </w:r>
                      <w:r>
                        <w:rPr>
                          <w:b/>
                          <w:sz w:val="24"/>
                        </w:rPr>
                        <w:t xml:space="preserve"> </w:t>
                      </w:r>
                      <w:r w:rsidR="006E6AD2">
                        <w:rPr>
                          <w:b/>
                          <w:sz w:val="24"/>
                        </w:rPr>
                        <w:t xml:space="preserve">17, </w:t>
                      </w:r>
                      <w:r>
                        <w:rPr>
                          <w:b/>
                          <w:sz w:val="24"/>
                        </w:rPr>
                        <w:t>2024</w:t>
                      </w:r>
                    </w:p>
                    <w:p w14:paraId="169BE73A" w14:textId="6BB223CD" w:rsidR="00FC1CE2" w:rsidRDefault="00802B6F">
                      <w:pPr>
                        <w:spacing w:before="4"/>
                        <w:ind w:left="187"/>
                        <w:rPr>
                          <w:b/>
                          <w:sz w:val="24"/>
                        </w:rPr>
                      </w:pPr>
                      <w:r>
                        <w:rPr>
                          <w:b/>
                          <w:sz w:val="24"/>
                        </w:rPr>
                        <w:t>Time:</w:t>
                      </w:r>
                      <w:r>
                        <w:rPr>
                          <w:b/>
                          <w:spacing w:val="42"/>
                          <w:sz w:val="24"/>
                        </w:rPr>
                        <w:t xml:space="preserve"> </w:t>
                      </w:r>
                      <w:r w:rsidR="00BF3CBB">
                        <w:rPr>
                          <w:b/>
                          <w:spacing w:val="42"/>
                          <w:sz w:val="24"/>
                        </w:rPr>
                        <w:t>6:</w:t>
                      </w:r>
                      <w:r>
                        <w:rPr>
                          <w:b/>
                          <w:spacing w:val="-2"/>
                          <w:sz w:val="24"/>
                        </w:rPr>
                        <w:t>00</w:t>
                      </w:r>
                      <w:r w:rsidR="00BF3CBB">
                        <w:rPr>
                          <w:b/>
                          <w:spacing w:val="-2"/>
                          <w:sz w:val="24"/>
                        </w:rPr>
                        <w:t xml:space="preserve"> PM</w:t>
                      </w:r>
                    </w:p>
                    <w:p w14:paraId="169BE73B" w14:textId="77777777" w:rsidR="00FC1CE2" w:rsidRDefault="00802B6F">
                      <w:pPr>
                        <w:spacing w:before="120"/>
                        <w:ind w:left="187"/>
                        <w:rPr>
                          <w:b/>
                          <w:sz w:val="24"/>
                        </w:rPr>
                      </w:pPr>
                      <w:r>
                        <w:rPr>
                          <w:b/>
                          <w:sz w:val="24"/>
                        </w:rPr>
                        <w:t>Place:</w:t>
                      </w:r>
                      <w:r>
                        <w:rPr>
                          <w:b/>
                          <w:spacing w:val="26"/>
                          <w:sz w:val="24"/>
                        </w:rPr>
                        <w:t xml:space="preserve"> </w:t>
                      </w:r>
                      <w:r>
                        <w:rPr>
                          <w:b/>
                          <w:sz w:val="24"/>
                        </w:rPr>
                        <w:t>City</w:t>
                      </w:r>
                      <w:r>
                        <w:rPr>
                          <w:b/>
                          <w:spacing w:val="-5"/>
                          <w:sz w:val="24"/>
                        </w:rPr>
                        <w:t xml:space="preserve"> </w:t>
                      </w:r>
                      <w:r>
                        <w:rPr>
                          <w:b/>
                          <w:sz w:val="24"/>
                        </w:rPr>
                        <w:t>of</w:t>
                      </w:r>
                      <w:r>
                        <w:rPr>
                          <w:b/>
                          <w:spacing w:val="-2"/>
                          <w:sz w:val="24"/>
                        </w:rPr>
                        <w:t xml:space="preserve"> </w:t>
                      </w:r>
                      <w:r>
                        <w:rPr>
                          <w:b/>
                          <w:sz w:val="24"/>
                        </w:rPr>
                        <w:t>Arvin</w:t>
                      </w:r>
                      <w:r>
                        <w:rPr>
                          <w:b/>
                          <w:spacing w:val="1"/>
                          <w:sz w:val="24"/>
                        </w:rPr>
                        <w:t xml:space="preserve"> </w:t>
                      </w:r>
                      <w:r>
                        <w:rPr>
                          <w:b/>
                          <w:sz w:val="24"/>
                        </w:rPr>
                        <w:t>City</w:t>
                      </w:r>
                      <w:r>
                        <w:rPr>
                          <w:b/>
                          <w:spacing w:val="-3"/>
                          <w:sz w:val="24"/>
                        </w:rPr>
                        <w:t xml:space="preserve"> </w:t>
                      </w:r>
                      <w:r>
                        <w:rPr>
                          <w:b/>
                          <w:sz w:val="24"/>
                        </w:rPr>
                        <w:t>Council Chambers,</w:t>
                      </w:r>
                      <w:r>
                        <w:rPr>
                          <w:b/>
                          <w:spacing w:val="-1"/>
                          <w:sz w:val="24"/>
                        </w:rPr>
                        <w:t xml:space="preserve"> </w:t>
                      </w:r>
                      <w:r>
                        <w:rPr>
                          <w:b/>
                          <w:sz w:val="24"/>
                        </w:rPr>
                        <w:t>200</w:t>
                      </w:r>
                      <w:r>
                        <w:rPr>
                          <w:b/>
                          <w:spacing w:val="-1"/>
                          <w:sz w:val="24"/>
                        </w:rPr>
                        <w:t xml:space="preserve"> </w:t>
                      </w:r>
                      <w:r>
                        <w:rPr>
                          <w:b/>
                          <w:sz w:val="24"/>
                        </w:rPr>
                        <w:t>Campus</w:t>
                      </w:r>
                      <w:r>
                        <w:rPr>
                          <w:b/>
                          <w:spacing w:val="-3"/>
                          <w:sz w:val="24"/>
                        </w:rPr>
                        <w:t xml:space="preserve"> </w:t>
                      </w:r>
                      <w:r>
                        <w:rPr>
                          <w:b/>
                          <w:sz w:val="24"/>
                        </w:rPr>
                        <w:t>Drive,</w:t>
                      </w:r>
                      <w:r>
                        <w:rPr>
                          <w:b/>
                          <w:spacing w:val="-2"/>
                          <w:sz w:val="24"/>
                        </w:rPr>
                        <w:t xml:space="preserve"> </w:t>
                      </w:r>
                      <w:r>
                        <w:rPr>
                          <w:b/>
                          <w:sz w:val="24"/>
                        </w:rPr>
                        <w:t>Arvin,</w:t>
                      </w:r>
                      <w:r>
                        <w:rPr>
                          <w:b/>
                          <w:spacing w:val="-1"/>
                          <w:sz w:val="24"/>
                        </w:rPr>
                        <w:t xml:space="preserve"> </w:t>
                      </w:r>
                      <w:r>
                        <w:rPr>
                          <w:b/>
                          <w:sz w:val="24"/>
                        </w:rPr>
                        <w:t>CA</w:t>
                      </w:r>
                      <w:r>
                        <w:rPr>
                          <w:b/>
                          <w:spacing w:val="-1"/>
                          <w:sz w:val="24"/>
                        </w:rPr>
                        <w:t xml:space="preserve"> </w:t>
                      </w:r>
                      <w:r>
                        <w:rPr>
                          <w:b/>
                          <w:spacing w:val="-2"/>
                          <w:sz w:val="24"/>
                        </w:rPr>
                        <w:t>93203</w:t>
                      </w:r>
                    </w:p>
                  </w:txbxContent>
                </v:textbox>
                <w10:wrap type="topAndBottom" anchorx="page"/>
              </v:shape>
            </w:pict>
          </mc:Fallback>
        </mc:AlternateContent>
      </w:r>
    </w:p>
    <w:p w14:paraId="169BE71F" w14:textId="77777777" w:rsidR="00FC1CE2" w:rsidRDefault="00FC1CE2">
      <w:pPr>
        <w:pStyle w:val="BodyText"/>
        <w:spacing w:before="29"/>
      </w:pPr>
    </w:p>
    <w:p w14:paraId="24924D70" w14:textId="5C8B5223" w:rsidR="00636B39" w:rsidRPr="00636B39" w:rsidRDefault="00AE1328" w:rsidP="00636B39">
      <w:pPr>
        <w:tabs>
          <w:tab w:val="left" w:pos="1440"/>
        </w:tabs>
        <w:rPr>
          <w:sz w:val="20"/>
          <w:szCs w:val="20"/>
        </w:rPr>
      </w:pPr>
      <w:r>
        <w:rPr>
          <w:b/>
        </w:rPr>
        <w:t xml:space="preserve">    Applicant</w:t>
      </w:r>
      <w:r>
        <w:t xml:space="preserve">: </w:t>
      </w:r>
      <w:r w:rsidR="00636B39" w:rsidRPr="00AE1328">
        <w:rPr>
          <w:sz w:val="24"/>
          <w:szCs w:val="24"/>
        </w:rPr>
        <w:t>Danny Nunez – 1430 Truxtun Ave., Suite 105, Bakersfield, CA</w:t>
      </w:r>
      <w:r w:rsidR="00636B39" w:rsidRPr="00636B39">
        <w:rPr>
          <w:sz w:val="20"/>
          <w:szCs w:val="20"/>
        </w:rPr>
        <w:t xml:space="preserve"> </w:t>
      </w:r>
    </w:p>
    <w:p w14:paraId="169BE721" w14:textId="77777777" w:rsidR="00FC1CE2" w:rsidRDefault="00FC1CE2">
      <w:pPr>
        <w:pStyle w:val="BodyText"/>
      </w:pPr>
    </w:p>
    <w:p w14:paraId="471EFB1D" w14:textId="46924F4D" w:rsidR="00286745" w:rsidRDefault="00AE1328" w:rsidP="00EE52DF">
      <w:pPr>
        <w:pStyle w:val="Heading1"/>
        <w:ind w:left="140"/>
        <w:jc w:val="both"/>
      </w:pPr>
      <w:r>
        <w:t xml:space="preserve"> Location:</w:t>
      </w:r>
      <w:r>
        <w:rPr>
          <w:spacing w:val="46"/>
        </w:rPr>
        <w:t xml:space="preserve"> </w:t>
      </w:r>
      <w:r>
        <w:t>N</w:t>
      </w:r>
      <w:r w:rsidR="00EE52DF">
        <w:t xml:space="preserve">802 Bear Mountain Blvd., Arvin, CA 93230 </w:t>
      </w:r>
    </w:p>
    <w:p w14:paraId="7A37683B" w14:textId="77777777" w:rsidR="00286745" w:rsidRDefault="00286745" w:rsidP="00EE52DF">
      <w:pPr>
        <w:pStyle w:val="Heading1"/>
        <w:ind w:left="140"/>
        <w:jc w:val="both"/>
      </w:pPr>
    </w:p>
    <w:p w14:paraId="4D4B2F8A" w14:textId="5D568D18" w:rsidR="00766032" w:rsidRDefault="00286745" w:rsidP="00EE52DF">
      <w:pPr>
        <w:pStyle w:val="Heading1"/>
        <w:ind w:left="140"/>
        <w:jc w:val="both"/>
      </w:pPr>
      <w:r>
        <w:t xml:space="preserve">Project Description:   </w:t>
      </w:r>
      <w:r w:rsidR="00766032" w:rsidRPr="00766032">
        <w:rPr>
          <w:rFonts w:eastAsia="Calibri"/>
          <w:b w:val="0"/>
          <w:bCs w:val="0"/>
        </w:rPr>
        <w:t>Site Development Permit</w:t>
      </w:r>
      <w:r w:rsidR="00766032" w:rsidRPr="00766032">
        <w:rPr>
          <w:rFonts w:eastAsia="Calibri"/>
        </w:rPr>
        <w:t xml:space="preserve"> </w:t>
      </w:r>
      <w:r w:rsidR="00766032" w:rsidRPr="00766032">
        <w:rPr>
          <w:rFonts w:eastAsia="Calibri"/>
          <w:b w:val="0"/>
          <w:bCs w:val="0"/>
        </w:rPr>
        <w:t>2024-802BMB - 802 Bear Mountain Boulevard, APN 190-270-16– Repurposing of existing commercial restaurant with drive-thru service, formerly Burger King Restaurant. Exterior remodel by removing inclined roof, removing Spanish tile, creating new vertical exterior and new exterior color palette, approving the proposed architectural design, and approving the continued use of the existing pole sign, and accept the CEQA determination of a Notice of Exemption.</w:t>
      </w:r>
    </w:p>
    <w:p w14:paraId="347E049C" w14:textId="77777777" w:rsidR="00766032" w:rsidRDefault="00766032" w:rsidP="00EE52DF">
      <w:pPr>
        <w:pStyle w:val="Heading1"/>
        <w:ind w:left="140"/>
        <w:jc w:val="both"/>
      </w:pPr>
    </w:p>
    <w:tbl>
      <w:tblPr>
        <w:tblStyle w:val="TableGrid1"/>
        <w:tblW w:w="13703" w:type="dxa"/>
        <w:tblInd w:w="-5" w:type="dxa"/>
        <w:tblLook w:val="04A0" w:firstRow="1" w:lastRow="0" w:firstColumn="1" w:lastColumn="0" w:noHBand="0" w:noVBand="1"/>
      </w:tblPr>
      <w:tblGrid>
        <w:gridCol w:w="6953"/>
        <w:gridCol w:w="6750"/>
      </w:tblGrid>
      <w:tr w:rsidR="00AA5AE8" w:rsidRPr="00AA5AE8" w14:paraId="2E2B8646" w14:textId="77777777" w:rsidTr="00CB2791">
        <w:trPr>
          <w:trHeight w:val="790"/>
        </w:trPr>
        <w:tc>
          <w:tcPr>
            <w:tcW w:w="13703" w:type="dxa"/>
            <w:gridSpan w:val="2"/>
          </w:tcPr>
          <w:p w14:paraId="4661BA0E" w14:textId="6CDBF56E" w:rsidR="00AA5AE8" w:rsidRPr="00AA5AE8" w:rsidRDefault="00AA5AE8" w:rsidP="00BC6EB6">
            <w:pPr>
              <w:numPr>
                <w:ilvl w:val="0"/>
                <w:numId w:val="1"/>
              </w:numPr>
              <w:tabs>
                <w:tab w:val="left" w:pos="1440"/>
              </w:tabs>
              <w:contextualSpacing/>
              <w:rPr>
                <w:sz w:val="24"/>
                <w:szCs w:val="24"/>
              </w:rPr>
            </w:pPr>
            <w:r w:rsidRPr="00AA5AE8">
              <w:rPr>
                <w:sz w:val="24"/>
                <w:szCs w:val="24"/>
              </w:rPr>
              <w:t>Proposed modern architectural design to replicate other Taco La Villa operations in California which deviates from the Mediterranean architecture</w:t>
            </w:r>
            <w:r w:rsidR="00BC6EB6">
              <w:rPr>
                <w:sz w:val="24"/>
                <w:szCs w:val="24"/>
              </w:rPr>
              <w:t xml:space="preserve">. </w:t>
            </w:r>
            <w:r w:rsidRPr="00AA5AE8">
              <w:rPr>
                <w:sz w:val="24"/>
                <w:szCs w:val="24"/>
              </w:rPr>
              <w:t>Existing Pole Sign to remain.</w:t>
            </w:r>
          </w:p>
        </w:tc>
      </w:tr>
      <w:tr w:rsidR="00277564" w14:paraId="445901A0" w14:textId="77777777" w:rsidTr="00CB2791">
        <w:trPr>
          <w:trHeight w:val="3518"/>
        </w:trPr>
        <w:tc>
          <w:tcPr>
            <w:tcW w:w="6953" w:type="dxa"/>
          </w:tcPr>
          <w:p w14:paraId="01B2E805" w14:textId="77777777" w:rsidR="00AA5AE8" w:rsidRDefault="00AA5AE8" w:rsidP="00AA5AE8">
            <w:pPr>
              <w:tabs>
                <w:tab w:val="left" w:pos="1440"/>
              </w:tabs>
              <w:rPr>
                <w:noProof/>
                <w:sz w:val="24"/>
                <w:szCs w:val="24"/>
              </w:rPr>
            </w:pPr>
            <w:r w:rsidRPr="00AA5AE8">
              <w:rPr>
                <w:noProof/>
                <w:sz w:val="24"/>
                <w:szCs w:val="24"/>
              </w:rPr>
              <w:drawing>
                <wp:inline distT="0" distB="0" distL="0" distR="0" wp14:anchorId="17C653D5" wp14:editId="2E0176F8">
                  <wp:extent cx="4114800" cy="2124075"/>
                  <wp:effectExtent l="0" t="0" r="0" b="9525"/>
                  <wp:docPr id="2034762946" name="Picture 5" descr="A building with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2946" name="Picture 5" descr="A building with cars parked in front of i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4314" cy="2128986"/>
                          </a:xfrm>
                          <a:prstGeom prst="rect">
                            <a:avLst/>
                          </a:prstGeom>
                          <a:noFill/>
                        </pic:spPr>
                      </pic:pic>
                    </a:graphicData>
                  </a:graphic>
                </wp:inline>
              </w:drawing>
            </w:r>
          </w:p>
          <w:p w14:paraId="56CB0771" w14:textId="4F440E78" w:rsidR="00427A0B" w:rsidRPr="00AA5AE8" w:rsidRDefault="002C3BB6" w:rsidP="00427A0B">
            <w:pPr>
              <w:tabs>
                <w:tab w:val="left" w:pos="1440"/>
              </w:tabs>
              <w:rPr>
                <w:sz w:val="24"/>
                <w:szCs w:val="24"/>
              </w:rPr>
            </w:pPr>
            <w:r>
              <w:rPr>
                <w:sz w:val="24"/>
                <w:szCs w:val="24"/>
              </w:rPr>
              <w:tab/>
            </w:r>
          </w:p>
        </w:tc>
        <w:tc>
          <w:tcPr>
            <w:tcW w:w="6750" w:type="dxa"/>
          </w:tcPr>
          <w:p w14:paraId="45E955FD" w14:textId="2D798FC9" w:rsidR="00AA5AE8" w:rsidRPr="00AA5AE8" w:rsidRDefault="00AA5AE8" w:rsidP="00AA5AE8">
            <w:pPr>
              <w:tabs>
                <w:tab w:val="left" w:pos="1440"/>
              </w:tabs>
              <w:rPr>
                <w:sz w:val="24"/>
                <w:szCs w:val="24"/>
              </w:rPr>
            </w:pPr>
            <w:r w:rsidRPr="00AA5AE8">
              <w:rPr>
                <w:noProof/>
                <w:sz w:val="24"/>
                <w:szCs w:val="24"/>
              </w:rPr>
              <w:drawing>
                <wp:inline distT="0" distB="0" distL="0" distR="0" wp14:anchorId="1CAA162C" wp14:editId="3CAF281A">
                  <wp:extent cx="3943350" cy="2123764"/>
                  <wp:effectExtent l="0" t="0" r="0" b="0"/>
                  <wp:docPr id="1597780460" name="Picture 6" descr="A car parked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80460" name="Picture 6" descr="A car parked in front of a buildin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65952" cy="2135937"/>
                          </a:xfrm>
                          <a:prstGeom prst="rect">
                            <a:avLst/>
                          </a:prstGeom>
                          <a:noFill/>
                        </pic:spPr>
                      </pic:pic>
                    </a:graphicData>
                  </a:graphic>
                </wp:inline>
              </w:drawing>
            </w:r>
          </w:p>
        </w:tc>
      </w:tr>
    </w:tbl>
    <w:p w14:paraId="62C003F1" w14:textId="77777777" w:rsidR="006E0979" w:rsidRDefault="006E0979">
      <w:pPr>
        <w:pStyle w:val="BodyText"/>
      </w:pPr>
    </w:p>
    <w:tbl>
      <w:tblPr>
        <w:tblStyle w:val="TableGrid"/>
        <w:tblW w:w="13698" w:type="dxa"/>
        <w:tblLook w:val="04A0" w:firstRow="1" w:lastRow="0" w:firstColumn="1" w:lastColumn="0" w:noHBand="0" w:noVBand="1"/>
      </w:tblPr>
      <w:tblGrid>
        <w:gridCol w:w="6948"/>
        <w:gridCol w:w="6750"/>
      </w:tblGrid>
      <w:tr w:rsidR="006E0979" w14:paraId="70BFEF67" w14:textId="77777777" w:rsidTr="002A788C">
        <w:trPr>
          <w:trHeight w:val="4337"/>
        </w:trPr>
        <w:tc>
          <w:tcPr>
            <w:tcW w:w="6948" w:type="dxa"/>
          </w:tcPr>
          <w:p w14:paraId="02BCD2C4" w14:textId="6FCF0DFD" w:rsidR="006E0979" w:rsidRDefault="00427A0B">
            <w:pPr>
              <w:pStyle w:val="BodyText"/>
            </w:pPr>
            <w:r>
              <w:rPr>
                <w:noProof/>
              </w:rPr>
              <w:drawing>
                <wp:inline distT="0" distB="0" distL="0" distR="0" wp14:anchorId="7558837D" wp14:editId="4B006B4E">
                  <wp:extent cx="4181475" cy="2628900"/>
                  <wp:effectExtent l="0" t="0" r="9525" b="0"/>
                  <wp:docPr id="1152055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1475" cy="2628900"/>
                          </a:xfrm>
                          <a:prstGeom prst="rect">
                            <a:avLst/>
                          </a:prstGeom>
                          <a:noFill/>
                        </pic:spPr>
                      </pic:pic>
                    </a:graphicData>
                  </a:graphic>
                </wp:inline>
              </w:drawing>
            </w:r>
            <w:r w:rsidR="007B2162">
              <w:tab/>
            </w:r>
          </w:p>
        </w:tc>
        <w:tc>
          <w:tcPr>
            <w:tcW w:w="6750" w:type="dxa"/>
          </w:tcPr>
          <w:p w14:paraId="20EE4AFF" w14:textId="1795BBD8" w:rsidR="006E0979" w:rsidRDefault="006E0979">
            <w:pPr>
              <w:pStyle w:val="BodyText"/>
            </w:pPr>
            <w:r>
              <w:rPr>
                <w:noProof/>
              </w:rPr>
              <w:drawing>
                <wp:inline distT="0" distB="0" distL="0" distR="0" wp14:anchorId="387E93B7" wp14:editId="3292C60C">
                  <wp:extent cx="4038600" cy="2628900"/>
                  <wp:effectExtent l="0" t="0" r="0" b="0"/>
                  <wp:docPr id="12256739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8600" cy="2628900"/>
                          </a:xfrm>
                          <a:prstGeom prst="rect">
                            <a:avLst/>
                          </a:prstGeom>
                          <a:noFill/>
                        </pic:spPr>
                      </pic:pic>
                    </a:graphicData>
                  </a:graphic>
                </wp:inline>
              </w:drawing>
            </w:r>
          </w:p>
        </w:tc>
      </w:tr>
    </w:tbl>
    <w:p w14:paraId="4CEFB14E" w14:textId="730FFB1B" w:rsidR="006E0979" w:rsidRDefault="006E0979">
      <w:pPr>
        <w:pStyle w:val="BodyText"/>
      </w:pPr>
    </w:p>
    <w:p w14:paraId="3FC1CC75" w14:textId="05039A1D" w:rsidR="00AA5AE8" w:rsidRDefault="00AA5AE8">
      <w:pPr>
        <w:pStyle w:val="BodyText"/>
      </w:pPr>
    </w:p>
    <w:p w14:paraId="169BE727" w14:textId="40FDB9D4" w:rsidR="00FC1CE2" w:rsidRDefault="00802B6F">
      <w:pPr>
        <w:pStyle w:val="BodyText"/>
        <w:ind w:left="140" w:right="112"/>
        <w:jc w:val="both"/>
      </w:pPr>
      <w:r>
        <w:t>The</w:t>
      </w:r>
      <w:r>
        <w:rPr>
          <w:spacing w:val="-3"/>
        </w:rPr>
        <w:t xml:space="preserve"> </w:t>
      </w:r>
      <w:r>
        <w:t>purpose</w:t>
      </w:r>
      <w:r>
        <w:rPr>
          <w:spacing w:val="-1"/>
        </w:rPr>
        <w:t xml:space="preserve"> </w:t>
      </w:r>
      <w:r>
        <w:t>of</w:t>
      </w:r>
      <w:r>
        <w:rPr>
          <w:spacing w:val="-1"/>
        </w:rPr>
        <w:t xml:space="preserve"> </w:t>
      </w:r>
      <w:r>
        <w:t xml:space="preserve">the </w:t>
      </w:r>
      <w:r>
        <w:t>public</w:t>
      </w:r>
      <w:r>
        <w:rPr>
          <w:spacing w:val="-1"/>
        </w:rPr>
        <w:t xml:space="preserve"> </w:t>
      </w:r>
      <w:r>
        <w:t>hearing will be to give citizens an opportunity to make</w:t>
      </w:r>
      <w:r>
        <w:rPr>
          <w:spacing w:val="-1"/>
        </w:rPr>
        <w:t xml:space="preserve"> </w:t>
      </w:r>
      <w:r>
        <w:t>their</w:t>
      </w:r>
      <w:r>
        <w:rPr>
          <w:spacing w:val="-1"/>
        </w:rPr>
        <w:t xml:space="preserve"> </w:t>
      </w:r>
      <w:r>
        <w:t>comments known.</w:t>
      </w:r>
      <w:r>
        <w:rPr>
          <w:spacing w:val="-5"/>
        </w:rPr>
        <w:t xml:space="preserve"> </w:t>
      </w:r>
      <w:r>
        <w:t>If</w:t>
      </w:r>
      <w:r>
        <w:rPr>
          <w:spacing w:val="-8"/>
        </w:rPr>
        <w:t xml:space="preserve"> </w:t>
      </w:r>
      <w:r>
        <w:t>you</w:t>
      </w:r>
      <w:r>
        <w:rPr>
          <w:spacing w:val="-5"/>
        </w:rPr>
        <w:t xml:space="preserve"> </w:t>
      </w:r>
      <w:r>
        <w:t>are</w:t>
      </w:r>
      <w:r>
        <w:rPr>
          <w:spacing w:val="-9"/>
        </w:rPr>
        <w:t xml:space="preserve"> </w:t>
      </w:r>
      <w:r>
        <w:t>unable</w:t>
      </w:r>
      <w:r>
        <w:rPr>
          <w:spacing w:val="-5"/>
        </w:rPr>
        <w:t xml:space="preserve"> </w:t>
      </w:r>
      <w:r>
        <w:t>to</w:t>
      </w:r>
      <w:r>
        <w:rPr>
          <w:spacing w:val="-4"/>
        </w:rPr>
        <w:t xml:space="preserve"> </w:t>
      </w:r>
      <w:r>
        <w:t>attend</w:t>
      </w:r>
      <w:r>
        <w:rPr>
          <w:spacing w:val="-7"/>
        </w:rPr>
        <w:t xml:space="preserve"> </w:t>
      </w:r>
      <w:r>
        <w:t>the</w:t>
      </w:r>
      <w:r>
        <w:rPr>
          <w:spacing w:val="-8"/>
        </w:rPr>
        <w:t xml:space="preserve"> </w:t>
      </w:r>
      <w:r>
        <w:t>public</w:t>
      </w:r>
      <w:r>
        <w:rPr>
          <w:spacing w:val="-8"/>
        </w:rPr>
        <w:t xml:space="preserve"> </w:t>
      </w:r>
      <w:r>
        <w:t>hearing,</w:t>
      </w:r>
      <w:r>
        <w:rPr>
          <w:spacing w:val="-7"/>
        </w:rPr>
        <w:t xml:space="preserve"> </w:t>
      </w:r>
      <w:r>
        <w:t>you</w:t>
      </w:r>
      <w:r>
        <w:rPr>
          <w:spacing w:val="-7"/>
        </w:rPr>
        <w:t xml:space="preserve"> </w:t>
      </w:r>
      <w:r>
        <w:t>may</w:t>
      </w:r>
      <w:r>
        <w:rPr>
          <w:spacing w:val="-5"/>
        </w:rPr>
        <w:t xml:space="preserve"> </w:t>
      </w:r>
      <w:r>
        <w:t>direct</w:t>
      </w:r>
      <w:r>
        <w:rPr>
          <w:spacing w:val="-4"/>
        </w:rPr>
        <w:t xml:space="preserve"> </w:t>
      </w:r>
      <w:r>
        <w:t>written</w:t>
      </w:r>
      <w:r>
        <w:rPr>
          <w:spacing w:val="-7"/>
        </w:rPr>
        <w:t xml:space="preserve"> </w:t>
      </w:r>
      <w:r>
        <w:t>comments</w:t>
      </w:r>
      <w:r>
        <w:rPr>
          <w:spacing w:val="-3"/>
        </w:rPr>
        <w:t xml:space="preserve"> </w:t>
      </w:r>
      <w:r>
        <w:t>to</w:t>
      </w:r>
      <w:r>
        <w:rPr>
          <w:spacing w:val="-7"/>
        </w:rPr>
        <w:t xml:space="preserve"> </w:t>
      </w:r>
      <w:r>
        <w:t xml:space="preserve">City of Arvin, City Clerk’s Office, 200 Campus Drive, Arvin, CA 93203 or emailed to </w:t>
      </w:r>
      <w:hyperlink r:id="rId11">
        <w:r>
          <w:t>cvela@arvin.org.</w:t>
        </w:r>
      </w:hyperlink>
      <w:r>
        <w:t xml:space="preserve"> In the subject line, please provide “PUBLIC COMMENT</w:t>
      </w:r>
      <w:r>
        <w:rPr>
          <w:spacing w:val="40"/>
        </w:rPr>
        <w:t xml:space="preserve"> </w:t>
      </w:r>
      <w:r w:rsidR="0098368F">
        <w:t>–</w:t>
      </w:r>
      <w:r>
        <w:t xml:space="preserve"> </w:t>
      </w:r>
      <w:r w:rsidR="0098368F">
        <w:t>SDP 2024-802BMB</w:t>
      </w:r>
      <w:r>
        <w:t>”.</w:t>
      </w:r>
      <w:r>
        <w:rPr>
          <w:spacing w:val="80"/>
        </w:rPr>
        <w:t xml:space="preserve"> </w:t>
      </w:r>
      <w:r>
        <w:t>All public comments will be provided to the City Staff and may be read into the record or compiled as part of the record.</w:t>
      </w:r>
      <w:r>
        <w:rPr>
          <w:spacing w:val="40"/>
        </w:rPr>
        <w:t xml:space="preserve"> </w:t>
      </w:r>
      <w:r>
        <w:t xml:space="preserve">Additional information on the proposed </w:t>
      </w:r>
      <w:r w:rsidR="005F0729">
        <w:t xml:space="preserve">site development permit, </w:t>
      </w:r>
      <w:r>
        <w:t xml:space="preserve">including copies in hard copy or electronic format, may be obtained from the City Clerk’s office at Arvin City Hall, 200 Campus Drive, Arvin, California, 93203, or the City’s website at </w:t>
      </w:r>
      <w:hyperlink r:id="rId12">
        <w:r>
          <w:rPr>
            <w:spacing w:val="-2"/>
          </w:rPr>
          <w:t>www.arvin.org.</w:t>
        </w:r>
      </w:hyperlink>
    </w:p>
    <w:p w14:paraId="169BE728" w14:textId="77777777" w:rsidR="00FC1CE2" w:rsidRDefault="00FC1CE2">
      <w:pPr>
        <w:pStyle w:val="BodyText"/>
        <w:spacing w:before="1"/>
      </w:pPr>
    </w:p>
    <w:p w14:paraId="169BE729" w14:textId="77777777" w:rsidR="00FC1CE2" w:rsidRDefault="00802B6F">
      <w:pPr>
        <w:pStyle w:val="BodyText"/>
        <w:ind w:left="140" w:right="115"/>
        <w:jc w:val="both"/>
      </w:pPr>
      <w:r>
        <w:t>All</w:t>
      </w:r>
      <w:r>
        <w:rPr>
          <w:spacing w:val="-9"/>
        </w:rPr>
        <w:t xml:space="preserve"> </w:t>
      </w:r>
      <w:proofErr w:type="gramStart"/>
      <w:r>
        <w:t>persons</w:t>
      </w:r>
      <w:proofErr w:type="gramEnd"/>
      <w:r>
        <w:rPr>
          <w:spacing w:val="-12"/>
        </w:rPr>
        <w:t xml:space="preserve"> </w:t>
      </w:r>
      <w:r>
        <w:t>interested</w:t>
      </w:r>
      <w:r>
        <w:rPr>
          <w:spacing w:val="-12"/>
        </w:rPr>
        <w:t xml:space="preserve"> </w:t>
      </w:r>
      <w:r>
        <w:t>in</w:t>
      </w:r>
      <w:r>
        <w:rPr>
          <w:spacing w:val="-10"/>
        </w:rPr>
        <w:t xml:space="preserve"> </w:t>
      </w:r>
      <w:r>
        <w:t>this</w:t>
      </w:r>
      <w:r>
        <w:rPr>
          <w:spacing w:val="-8"/>
        </w:rPr>
        <w:t xml:space="preserve"> </w:t>
      </w:r>
      <w:r>
        <w:t>topic</w:t>
      </w:r>
      <w:r>
        <w:rPr>
          <w:spacing w:val="-13"/>
        </w:rPr>
        <w:t xml:space="preserve"> </w:t>
      </w:r>
      <w:r>
        <w:t>who</w:t>
      </w:r>
      <w:r>
        <w:rPr>
          <w:spacing w:val="-13"/>
        </w:rPr>
        <w:t xml:space="preserve"> </w:t>
      </w:r>
      <w:r>
        <w:t>would</w:t>
      </w:r>
      <w:r>
        <w:rPr>
          <w:spacing w:val="-12"/>
        </w:rPr>
        <w:t xml:space="preserve"> </w:t>
      </w:r>
      <w:r>
        <w:t>like</w:t>
      </w:r>
      <w:r>
        <w:rPr>
          <w:spacing w:val="-15"/>
        </w:rPr>
        <w:t xml:space="preserve"> </w:t>
      </w:r>
      <w:r>
        <w:t>to</w:t>
      </w:r>
      <w:r>
        <w:rPr>
          <w:spacing w:val="-10"/>
        </w:rPr>
        <w:t xml:space="preserve"> </w:t>
      </w:r>
      <w:r>
        <w:t>provide</w:t>
      </w:r>
      <w:r>
        <w:rPr>
          <w:spacing w:val="-13"/>
        </w:rPr>
        <w:t xml:space="preserve"> </w:t>
      </w:r>
      <w:r>
        <w:t>feedback</w:t>
      </w:r>
      <w:r>
        <w:rPr>
          <w:spacing w:val="-11"/>
        </w:rPr>
        <w:t xml:space="preserve"> </w:t>
      </w:r>
      <w:r>
        <w:t>or</w:t>
      </w:r>
      <w:r>
        <w:rPr>
          <w:spacing w:val="-10"/>
        </w:rPr>
        <w:t xml:space="preserve"> </w:t>
      </w:r>
      <w:r>
        <w:t>ask</w:t>
      </w:r>
      <w:r>
        <w:rPr>
          <w:spacing w:val="-9"/>
        </w:rPr>
        <w:t xml:space="preserve"> </w:t>
      </w:r>
      <w:r>
        <w:t>questions</w:t>
      </w:r>
      <w:r>
        <w:rPr>
          <w:spacing w:val="-9"/>
        </w:rPr>
        <w:t xml:space="preserve"> </w:t>
      </w:r>
      <w:r>
        <w:t>are</w:t>
      </w:r>
      <w:r>
        <w:rPr>
          <w:spacing w:val="-13"/>
        </w:rPr>
        <w:t xml:space="preserve"> </w:t>
      </w:r>
      <w:r>
        <w:t xml:space="preserve">invited to attend. Written comments on this </w:t>
      </w:r>
      <w:r>
        <w:t>matter may be submitted to the City Clerk’s office by 8:00am on the date of this hearing.</w:t>
      </w:r>
      <w:r>
        <w:rPr>
          <w:spacing w:val="40"/>
        </w:rPr>
        <w:t xml:space="preserve"> </w:t>
      </w:r>
      <w:r>
        <w:t>If you challenge the approval or denial of these matters in court, you may be limited to raising only those issues you or someone else raised at the public hearing described in this notice, or in written correspondence delivered to the City Clerk, at or prior to the public hearing. Address any communications or comments regarding the project to Cecilia</w:t>
      </w:r>
      <w:r>
        <w:rPr>
          <w:spacing w:val="-14"/>
        </w:rPr>
        <w:t xml:space="preserve"> </w:t>
      </w:r>
      <w:r>
        <w:t>Vela,</w:t>
      </w:r>
      <w:r>
        <w:rPr>
          <w:spacing w:val="-10"/>
        </w:rPr>
        <w:t xml:space="preserve"> </w:t>
      </w:r>
      <w:r>
        <w:t>City</w:t>
      </w:r>
      <w:r>
        <w:rPr>
          <w:spacing w:val="-12"/>
        </w:rPr>
        <w:t xml:space="preserve"> </w:t>
      </w:r>
      <w:r>
        <w:t>Clerk,</w:t>
      </w:r>
      <w:r>
        <w:rPr>
          <w:spacing w:val="-5"/>
        </w:rPr>
        <w:t xml:space="preserve"> </w:t>
      </w:r>
      <w:r>
        <w:t>200</w:t>
      </w:r>
      <w:r>
        <w:rPr>
          <w:spacing w:val="-11"/>
        </w:rPr>
        <w:t xml:space="preserve"> </w:t>
      </w:r>
      <w:r>
        <w:t>Campus</w:t>
      </w:r>
      <w:r>
        <w:rPr>
          <w:spacing w:val="-9"/>
        </w:rPr>
        <w:t xml:space="preserve"> </w:t>
      </w:r>
      <w:r>
        <w:t>Drive,</w:t>
      </w:r>
      <w:r>
        <w:rPr>
          <w:spacing w:val="-10"/>
        </w:rPr>
        <w:t xml:space="preserve"> </w:t>
      </w:r>
      <w:r>
        <w:t>Arvin,</w:t>
      </w:r>
      <w:r>
        <w:rPr>
          <w:spacing w:val="-12"/>
        </w:rPr>
        <w:t xml:space="preserve"> </w:t>
      </w:r>
      <w:r>
        <w:t>CA</w:t>
      </w:r>
      <w:r>
        <w:rPr>
          <w:spacing w:val="-10"/>
        </w:rPr>
        <w:t xml:space="preserve"> </w:t>
      </w:r>
      <w:r>
        <w:t>93203,</w:t>
      </w:r>
      <w:r>
        <w:rPr>
          <w:spacing w:val="-12"/>
        </w:rPr>
        <w:t xml:space="preserve"> </w:t>
      </w:r>
      <w:r>
        <w:t>(661)</w:t>
      </w:r>
      <w:r>
        <w:rPr>
          <w:spacing w:val="-14"/>
        </w:rPr>
        <w:t xml:space="preserve"> </w:t>
      </w:r>
      <w:r>
        <w:t>854-3134</w:t>
      </w:r>
      <w:r>
        <w:t>,</w:t>
      </w:r>
      <w:r>
        <w:rPr>
          <w:spacing w:val="-10"/>
        </w:rPr>
        <w:t xml:space="preserve"> </w:t>
      </w:r>
      <w:hyperlink r:id="rId13">
        <w:r>
          <w:t>cvela@arvin.org.</w:t>
        </w:r>
      </w:hyperlink>
    </w:p>
    <w:p w14:paraId="169BE72A" w14:textId="77777777" w:rsidR="00FC1CE2" w:rsidRDefault="00FC1CE2">
      <w:pPr>
        <w:pStyle w:val="BodyText"/>
        <w:spacing w:before="3"/>
      </w:pPr>
    </w:p>
    <w:p w14:paraId="169BE72B" w14:textId="77777777" w:rsidR="00FC1CE2" w:rsidRDefault="00802B6F">
      <w:pPr>
        <w:ind w:left="140" w:right="113"/>
        <w:jc w:val="both"/>
        <w:rPr>
          <w:b/>
          <w:i/>
          <w:sz w:val="24"/>
        </w:rPr>
      </w:pPr>
      <w:r>
        <w:rPr>
          <w:b/>
          <w:i/>
          <w:sz w:val="24"/>
          <w:u w:val="single"/>
        </w:rPr>
        <w:t>Note:</w:t>
      </w:r>
      <w:r>
        <w:rPr>
          <w:b/>
          <w:i/>
          <w:spacing w:val="-6"/>
          <w:sz w:val="24"/>
        </w:rPr>
        <w:t xml:space="preserve"> </w:t>
      </w:r>
      <w:r>
        <w:rPr>
          <w:b/>
          <w:i/>
          <w:sz w:val="24"/>
        </w:rPr>
        <w:t>If</w:t>
      </w:r>
      <w:r>
        <w:rPr>
          <w:b/>
          <w:i/>
          <w:spacing w:val="-3"/>
          <w:sz w:val="24"/>
        </w:rPr>
        <w:t xml:space="preserve"> </w:t>
      </w:r>
      <w:r>
        <w:rPr>
          <w:b/>
          <w:i/>
          <w:sz w:val="24"/>
        </w:rPr>
        <w:t>you</w:t>
      </w:r>
      <w:r>
        <w:rPr>
          <w:b/>
          <w:i/>
          <w:spacing w:val="-2"/>
          <w:sz w:val="24"/>
        </w:rPr>
        <w:t xml:space="preserve"> </w:t>
      </w:r>
      <w:r>
        <w:rPr>
          <w:b/>
          <w:i/>
          <w:sz w:val="24"/>
        </w:rPr>
        <w:t>challenge</w:t>
      </w:r>
      <w:r>
        <w:rPr>
          <w:b/>
          <w:i/>
          <w:spacing w:val="-5"/>
          <w:sz w:val="24"/>
        </w:rPr>
        <w:t xml:space="preserve"> </w:t>
      </w:r>
      <w:r>
        <w:rPr>
          <w:b/>
          <w:i/>
          <w:sz w:val="24"/>
        </w:rPr>
        <w:t>the</w:t>
      </w:r>
      <w:r>
        <w:rPr>
          <w:b/>
          <w:i/>
          <w:spacing w:val="-5"/>
          <w:sz w:val="24"/>
        </w:rPr>
        <w:t xml:space="preserve"> </w:t>
      </w:r>
      <w:r>
        <w:rPr>
          <w:b/>
          <w:i/>
          <w:sz w:val="24"/>
        </w:rPr>
        <w:t>nature</w:t>
      </w:r>
      <w:r>
        <w:rPr>
          <w:b/>
          <w:i/>
          <w:spacing w:val="-5"/>
          <w:sz w:val="24"/>
        </w:rPr>
        <w:t xml:space="preserve"> </w:t>
      </w:r>
      <w:r>
        <w:rPr>
          <w:b/>
          <w:i/>
          <w:sz w:val="24"/>
        </w:rPr>
        <w:t>of</w:t>
      </w:r>
      <w:r>
        <w:rPr>
          <w:b/>
          <w:i/>
          <w:spacing w:val="-8"/>
          <w:sz w:val="24"/>
        </w:rPr>
        <w:t xml:space="preserve"> </w:t>
      </w:r>
      <w:r>
        <w:rPr>
          <w:b/>
          <w:i/>
          <w:sz w:val="24"/>
        </w:rPr>
        <w:t>the</w:t>
      </w:r>
      <w:r>
        <w:rPr>
          <w:b/>
          <w:i/>
          <w:spacing w:val="-3"/>
          <w:sz w:val="24"/>
        </w:rPr>
        <w:t xml:space="preserve"> </w:t>
      </w:r>
      <w:r>
        <w:rPr>
          <w:b/>
          <w:i/>
          <w:sz w:val="24"/>
        </w:rPr>
        <w:t>proposed</w:t>
      </w:r>
      <w:r>
        <w:rPr>
          <w:b/>
          <w:i/>
          <w:spacing w:val="-2"/>
          <w:sz w:val="24"/>
        </w:rPr>
        <w:t xml:space="preserve"> </w:t>
      </w:r>
      <w:r>
        <w:rPr>
          <w:b/>
          <w:i/>
          <w:sz w:val="24"/>
        </w:rPr>
        <w:t>action</w:t>
      </w:r>
      <w:r>
        <w:rPr>
          <w:b/>
          <w:i/>
          <w:spacing w:val="-1"/>
          <w:sz w:val="24"/>
        </w:rPr>
        <w:t xml:space="preserve"> </w:t>
      </w:r>
      <w:r>
        <w:rPr>
          <w:b/>
          <w:i/>
          <w:sz w:val="24"/>
        </w:rPr>
        <w:t>in</w:t>
      </w:r>
      <w:r>
        <w:rPr>
          <w:b/>
          <w:i/>
          <w:spacing w:val="-2"/>
          <w:sz w:val="24"/>
        </w:rPr>
        <w:t xml:space="preserve"> </w:t>
      </w:r>
      <w:r>
        <w:rPr>
          <w:b/>
          <w:i/>
          <w:sz w:val="24"/>
        </w:rPr>
        <w:t>court,</w:t>
      </w:r>
      <w:r>
        <w:rPr>
          <w:b/>
          <w:i/>
          <w:spacing w:val="-4"/>
          <w:sz w:val="24"/>
        </w:rPr>
        <w:t xml:space="preserve"> </w:t>
      </w:r>
      <w:r>
        <w:rPr>
          <w:b/>
          <w:i/>
          <w:sz w:val="24"/>
        </w:rPr>
        <w:t>you</w:t>
      </w:r>
      <w:r>
        <w:rPr>
          <w:b/>
          <w:i/>
          <w:spacing w:val="-2"/>
          <w:sz w:val="24"/>
        </w:rPr>
        <w:t xml:space="preserve"> </w:t>
      </w:r>
      <w:r>
        <w:rPr>
          <w:b/>
          <w:i/>
          <w:sz w:val="24"/>
        </w:rPr>
        <w:t>may</w:t>
      </w:r>
      <w:r>
        <w:rPr>
          <w:b/>
          <w:i/>
          <w:spacing w:val="-6"/>
          <w:sz w:val="24"/>
        </w:rPr>
        <w:t xml:space="preserve"> </w:t>
      </w:r>
      <w:r>
        <w:rPr>
          <w:b/>
          <w:i/>
          <w:sz w:val="24"/>
        </w:rPr>
        <w:t>be</w:t>
      </w:r>
      <w:r>
        <w:rPr>
          <w:b/>
          <w:i/>
          <w:spacing w:val="-3"/>
          <w:sz w:val="24"/>
        </w:rPr>
        <w:t xml:space="preserve"> </w:t>
      </w:r>
      <w:r>
        <w:rPr>
          <w:b/>
          <w:i/>
          <w:sz w:val="24"/>
        </w:rPr>
        <w:t>limited</w:t>
      </w:r>
      <w:r>
        <w:rPr>
          <w:b/>
          <w:i/>
          <w:spacing w:val="-2"/>
          <w:sz w:val="24"/>
        </w:rPr>
        <w:t xml:space="preserve"> </w:t>
      </w:r>
      <w:r>
        <w:rPr>
          <w:b/>
          <w:i/>
          <w:sz w:val="24"/>
        </w:rPr>
        <w:t>to</w:t>
      </w:r>
      <w:r>
        <w:rPr>
          <w:b/>
          <w:i/>
          <w:spacing w:val="-2"/>
          <w:sz w:val="24"/>
        </w:rPr>
        <w:t xml:space="preserve"> </w:t>
      </w:r>
      <w:r>
        <w:rPr>
          <w:b/>
          <w:i/>
          <w:sz w:val="24"/>
        </w:rPr>
        <w:t xml:space="preserve">raising only those issues you or someone else raised at the Public </w:t>
      </w:r>
      <w:r>
        <w:rPr>
          <w:b/>
          <w:i/>
          <w:sz w:val="24"/>
        </w:rPr>
        <w:t>Hearing(s) described in this notice, or</w:t>
      </w:r>
      <w:r>
        <w:rPr>
          <w:b/>
          <w:i/>
          <w:spacing w:val="-12"/>
          <w:sz w:val="24"/>
        </w:rPr>
        <w:t xml:space="preserve"> </w:t>
      </w:r>
      <w:r>
        <w:rPr>
          <w:b/>
          <w:i/>
          <w:sz w:val="24"/>
        </w:rPr>
        <w:t>in</w:t>
      </w:r>
      <w:r>
        <w:rPr>
          <w:b/>
          <w:i/>
          <w:spacing w:val="-11"/>
          <w:sz w:val="24"/>
        </w:rPr>
        <w:t xml:space="preserve"> </w:t>
      </w:r>
      <w:r>
        <w:rPr>
          <w:b/>
          <w:i/>
          <w:sz w:val="24"/>
        </w:rPr>
        <w:t>written</w:t>
      </w:r>
      <w:r>
        <w:rPr>
          <w:b/>
          <w:i/>
          <w:spacing w:val="-11"/>
          <w:sz w:val="24"/>
        </w:rPr>
        <w:t xml:space="preserve"> </w:t>
      </w:r>
      <w:r>
        <w:rPr>
          <w:b/>
          <w:i/>
          <w:sz w:val="24"/>
        </w:rPr>
        <w:t>correspondence</w:t>
      </w:r>
      <w:r>
        <w:rPr>
          <w:b/>
          <w:i/>
          <w:spacing w:val="-12"/>
          <w:sz w:val="24"/>
        </w:rPr>
        <w:t xml:space="preserve"> </w:t>
      </w:r>
      <w:r>
        <w:rPr>
          <w:b/>
          <w:i/>
          <w:sz w:val="24"/>
        </w:rPr>
        <w:t>delivered</w:t>
      </w:r>
      <w:r>
        <w:rPr>
          <w:b/>
          <w:i/>
          <w:spacing w:val="-9"/>
          <w:sz w:val="24"/>
        </w:rPr>
        <w:t xml:space="preserve"> </w:t>
      </w:r>
      <w:r>
        <w:rPr>
          <w:b/>
          <w:i/>
          <w:sz w:val="24"/>
        </w:rPr>
        <w:t>to</w:t>
      </w:r>
      <w:r>
        <w:rPr>
          <w:b/>
          <w:i/>
          <w:spacing w:val="-12"/>
          <w:sz w:val="24"/>
        </w:rPr>
        <w:t xml:space="preserve"> </w:t>
      </w:r>
      <w:r>
        <w:rPr>
          <w:b/>
          <w:i/>
          <w:sz w:val="24"/>
        </w:rPr>
        <w:t>the</w:t>
      </w:r>
      <w:r>
        <w:rPr>
          <w:b/>
          <w:i/>
          <w:spacing w:val="-13"/>
          <w:sz w:val="24"/>
        </w:rPr>
        <w:t xml:space="preserve"> </w:t>
      </w:r>
      <w:r>
        <w:rPr>
          <w:b/>
          <w:i/>
          <w:sz w:val="24"/>
        </w:rPr>
        <w:t>City</w:t>
      </w:r>
      <w:r>
        <w:rPr>
          <w:b/>
          <w:i/>
          <w:spacing w:val="-12"/>
          <w:sz w:val="24"/>
        </w:rPr>
        <w:t xml:space="preserve"> </w:t>
      </w:r>
      <w:r>
        <w:rPr>
          <w:b/>
          <w:i/>
          <w:sz w:val="24"/>
        </w:rPr>
        <w:t>at,</w:t>
      </w:r>
      <w:r>
        <w:rPr>
          <w:b/>
          <w:i/>
          <w:spacing w:val="-12"/>
          <w:sz w:val="24"/>
        </w:rPr>
        <w:t xml:space="preserve"> </w:t>
      </w:r>
      <w:r>
        <w:rPr>
          <w:b/>
          <w:i/>
          <w:sz w:val="24"/>
        </w:rPr>
        <w:t>or</w:t>
      </w:r>
      <w:r>
        <w:rPr>
          <w:b/>
          <w:i/>
          <w:spacing w:val="-11"/>
          <w:sz w:val="24"/>
        </w:rPr>
        <w:t xml:space="preserve"> </w:t>
      </w:r>
      <w:r>
        <w:rPr>
          <w:b/>
          <w:i/>
          <w:sz w:val="24"/>
        </w:rPr>
        <w:t>prior</w:t>
      </w:r>
      <w:r>
        <w:rPr>
          <w:b/>
          <w:i/>
          <w:spacing w:val="-11"/>
          <w:sz w:val="24"/>
        </w:rPr>
        <w:t xml:space="preserve"> </w:t>
      </w:r>
      <w:r>
        <w:rPr>
          <w:b/>
          <w:i/>
          <w:sz w:val="24"/>
        </w:rPr>
        <w:t>to,</w:t>
      </w:r>
      <w:r>
        <w:rPr>
          <w:b/>
          <w:i/>
          <w:spacing w:val="-12"/>
          <w:sz w:val="24"/>
        </w:rPr>
        <w:t xml:space="preserve"> </w:t>
      </w:r>
      <w:r>
        <w:rPr>
          <w:b/>
          <w:i/>
          <w:sz w:val="24"/>
        </w:rPr>
        <w:t>the</w:t>
      </w:r>
      <w:r>
        <w:rPr>
          <w:b/>
          <w:i/>
          <w:spacing w:val="-13"/>
          <w:sz w:val="24"/>
        </w:rPr>
        <w:t xml:space="preserve"> </w:t>
      </w:r>
      <w:r>
        <w:rPr>
          <w:b/>
          <w:i/>
          <w:sz w:val="24"/>
        </w:rPr>
        <w:t>Public</w:t>
      </w:r>
      <w:r>
        <w:rPr>
          <w:b/>
          <w:i/>
          <w:spacing w:val="-10"/>
          <w:sz w:val="24"/>
        </w:rPr>
        <w:t xml:space="preserve"> </w:t>
      </w:r>
      <w:r>
        <w:rPr>
          <w:b/>
          <w:i/>
          <w:sz w:val="24"/>
        </w:rPr>
        <w:t>Hearing</w:t>
      </w:r>
      <w:r>
        <w:rPr>
          <w:b/>
          <w:i/>
          <w:spacing w:val="-11"/>
          <w:sz w:val="24"/>
        </w:rPr>
        <w:t xml:space="preserve"> </w:t>
      </w:r>
      <w:r>
        <w:rPr>
          <w:b/>
          <w:i/>
          <w:sz w:val="24"/>
        </w:rPr>
        <w:t>(Govt.</w:t>
      </w:r>
      <w:r>
        <w:rPr>
          <w:b/>
          <w:i/>
          <w:spacing w:val="-12"/>
          <w:sz w:val="24"/>
        </w:rPr>
        <w:t xml:space="preserve"> </w:t>
      </w:r>
      <w:r>
        <w:rPr>
          <w:b/>
          <w:i/>
          <w:sz w:val="24"/>
        </w:rPr>
        <w:t>Code Sec. 65009).</w:t>
      </w:r>
    </w:p>
    <w:p w14:paraId="169BE72C" w14:textId="77777777" w:rsidR="00FC1CE2" w:rsidRDefault="00FC1CE2">
      <w:pPr>
        <w:pStyle w:val="BodyText"/>
        <w:rPr>
          <w:b/>
          <w:i/>
        </w:rPr>
      </w:pPr>
    </w:p>
    <w:p w14:paraId="169BE72D" w14:textId="77777777" w:rsidR="00FC1CE2" w:rsidRDefault="00802B6F">
      <w:pPr>
        <w:tabs>
          <w:tab w:val="left" w:pos="3279"/>
        </w:tabs>
        <w:ind w:left="140"/>
        <w:jc w:val="both"/>
        <w:rPr>
          <w:i/>
          <w:sz w:val="24"/>
        </w:rPr>
      </w:pPr>
      <w:r>
        <w:rPr>
          <w:i/>
          <w:spacing w:val="-5"/>
          <w:sz w:val="24"/>
          <w:u w:val="single"/>
        </w:rPr>
        <w:t>/s/</w:t>
      </w:r>
      <w:r>
        <w:rPr>
          <w:i/>
          <w:sz w:val="24"/>
          <w:u w:val="single"/>
        </w:rPr>
        <w:tab/>
      </w:r>
    </w:p>
    <w:p w14:paraId="58DD0FA6" w14:textId="77777777" w:rsidR="00D137B1" w:rsidRDefault="00802B6F" w:rsidP="00D137B1">
      <w:pPr>
        <w:pStyle w:val="BodyText"/>
        <w:spacing w:line="480" w:lineRule="auto"/>
        <w:ind w:left="140" w:right="3760"/>
      </w:pPr>
      <w:r>
        <w:t xml:space="preserve">Cecilia Vela, City Clerk City of Arvin, California </w:t>
      </w:r>
    </w:p>
    <w:p w14:paraId="723CF06B" w14:textId="55452530" w:rsidR="002D2BF6" w:rsidRDefault="002D2BF6" w:rsidP="00A60DEB">
      <w:pPr>
        <w:pStyle w:val="BodyText"/>
      </w:pPr>
      <w:r w:rsidRPr="00D137B1">
        <w:rPr>
          <w:b/>
          <w:bCs/>
          <w:spacing w:val="-4"/>
        </w:rPr>
        <w:t>Post as follows:</w:t>
      </w:r>
      <w:r w:rsidR="006C169A" w:rsidRPr="00D137B1">
        <w:rPr>
          <w:b/>
          <w:bCs/>
          <w:spacing w:val="-4"/>
        </w:rPr>
        <w:t xml:space="preserve">  </w:t>
      </w:r>
      <w:r w:rsidRPr="00D137B1">
        <w:rPr>
          <w:b/>
          <w:bCs/>
          <w:spacing w:val="-4"/>
        </w:rPr>
        <w:t>City Website;</w:t>
      </w:r>
      <w:r w:rsidR="006C169A" w:rsidRPr="00D137B1">
        <w:rPr>
          <w:b/>
          <w:bCs/>
          <w:spacing w:val="-4"/>
        </w:rPr>
        <w:t xml:space="preserve"> </w:t>
      </w:r>
      <w:r w:rsidR="00D873EC" w:rsidRPr="00D137B1">
        <w:rPr>
          <w:b/>
          <w:bCs/>
          <w:color w:val="1A1A1A"/>
        </w:rPr>
        <w:t>City</w:t>
      </w:r>
      <w:r w:rsidR="00D873EC" w:rsidRPr="00D137B1">
        <w:rPr>
          <w:b/>
          <w:bCs/>
          <w:color w:val="1A1A1A"/>
          <w:spacing w:val="1"/>
        </w:rPr>
        <w:t xml:space="preserve"> </w:t>
      </w:r>
      <w:r w:rsidR="00D873EC" w:rsidRPr="00D137B1">
        <w:rPr>
          <w:b/>
          <w:bCs/>
          <w:color w:val="1A1A1A"/>
        </w:rPr>
        <w:t>Hall/City Council</w:t>
      </w:r>
      <w:r w:rsidR="00D873EC" w:rsidRPr="00D137B1">
        <w:rPr>
          <w:b/>
          <w:bCs/>
          <w:color w:val="1A1A1A"/>
          <w:spacing w:val="11"/>
        </w:rPr>
        <w:t xml:space="preserve"> </w:t>
      </w:r>
      <w:r w:rsidR="00D873EC" w:rsidRPr="00D137B1">
        <w:rPr>
          <w:b/>
          <w:bCs/>
          <w:color w:val="1A1A1A"/>
          <w:spacing w:val="-2"/>
        </w:rPr>
        <w:t>Chambers;</w:t>
      </w:r>
      <w:r w:rsidR="00D137B1" w:rsidRPr="00D137B1">
        <w:rPr>
          <w:b/>
          <w:bCs/>
          <w:color w:val="1A1A1A"/>
          <w:spacing w:val="-2"/>
        </w:rPr>
        <w:t xml:space="preserve"> </w:t>
      </w:r>
      <w:r w:rsidR="00D873EC" w:rsidRPr="00D873EC">
        <w:rPr>
          <w:b/>
          <w:bCs/>
          <w:color w:val="1A1A1A"/>
        </w:rPr>
        <w:t>Arvin</w:t>
      </w:r>
      <w:r w:rsidR="00D873EC" w:rsidRPr="00D873EC">
        <w:rPr>
          <w:b/>
          <w:bCs/>
          <w:color w:val="1A1A1A"/>
          <w:spacing w:val="4"/>
        </w:rPr>
        <w:t xml:space="preserve"> </w:t>
      </w:r>
      <w:r w:rsidR="00D873EC" w:rsidRPr="00D873EC">
        <w:rPr>
          <w:b/>
          <w:bCs/>
          <w:color w:val="1A1A1A"/>
        </w:rPr>
        <w:t>Police</w:t>
      </w:r>
      <w:r w:rsidR="00D873EC" w:rsidRPr="00D873EC">
        <w:rPr>
          <w:b/>
          <w:bCs/>
          <w:color w:val="1A1A1A"/>
          <w:spacing w:val="6"/>
        </w:rPr>
        <w:t xml:space="preserve"> </w:t>
      </w:r>
      <w:r w:rsidR="00D137B1" w:rsidRPr="00D137B1">
        <w:rPr>
          <w:b/>
          <w:bCs/>
          <w:color w:val="1A1A1A"/>
          <w:spacing w:val="-2"/>
        </w:rPr>
        <w:t>Dep</w:t>
      </w:r>
      <w:r w:rsidR="00A60DEB">
        <w:rPr>
          <w:b/>
          <w:bCs/>
          <w:color w:val="1A1A1A"/>
          <w:spacing w:val="-2"/>
        </w:rPr>
        <w:t xml:space="preserve">t.; </w:t>
      </w:r>
      <w:r w:rsidR="00D137B1" w:rsidRPr="00D137B1">
        <w:rPr>
          <w:b/>
          <w:bCs/>
          <w:color w:val="1A1A1A"/>
        </w:rPr>
        <w:t>Community</w:t>
      </w:r>
      <w:r w:rsidR="00D873EC" w:rsidRPr="00D873EC">
        <w:rPr>
          <w:b/>
          <w:bCs/>
          <w:color w:val="1A1A1A"/>
          <w:spacing w:val="5"/>
        </w:rPr>
        <w:t xml:space="preserve"> </w:t>
      </w:r>
      <w:r w:rsidR="00D873EC" w:rsidRPr="00D873EC">
        <w:rPr>
          <w:b/>
          <w:bCs/>
          <w:color w:val="1A1A1A"/>
        </w:rPr>
        <w:t>Development</w:t>
      </w:r>
      <w:r w:rsidR="00D873EC" w:rsidRPr="00D873EC">
        <w:rPr>
          <w:b/>
          <w:bCs/>
          <w:color w:val="1A1A1A"/>
          <w:spacing w:val="-6"/>
        </w:rPr>
        <w:t xml:space="preserve"> </w:t>
      </w:r>
      <w:r w:rsidR="00D137B1" w:rsidRPr="00D137B1">
        <w:rPr>
          <w:b/>
          <w:bCs/>
          <w:color w:val="1A1A1A"/>
          <w:spacing w:val="-2"/>
        </w:rPr>
        <w:lastRenderedPageBreak/>
        <w:t>Dep</w:t>
      </w:r>
      <w:r w:rsidR="00A60DEB">
        <w:rPr>
          <w:b/>
          <w:bCs/>
          <w:color w:val="1A1A1A"/>
          <w:spacing w:val="-2"/>
        </w:rPr>
        <w:t xml:space="preserve">t. </w:t>
      </w:r>
    </w:p>
    <w:sectPr w:rsidR="002D2BF6" w:rsidSect="00F741F6">
      <w:footerReference w:type="default" r:id="rId14"/>
      <w:pgSz w:w="15840" w:h="24480" w:code="3"/>
      <w:pgMar w:top="1080" w:right="1320" w:bottom="1180" w:left="1300" w:header="0" w:footer="99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34827" w14:textId="77777777" w:rsidR="00CA4484" w:rsidRDefault="00CA4484">
      <w:r>
        <w:separator/>
      </w:r>
    </w:p>
  </w:endnote>
  <w:endnote w:type="continuationSeparator" w:id="0">
    <w:p w14:paraId="523AEAD6" w14:textId="77777777" w:rsidR="00CA4484" w:rsidRDefault="00CA4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BE733" w14:textId="3C96311D" w:rsidR="00FC1CE2" w:rsidRDefault="00FC1CE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FAED5C" w14:textId="77777777" w:rsidR="00CA4484" w:rsidRDefault="00CA4484">
      <w:r>
        <w:separator/>
      </w:r>
    </w:p>
  </w:footnote>
  <w:footnote w:type="continuationSeparator" w:id="0">
    <w:p w14:paraId="7FB16201" w14:textId="77777777" w:rsidR="00CA4484" w:rsidRDefault="00CA4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F510E"/>
    <w:multiLevelType w:val="hybridMultilevel"/>
    <w:tmpl w:val="3A484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91D3F"/>
    <w:multiLevelType w:val="hybridMultilevel"/>
    <w:tmpl w:val="484CF280"/>
    <w:lvl w:ilvl="0" w:tplc="9A82FE94">
      <w:start w:val="1"/>
      <w:numFmt w:val="upperLetter"/>
      <w:lvlText w:val="%1."/>
      <w:lvlJc w:val="left"/>
      <w:pPr>
        <w:ind w:left="1575" w:hanging="354"/>
        <w:jc w:val="left"/>
      </w:pPr>
      <w:rPr>
        <w:rFonts w:hint="default"/>
        <w:spacing w:val="0"/>
        <w:w w:val="103"/>
        <w:lang w:val="en-US" w:eastAsia="en-US" w:bidi="ar-SA"/>
      </w:rPr>
    </w:lvl>
    <w:lvl w:ilvl="1" w:tplc="F9A28704">
      <w:numFmt w:val="bullet"/>
      <w:lvlText w:val="•"/>
      <w:lvlJc w:val="left"/>
      <w:pPr>
        <w:ind w:left="2398" w:hanging="354"/>
      </w:pPr>
      <w:rPr>
        <w:rFonts w:hint="default"/>
        <w:lang w:val="en-US" w:eastAsia="en-US" w:bidi="ar-SA"/>
      </w:rPr>
    </w:lvl>
    <w:lvl w:ilvl="2" w:tplc="38547254">
      <w:numFmt w:val="bullet"/>
      <w:lvlText w:val="•"/>
      <w:lvlJc w:val="left"/>
      <w:pPr>
        <w:ind w:left="3216" w:hanging="354"/>
      </w:pPr>
      <w:rPr>
        <w:rFonts w:hint="default"/>
        <w:lang w:val="en-US" w:eastAsia="en-US" w:bidi="ar-SA"/>
      </w:rPr>
    </w:lvl>
    <w:lvl w:ilvl="3" w:tplc="6F9C0EA0">
      <w:numFmt w:val="bullet"/>
      <w:lvlText w:val="•"/>
      <w:lvlJc w:val="left"/>
      <w:pPr>
        <w:ind w:left="4034" w:hanging="354"/>
      </w:pPr>
      <w:rPr>
        <w:rFonts w:hint="default"/>
        <w:lang w:val="en-US" w:eastAsia="en-US" w:bidi="ar-SA"/>
      </w:rPr>
    </w:lvl>
    <w:lvl w:ilvl="4" w:tplc="64C2D87E">
      <w:numFmt w:val="bullet"/>
      <w:lvlText w:val="•"/>
      <w:lvlJc w:val="left"/>
      <w:pPr>
        <w:ind w:left="4852" w:hanging="354"/>
      </w:pPr>
      <w:rPr>
        <w:rFonts w:hint="default"/>
        <w:lang w:val="en-US" w:eastAsia="en-US" w:bidi="ar-SA"/>
      </w:rPr>
    </w:lvl>
    <w:lvl w:ilvl="5" w:tplc="08BA1960">
      <w:numFmt w:val="bullet"/>
      <w:lvlText w:val="•"/>
      <w:lvlJc w:val="left"/>
      <w:pPr>
        <w:ind w:left="5670" w:hanging="354"/>
      </w:pPr>
      <w:rPr>
        <w:rFonts w:hint="default"/>
        <w:lang w:val="en-US" w:eastAsia="en-US" w:bidi="ar-SA"/>
      </w:rPr>
    </w:lvl>
    <w:lvl w:ilvl="6" w:tplc="ECC03064">
      <w:numFmt w:val="bullet"/>
      <w:lvlText w:val="•"/>
      <w:lvlJc w:val="left"/>
      <w:pPr>
        <w:ind w:left="6488" w:hanging="354"/>
      </w:pPr>
      <w:rPr>
        <w:rFonts w:hint="default"/>
        <w:lang w:val="en-US" w:eastAsia="en-US" w:bidi="ar-SA"/>
      </w:rPr>
    </w:lvl>
    <w:lvl w:ilvl="7" w:tplc="E7C4DA2E">
      <w:numFmt w:val="bullet"/>
      <w:lvlText w:val="•"/>
      <w:lvlJc w:val="left"/>
      <w:pPr>
        <w:ind w:left="7306" w:hanging="354"/>
      </w:pPr>
      <w:rPr>
        <w:rFonts w:hint="default"/>
        <w:lang w:val="en-US" w:eastAsia="en-US" w:bidi="ar-SA"/>
      </w:rPr>
    </w:lvl>
    <w:lvl w:ilvl="8" w:tplc="B6E03260">
      <w:numFmt w:val="bullet"/>
      <w:lvlText w:val="•"/>
      <w:lvlJc w:val="left"/>
      <w:pPr>
        <w:ind w:left="8124" w:hanging="354"/>
      </w:pPr>
      <w:rPr>
        <w:rFonts w:hint="default"/>
        <w:lang w:val="en-US" w:eastAsia="en-US" w:bidi="ar-SA"/>
      </w:rPr>
    </w:lvl>
  </w:abstractNum>
  <w:num w:numId="1" w16cid:durableId="886986057">
    <w:abstractNumId w:val="0"/>
  </w:num>
  <w:num w:numId="2" w16cid:durableId="791366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C1CE2"/>
    <w:rsid w:val="000358BE"/>
    <w:rsid w:val="00055A1D"/>
    <w:rsid w:val="000C7ED0"/>
    <w:rsid w:val="00197A01"/>
    <w:rsid w:val="001D3898"/>
    <w:rsid w:val="00277564"/>
    <w:rsid w:val="00286745"/>
    <w:rsid w:val="002A5C1E"/>
    <w:rsid w:val="002A788C"/>
    <w:rsid w:val="002B6C12"/>
    <w:rsid w:val="002C3BB6"/>
    <w:rsid w:val="002D2BF6"/>
    <w:rsid w:val="00300FCC"/>
    <w:rsid w:val="00421419"/>
    <w:rsid w:val="00427A0B"/>
    <w:rsid w:val="0049741D"/>
    <w:rsid w:val="005F0729"/>
    <w:rsid w:val="00632EB8"/>
    <w:rsid w:val="00636B39"/>
    <w:rsid w:val="006C169A"/>
    <w:rsid w:val="006E0979"/>
    <w:rsid w:val="006E6AD2"/>
    <w:rsid w:val="00766032"/>
    <w:rsid w:val="007B2162"/>
    <w:rsid w:val="00802B6F"/>
    <w:rsid w:val="008A08E7"/>
    <w:rsid w:val="008A6E35"/>
    <w:rsid w:val="008B2378"/>
    <w:rsid w:val="008E0D6C"/>
    <w:rsid w:val="0092762B"/>
    <w:rsid w:val="00962393"/>
    <w:rsid w:val="00973C9C"/>
    <w:rsid w:val="0098368F"/>
    <w:rsid w:val="009963B9"/>
    <w:rsid w:val="009D074D"/>
    <w:rsid w:val="00A218D9"/>
    <w:rsid w:val="00A60DEB"/>
    <w:rsid w:val="00AA5AE8"/>
    <w:rsid w:val="00AE1328"/>
    <w:rsid w:val="00AE43E0"/>
    <w:rsid w:val="00BC6EB6"/>
    <w:rsid w:val="00BF3CBB"/>
    <w:rsid w:val="00C13E3F"/>
    <w:rsid w:val="00CA4484"/>
    <w:rsid w:val="00CB2791"/>
    <w:rsid w:val="00D137B1"/>
    <w:rsid w:val="00D4576E"/>
    <w:rsid w:val="00D873EC"/>
    <w:rsid w:val="00DB0A6A"/>
    <w:rsid w:val="00DB2ACB"/>
    <w:rsid w:val="00DB3F6F"/>
    <w:rsid w:val="00EC6057"/>
    <w:rsid w:val="00EE52DF"/>
    <w:rsid w:val="00F560EE"/>
    <w:rsid w:val="00F741F6"/>
    <w:rsid w:val="00F75C84"/>
    <w:rsid w:val="00FC1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BE71A"/>
  <w15:docId w15:val="{4831F52E-B886-4DC6-82A4-672F61D7F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8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A08E7"/>
    <w:pPr>
      <w:tabs>
        <w:tab w:val="center" w:pos="4680"/>
        <w:tab w:val="right" w:pos="9360"/>
      </w:tabs>
    </w:pPr>
  </w:style>
  <w:style w:type="character" w:customStyle="1" w:styleId="HeaderChar">
    <w:name w:val="Header Char"/>
    <w:basedOn w:val="DefaultParagraphFont"/>
    <w:link w:val="Header"/>
    <w:uiPriority w:val="99"/>
    <w:rsid w:val="008A08E7"/>
    <w:rPr>
      <w:rFonts w:ascii="Times New Roman" w:eastAsia="Times New Roman" w:hAnsi="Times New Roman" w:cs="Times New Roman"/>
    </w:rPr>
  </w:style>
  <w:style w:type="paragraph" w:styleId="Footer">
    <w:name w:val="footer"/>
    <w:basedOn w:val="Normal"/>
    <w:link w:val="FooterChar"/>
    <w:uiPriority w:val="99"/>
    <w:unhideWhenUsed/>
    <w:rsid w:val="008A08E7"/>
    <w:pPr>
      <w:tabs>
        <w:tab w:val="center" w:pos="4680"/>
        <w:tab w:val="right" w:pos="9360"/>
      </w:tabs>
    </w:pPr>
  </w:style>
  <w:style w:type="character" w:customStyle="1" w:styleId="FooterChar">
    <w:name w:val="Footer Char"/>
    <w:basedOn w:val="DefaultParagraphFont"/>
    <w:link w:val="Footer"/>
    <w:uiPriority w:val="99"/>
    <w:rsid w:val="008A08E7"/>
    <w:rPr>
      <w:rFonts w:ascii="Times New Roman" w:eastAsia="Times New Roman" w:hAnsi="Times New Roman" w:cs="Times New Roman"/>
    </w:rPr>
  </w:style>
  <w:style w:type="table" w:customStyle="1" w:styleId="TableGrid1">
    <w:name w:val="Table Grid1"/>
    <w:basedOn w:val="TableNormal"/>
    <w:next w:val="TableGrid"/>
    <w:uiPriority w:val="39"/>
    <w:rsid w:val="00AA5AE8"/>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A5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vela@arvin.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arvin.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vela@arvin.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478</Words>
  <Characters>2728</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 Raper</dc:creator>
  <cp:lastModifiedBy>Jake Raper</cp:lastModifiedBy>
  <cp:revision>47</cp:revision>
  <dcterms:created xsi:type="dcterms:W3CDTF">2024-08-28T22:59:00Z</dcterms:created>
  <dcterms:modified xsi:type="dcterms:W3CDTF">2024-08-30T21:17:00Z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Microsoft® Word for Microsoft 365</vt:lpwstr>
  </property>
  <property fmtid="{D5CDD505-2E9C-101B-9397-08002B2CF9AE}" pid="4" name="LastSaved">
    <vt:filetime>2024-08-28T00:00:00Z</vt:filetime>
  </property>
  <property fmtid="{D5CDD505-2E9C-101B-9397-08002B2CF9AE}" pid="5" name="Producer">
    <vt:lpwstr>Microsoft® Word for Microsoft 365</vt:lpwstr>
  </property>
</Properties>
</file>