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1962"/>
        <w:gridCol w:w="754"/>
        <w:gridCol w:w="1086"/>
        <w:gridCol w:w="770"/>
        <w:gridCol w:w="630"/>
        <w:gridCol w:w="5670"/>
      </w:tblGrid>
      <w:tr w:rsidR="00146570" w:rsidRPr="00146570" w14:paraId="6BE8FB04" w14:textId="77777777" w:rsidTr="00E86349">
        <w:trPr>
          <w:trHeight w:val="2122"/>
        </w:trPr>
        <w:tc>
          <w:tcPr>
            <w:tcW w:w="5215" w:type="dxa"/>
            <w:gridSpan w:val="6"/>
            <w:shd w:val="clear" w:color="auto" w:fill="auto"/>
          </w:tcPr>
          <w:p w14:paraId="3D3C335D" w14:textId="77777777" w:rsidR="00146570" w:rsidRPr="00546966"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b/>
                <w:bCs/>
                <w:kern w:val="0"/>
                <w:sz w:val="24"/>
                <w:szCs w:val="24"/>
                <w14:ligatures w14:val="none"/>
              </w:rPr>
              <w:t>NOTICE OF EXEMPTION</w:t>
            </w:r>
            <w:r w:rsidRPr="00546966">
              <w:rPr>
                <w:rFonts w:ascii="Times New Roman" w:eastAsia="Times New Roman" w:hAnsi="Times New Roman" w:cs="Times New Roman"/>
                <w:kern w:val="0"/>
                <w:sz w:val="24"/>
                <w:szCs w:val="24"/>
                <w14:ligatures w14:val="none"/>
              </w:rPr>
              <w:fldChar w:fldCharType="begin"/>
            </w:r>
            <w:r w:rsidRPr="00546966">
              <w:rPr>
                <w:rFonts w:ascii="Times New Roman" w:eastAsia="Times New Roman" w:hAnsi="Times New Roman" w:cs="Times New Roman"/>
                <w:kern w:val="0"/>
                <w:sz w:val="24"/>
                <w:szCs w:val="24"/>
                <w14:ligatures w14:val="none"/>
              </w:rPr>
              <w:instrText xml:space="preserve">PRIVATE </w:instrText>
            </w:r>
            <w:r w:rsidRPr="00546966">
              <w:rPr>
                <w:rFonts w:ascii="Times New Roman" w:eastAsia="Times New Roman" w:hAnsi="Times New Roman" w:cs="Times New Roman"/>
                <w:kern w:val="0"/>
                <w:sz w:val="24"/>
                <w:szCs w:val="24"/>
                <w14:ligatures w14:val="none"/>
              </w:rPr>
              <w:fldChar w:fldCharType="end"/>
            </w:r>
          </w:p>
          <w:p w14:paraId="498B44A3" w14:textId="77777777" w:rsidR="00146570" w:rsidRPr="00546966"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 xml:space="preserve">Filing of Notice of Exemption </w:t>
            </w:r>
          </w:p>
          <w:p w14:paraId="7ED4F07C" w14:textId="04BF6658" w:rsidR="00146570" w:rsidRPr="00546966"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 xml:space="preserve">in Compliance with Section </w:t>
            </w:r>
            <w:r w:rsidR="00546966" w:rsidRPr="00546966">
              <w:rPr>
                <w:rFonts w:ascii="Times New Roman" w:hAnsi="Times New Roman" w:cs="Times New Roman"/>
              </w:rPr>
              <w:t xml:space="preserve">15061(b)(3) </w:t>
            </w:r>
            <w:r w:rsidRPr="00546966">
              <w:rPr>
                <w:rFonts w:ascii="Times New Roman" w:eastAsia="Times New Roman" w:hAnsi="Times New Roman" w:cs="Times New Roman"/>
                <w:kern w:val="0"/>
                <w:sz w:val="24"/>
                <w:szCs w:val="24"/>
                <w14:ligatures w14:val="none"/>
              </w:rPr>
              <w:t xml:space="preserve">of the </w:t>
            </w:r>
          </w:p>
          <w:p w14:paraId="77FDC627" w14:textId="68525BCB" w:rsidR="00146570" w:rsidRPr="00546966" w:rsidRDefault="00146570" w:rsidP="00A76E39">
            <w:pPr>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California Environmental Quality Act-</w:t>
            </w:r>
            <w:r w:rsidR="00487B5A" w:rsidRPr="00546966">
              <w:rPr>
                <w:rFonts w:ascii="Times New Roman" w:eastAsia="Times New Roman" w:hAnsi="Times New Roman" w:cs="Times New Roman"/>
                <w:kern w:val="0"/>
                <w:sz w:val="24"/>
                <w:szCs w:val="24"/>
                <w14:ligatures w14:val="none"/>
              </w:rPr>
              <w:t xml:space="preserve"> </w:t>
            </w:r>
            <w:r w:rsidR="001307A0">
              <w:rPr>
                <w:rFonts w:ascii="Times New Roman" w:eastAsia="Times New Roman" w:hAnsi="Times New Roman" w:cs="Times New Roman"/>
                <w:kern w:val="0"/>
                <w:sz w:val="24"/>
                <w:szCs w:val="24"/>
                <w14:ligatures w14:val="none"/>
              </w:rPr>
              <w:t>Resolution</w:t>
            </w:r>
            <w:r w:rsidR="00CF7782">
              <w:rPr>
                <w:rFonts w:ascii="Times New Roman" w:eastAsia="Times New Roman" w:hAnsi="Times New Roman" w:cs="Times New Roman"/>
                <w:kern w:val="0"/>
                <w:sz w:val="24"/>
                <w:szCs w:val="24"/>
                <w14:ligatures w14:val="none"/>
              </w:rPr>
              <w:t xml:space="preserve"> of </w:t>
            </w:r>
            <w:r w:rsidR="00721F59">
              <w:rPr>
                <w:rFonts w:ascii="Times New Roman" w:eastAsia="Times New Roman" w:hAnsi="Times New Roman" w:cs="Times New Roman"/>
                <w:kern w:val="0"/>
                <w:sz w:val="24"/>
                <w:szCs w:val="24"/>
                <w14:ligatures w14:val="none"/>
              </w:rPr>
              <w:t>N</w:t>
            </w:r>
            <w:r w:rsidR="00CF7782">
              <w:rPr>
                <w:rFonts w:ascii="Times New Roman" w:eastAsia="Times New Roman" w:hAnsi="Times New Roman" w:cs="Times New Roman"/>
                <w:kern w:val="0"/>
                <w:sz w:val="24"/>
                <w:szCs w:val="24"/>
                <w14:ligatures w14:val="none"/>
              </w:rPr>
              <w:t xml:space="preserve">ecessity </w:t>
            </w:r>
            <w:r w:rsidR="00C97755">
              <w:rPr>
                <w:rFonts w:ascii="Times New Roman" w:eastAsia="Times New Roman" w:hAnsi="Times New Roman" w:cs="Times New Roman"/>
                <w:kern w:val="0"/>
                <w:sz w:val="24"/>
                <w:szCs w:val="24"/>
                <w14:ligatures w14:val="none"/>
              </w:rPr>
              <w:t>–</w:t>
            </w:r>
            <w:r w:rsidR="001307A0">
              <w:rPr>
                <w:rFonts w:ascii="Times New Roman" w:eastAsia="Times New Roman" w:hAnsi="Times New Roman" w:cs="Times New Roman"/>
                <w:kern w:val="0"/>
                <w:sz w:val="24"/>
                <w:szCs w:val="24"/>
                <w14:ligatures w14:val="none"/>
              </w:rPr>
              <w:t xml:space="preserve"> </w:t>
            </w:r>
            <w:r w:rsidR="00C97755">
              <w:rPr>
                <w:rFonts w:ascii="Times New Roman" w:eastAsia="Times New Roman" w:hAnsi="Times New Roman" w:cs="Times New Roman"/>
                <w:kern w:val="0"/>
                <w:sz w:val="24"/>
                <w:szCs w:val="24"/>
                <w14:ligatures w14:val="none"/>
              </w:rPr>
              <w:t xml:space="preserve">Acquistion of Land for Wastewater </w:t>
            </w:r>
            <w:r w:rsidR="000B154A">
              <w:rPr>
                <w:rFonts w:ascii="Times New Roman" w:eastAsia="Times New Roman" w:hAnsi="Times New Roman" w:cs="Times New Roman"/>
                <w:kern w:val="0"/>
                <w:sz w:val="24"/>
                <w:szCs w:val="24"/>
                <w14:ligatures w14:val="none"/>
              </w:rPr>
              <w:t xml:space="preserve">Disposal </w:t>
            </w:r>
          </w:p>
        </w:tc>
        <w:tc>
          <w:tcPr>
            <w:tcW w:w="5670" w:type="dxa"/>
            <w:shd w:val="clear" w:color="auto" w:fill="auto"/>
          </w:tcPr>
          <w:p w14:paraId="5DA7B1FD" w14:textId="77777777"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b/>
                <w:bCs/>
                <w:kern w:val="0"/>
                <w:sz w:val="24"/>
                <w:szCs w:val="24"/>
                <w14:ligatures w14:val="none"/>
              </w:rPr>
              <w:t>AFFIDAVIT OF FILING AND POSTING</w:t>
            </w:r>
          </w:p>
          <w:p w14:paraId="05642AFA" w14:textId="77777777"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6ED17A28" w14:textId="77777777" w:rsidR="00146570" w:rsidRPr="00546966" w:rsidRDefault="00146570" w:rsidP="00146570">
            <w:pPr>
              <w:tabs>
                <w:tab w:val="left" w:pos="0"/>
                <w:tab w:val="center" w:pos="1789"/>
                <w:tab w:val="left" w:pos="2160"/>
              </w:tabs>
              <w:suppressAutoHyphens/>
              <w:spacing w:after="0" w:line="240" w:lineRule="atLeast"/>
              <w:rPr>
                <w:rFonts w:ascii="Times New Roman" w:eastAsia="Times New Roman" w:hAnsi="Times New Roman" w:cs="Times New Roman"/>
                <w:b/>
                <w:bCs/>
                <w:kern w:val="0"/>
                <w:sz w:val="24"/>
                <w:szCs w:val="24"/>
                <w14:ligatures w14:val="none"/>
              </w:rPr>
            </w:pPr>
            <w:r w:rsidRPr="00546966">
              <w:rPr>
                <w:rFonts w:ascii="Times New Roman" w:eastAsia="Times New Roman" w:hAnsi="Times New Roman" w:cs="Times New Roman"/>
                <w:b/>
                <w:bCs/>
                <w:kern w:val="0"/>
                <w:sz w:val="24"/>
                <w:szCs w:val="24"/>
                <w14:ligatures w14:val="none"/>
              </w:rPr>
              <w:tab/>
            </w:r>
          </w:p>
          <w:p w14:paraId="7548395A" w14:textId="77777777" w:rsidR="00146570" w:rsidRPr="00546966"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6ECD3664" w14:textId="77777777" w:rsidR="00146570" w:rsidRPr="00546966"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51AC8E8B" w14:textId="77777777" w:rsidR="00146570" w:rsidRPr="00546966" w:rsidRDefault="00146570" w:rsidP="00146570">
            <w:pPr>
              <w:suppressAutoHyphens/>
              <w:spacing w:after="0" w:line="240" w:lineRule="auto"/>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sz w:val="24"/>
                <w:szCs w:val="24"/>
                <w14:ligatures w14:val="none"/>
              </w:rPr>
              <w:t>Court Records Supervisor Office of the County Clerk</w:t>
            </w:r>
          </w:p>
          <w:p w14:paraId="63E539D8" w14:textId="58BFEB1D" w:rsidR="00146570" w:rsidRPr="00546966" w:rsidRDefault="00146570" w:rsidP="00146570">
            <w:pPr>
              <w:tabs>
                <w:tab w:val="left" w:pos="0"/>
              </w:tabs>
              <w:suppressAutoHyphens/>
              <w:spacing w:after="0" w:line="240" w:lineRule="auto"/>
              <w:rPr>
                <w:rFonts w:ascii="Times New Roman" w:eastAsia="Times New Roman" w:hAnsi="Times New Roman" w:cs="Times New Roman"/>
                <w:kern w:val="0"/>
                <w:sz w:val="16"/>
                <w:szCs w:val="16"/>
                <w14:ligatures w14:val="none"/>
              </w:rPr>
            </w:pPr>
            <w:r w:rsidRPr="00546966">
              <w:rPr>
                <w:rFonts w:ascii="Times New Roman" w:eastAsia="Times New Roman" w:hAnsi="Times New Roman" w:cs="Times New Roman"/>
                <w:kern w:val="0"/>
                <w:sz w:val="16"/>
                <w:szCs w:val="16"/>
                <w14:ligatures w14:val="none"/>
              </w:rPr>
              <w:t>I declare that I received and posted this notice on the filing date as required by California Public Resources Code Section 21152(c).  Said Notice will remain posted for 3</w:t>
            </w:r>
            <w:r w:rsidR="00950EC7" w:rsidRPr="00546966">
              <w:rPr>
                <w:rFonts w:ascii="Times New Roman" w:eastAsia="Times New Roman" w:hAnsi="Times New Roman" w:cs="Times New Roman"/>
                <w:kern w:val="0"/>
                <w:sz w:val="16"/>
                <w:szCs w:val="16"/>
                <w14:ligatures w14:val="none"/>
              </w:rPr>
              <w:t>0</w:t>
            </w:r>
            <w:r w:rsidRPr="00546966">
              <w:rPr>
                <w:rFonts w:ascii="Times New Roman" w:eastAsia="Times New Roman" w:hAnsi="Times New Roman" w:cs="Times New Roman"/>
                <w:kern w:val="0"/>
                <w:sz w:val="16"/>
                <w:szCs w:val="16"/>
                <w14:ligatures w14:val="none"/>
              </w:rPr>
              <w:t xml:space="preserve"> days f</w:t>
            </w:r>
            <w:r w:rsidR="00950EC7" w:rsidRPr="00546966">
              <w:rPr>
                <w:rFonts w:ascii="Times New Roman" w:eastAsia="Times New Roman" w:hAnsi="Times New Roman" w:cs="Times New Roman"/>
                <w:kern w:val="0"/>
                <w:sz w:val="16"/>
                <w:szCs w:val="16"/>
                <w14:ligatures w14:val="none"/>
              </w:rPr>
              <w:t>rom</w:t>
            </w:r>
            <w:r w:rsidRPr="00546966">
              <w:rPr>
                <w:rFonts w:ascii="Times New Roman" w:eastAsia="Times New Roman" w:hAnsi="Times New Roman" w:cs="Times New Roman"/>
                <w:kern w:val="0"/>
                <w:sz w:val="16"/>
                <w:szCs w:val="16"/>
                <w14:ligatures w14:val="none"/>
              </w:rPr>
              <w:t xml:space="preserve"> the filling date.</w:t>
            </w:r>
          </w:p>
        </w:tc>
      </w:tr>
      <w:tr w:rsidR="00146570" w:rsidRPr="00146570" w14:paraId="4BDB5E10" w14:textId="77777777" w:rsidTr="00E86349">
        <w:trPr>
          <w:trHeight w:val="1105"/>
        </w:trPr>
        <w:tc>
          <w:tcPr>
            <w:tcW w:w="3815" w:type="dxa"/>
            <w:gridSpan w:val="4"/>
            <w:shd w:val="clear" w:color="auto" w:fill="auto"/>
          </w:tcPr>
          <w:p w14:paraId="11FE5544" w14:textId="77777777" w:rsidR="00950EC7" w:rsidRPr="00546966" w:rsidRDefault="00146570" w:rsidP="00950EC7">
            <w:pPr>
              <w:spacing w:after="0" w:line="240" w:lineRule="auto"/>
              <w:ind w:left="720" w:hanging="720"/>
              <w:jc w:val="both"/>
              <w:rPr>
                <w:rFonts w:ascii="Times New Roman" w:eastAsia="Times New Roman" w:hAnsi="Times New Roman" w:cs="Times New Roman"/>
                <w:b/>
                <w:kern w:val="0"/>
                <w14:ligatures w14:val="none"/>
              </w:rPr>
            </w:pPr>
            <w:r w:rsidRPr="00546966">
              <w:rPr>
                <w:rFonts w:ascii="Times New Roman" w:eastAsia="Times New Roman" w:hAnsi="Times New Roman" w:cs="Times New Roman"/>
                <w:kern w:val="0"/>
                <w:sz w:val="24"/>
                <w:szCs w:val="24"/>
                <w14:ligatures w14:val="none"/>
              </w:rPr>
              <w:fldChar w:fldCharType="begin"/>
            </w:r>
            <w:r w:rsidRPr="00546966">
              <w:rPr>
                <w:rFonts w:ascii="Times New Roman" w:eastAsia="Times New Roman" w:hAnsi="Times New Roman" w:cs="Times New Roman"/>
                <w:kern w:val="0"/>
                <w:sz w:val="24"/>
                <w:szCs w:val="24"/>
                <w14:ligatures w14:val="none"/>
              </w:rPr>
              <w:instrText xml:space="preserve">PRIVATE </w:instrText>
            </w:r>
            <w:r w:rsidRPr="00546966">
              <w:rPr>
                <w:rFonts w:ascii="Times New Roman" w:eastAsia="Times New Roman" w:hAnsi="Times New Roman" w:cs="Times New Roman"/>
                <w:kern w:val="0"/>
                <w:sz w:val="24"/>
                <w:szCs w:val="24"/>
                <w14:ligatures w14:val="none"/>
              </w:rPr>
              <w:fldChar w:fldCharType="end"/>
            </w:r>
            <w:r w:rsidRPr="00546966">
              <w:rPr>
                <w:rFonts w:ascii="Times New Roman" w:eastAsia="Times New Roman" w:hAnsi="Times New Roman" w:cs="Times New Roman"/>
                <w:b/>
                <w:kern w:val="0"/>
                <w:sz w:val="24"/>
                <w:szCs w:val="24"/>
                <w14:ligatures w14:val="none"/>
              </w:rPr>
              <w:t>TO:</w:t>
            </w:r>
            <w:r w:rsidRPr="00546966">
              <w:rPr>
                <w:rFonts w:ascii="Times New Roman" w:eastAsia="Times New Roman" w:hAnsi="Times New Roman" w:cs="Times New Roman"/>
                <w:kern w:val="0"/>
                <w:sz w:val="24"/>
                <w:szCs w:val="24"/>
                <w14:ligatures w14:val="none"/>
              </w:rPr>
              <w:t xml:space="preserve">      </w:t>
            </w:r>
            <w:r w:rsidRPr="00546966">
              <w:rPr>
                <w:rFonts w:ascii="Times New Roman" w:eastAsia="Times New Roman" w:hAnsi="Times New Roman" w:cs="Times New Roman"/>
                <w:kern w:val="0"/>
                <w14:ligatures w14:val="none"/>
              </w:rPr>
              <w:t>COUNTY CLERK</w:t>
            </w:r>
          </w:p>
          <w:p w14:paraId="7430E4F7" w14:textId="6257D422" w:rsidR="00146570" w:rsidRPr="00546966" w:rsidRDefault="00950EC7" w:rsidP="00950EC7">
            <w:pPr>
              <w:spacing w:after="0" w:line="240" w:lineRule="auto"/>
              <w:ind w:left="720" w:hanging="720"/>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sz w:val="24"/>
                <w:szCs w:val="24"/>
                <w14:ligatures w14:val="none"/>
              </w:rPr>
              <w:t xml:space="preserve">             </w:t>
            </w:r>
            <w:r w:rsidR="00146570" w:rsidRPr="00546966">
              <w:rPr>
                <w:rFonts w:ascii="Times New Roman" w:eastAsia="Times New Roman" w:hAnsi="Times New Roman" w:cs="Times New Roman"/>
                <w:kern w:val="0"/>
                <w14:ligatures w14:val="none"/>
              </w:rPr>
              <w:t xml:space="preserve">County of Kern, </w:t>
            </w:r>
          </w:p>
          <w:p w14:paraId="12CCCB20" w14:textId="5574622B"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1115 Truxtun Ave. 1</w:t>
            </w:r>
            <w:r w:rsidRPr="00546966">
              <w:rPr>
                <w:rFonts w:ascii="Times New Roman" w:eastAsia="Times New Roman" w:hAnsi="Times New Roman" w:cs="Times New Roman"/>
                <w:kern w:val="0"/>
                <w:vertAlign w:val="superscript"/>
                <w14:ligatures w14:val="none"/>
              </w:rPr>
              <w:t>st</w:t>
            </w:r>
            <w:r w:rsidRPr="00546966">
              <w:rPr>
                <w:rFonts w:ascii="Times New Roman" w:eastAsia="Times New Roman" w:hAnsi="Times New Roman" w:cs="Times New Roman"/>
                <w:kern w:val="0"/>
                <w14:ligatures w14:val="none"/>
              </w:rPr>
              <w:t xml:space="preserve"> Floor, </w:t>
            </w:r>
          </w:p>
          <w:p w14:paraId="5599339C" w14:textId="7D77A1ED"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Bakersfield, CA  93301</w:t>
            </w:r>
            <w:r w:rsidRPr="00546966">
              <w:rPr>
                <w:rFonts w:ascii="Times New Roman" w:eastAsia="Times New Roman" w:hAnsi="Times New Roman" w:cs="Times New Roman"/>
                <w:kern w:val="0"/>
                <w:sz w:val="24"/>
                <w:szCs w:val="24"/>
                <w14:ligatures w14:val="none"/>
              </w:rPr>
              <w:t xml:space="preserve"> </w:t>
            </w:r>
          </w:p>
        </w:tc>
        <w:tc>
          <w:tcPr>
            <w:tcW w:w="7070" w:type="dxa"/>
            <w:gridSpan w:val="3"/>
            <w:shd w:val="clear" w:color="auto" w:fill="auto"/>
          </w:tcPr>
          <w:p w14:paraId="715DCF38" w14:textId="77777777"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sz w:val="24"/>
                <w:szCs w:val="24"/>
                <w14:ligatures w14:val="none"/>
              </w:rPr>
              <w:t xml:space="preserve"> </w:t>
            </w:r>
            <w:r w:rsidRPr="00546966">
              <w:rPr>
                <w:rFonts w:ascii="Times New Roman" w:eastAsia="Times New Roman" w:hAnsi="Times New Roman" w:cs="Times New Roman"/>
                <w:b/>
                <w:kern w:val="0"/>
                <w:sz w:val="24"/>
                <w:szCs w:val="24"/>
                <w14:ligatures w14:val="none"/>
              </w:rPr>
              <w:t>FROM:</w:t>
            </w:r>
            <w:r w:rsidRPr="00546966">
              <w:rPr>
                <w:rFonts w:ascii="Times New Roman" w:eastAsia="Times New Roman" w:hAnsi="Times New Roman" w:cs="Times New Roman"/>
                <w:b/>
                <w:kern w:val="0"/>
                <w14:ligatures w14:val="none"/>
              </w:rPr>
              <w:tab/>
              <w:t xml:space="preserve"> </w:t>
            </w:r>
            <w:r w:rsidRPr="00546966">
              <w:rPr>
                <w:rFonts w:ascii="Times New Roman" w:eastAsia="Times New Roman" w:hAnsi="Times New Roman" w:cs="Times New Roman"/>
                <w:kern w:val="0"/>
                <w14:ligatures w14:val="none"/>
              </w:rPr>
              <w:t>City of Arvin</w:t>
            </w:r>
          </w:p>
          <w:p w14:paraId="36E39899" w14:textId="0DF703D6" w:rsidR="00146570" w:rsidRPr="00546966"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City Clerk, P.O. Box 548</w:t>
            </w:r>
          </w:p>
          <w:p w14:paraId="5461E5CB" w14:textId="68C3E156"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 xml:space="preserve"> 200 Campus Drive, Arvin, CA 93203</w:t>
            </w:r>
          </w:p>
          <w:p w14:paraId="4AB99023" w14:textId="11ED465C" w:rsidR="00146570" w:rsidRPr="00546966"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sidRPr="00546966">
              <w:rPr>
                <w:rFonts w:ascii="Times New Roman" w:eastAsia="Times New Roman" w:hAnsi="Times New Roman" w:cs="Times New Roman"/>
                <w:kern w:val="0"/>
                <w14:ligatures w14:val="none"/>
              </w:rPr>
              <w:t xml:space="preserve">              </w:t>
            </w:r>
            <w:r w:rsidR="00950EC7"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 xml:space="preserve"> 661-854-3134 Office, 661-854-0817</w:t>
            </w:r>
            <w:hyperlink r:id="rId4" w:history="1"/>
            <w:r w:rsidRPr="00546966">
              <w:rPr>
                <w:rFonts w:ascii="Times New Roman" w:eastAsia="Times New Roman" w:hAnsi="Times New Roman" w:cs="Times New Roman"/>
                <w:kern w:val="0"/>
                <w14:ligatures w14:val="none"/>
              </w:rPr>
              <w:t xml:space="preserve"> Fax</w:t>
            </w:r>
          </w:p>
        </w:tc>
      </w:tr>
      <w:tr w:rsidR="00146570" w:rsidRPr="00146570" w14:paraId="5E5004F7" w14:textId="77777777" w:rsidTr="00E86349">
        <w:trPr>
          <w:trHeight w:val="340"/>
        </w:trPr>
        <w:tc>
          <w:tcPr>
            <w:tcW w:w="3815" w:type="dxa"/>
            <w:gridSpan w:val="4"/>
            <w:shd w:val="clear" w:color="auto" w:fill="auto"/>
          </w:tcPr>
          <w:p w14:paraId="5ABA91AC" w14:textId="4982F0DD" w:rsidR="00D7145A" w:rsidRPr="00546966" w:rsidRDefault="00146570" w:rsidP="00EF39FC">
            <w:pPr>
              <w:spacing w:after="0" w:line="240" w:lineRule="auto"/>
              <w:ind w:left="720" w:hanging="720"/>
              <w:jc w:val="both"/>
              <w:rPr>
                <w:rFonts w:ascii="Times New Roman" w:eastAsia="Times New Roman" w:hAnsi="Times New Roman" w:cs="Times New Roman"/>
                <w:b/>
                <w:bCs/>
                <w:kern w:val="0"/>
                <w:sz w:val="24"/>
                <w:szCs w:val="24"/>
                <w14:ligatures w14:val="none"/>
              </w:rPr>
            </w:pPr>
            <w:r w:rsidRPr="00546966">
              <w:rPr>
                <w:rFonts w:ascii="Times New Roman" w:eastAsia="Times New Roman" w:hAnsi="Times New Roman" w:cs="Times New Roman"/>
                <w:kern w:val="0"/>
                <w:sz w:val="24"/>
                <w:szCs w:val="24"/>
                <w14:ligatures w14:val="none"/>
              </w:rPr>
              <w:t xml:space="preserve">TO: </w:t>
            </w:r>
            <w:r w:rsidR="00950EC7" w:rsidRPr="00546966">
              <w:rPr>
                <w:rFonts w:ascii="Times New Roman" w:eastAsia="Times New Roman" w:hAnsi="Times New Roman" w:cs="Times New Roman"/>
                <w:kern w:val="0"/>
                <w:sz w:val="24"/>
                <w:szCs w:val="24"/>
                <w14:ligatures w14:val="none"/>
              </w:rPr>
              <w:t xml:space="preserve">      </w:t>
            </w:r>
            <w:r w:rsidRPr="00546966">
              <w:rPr>
                <w:rFonts w:ascii="Times New Roman" w:eastAsia="Times New Roman" w:hAnsi="Times New Roman" w:cs="Times New Roman"/>
                <w:kern w:val="0"/>
                <w:sz w:val="24"/>
                <w:szCs w:val="24"/>
                <w14:ligatures w14:val="none"/>
              </w:rPr>
              <w:t xml:space="preserve">ceqasubmit.opr.ca.gov </w:t>
            </w:r>
          </w:p>
        </w:tc>
        <w:tc>
          <w:tcPr>
            <w:tcW w:w="7070" w:type="dxa"/>
            <w:gridSpan w:val="3"/>
            <w:shd w:val="clear" w:color="auto" w:fill="auto"/>
          </w:tcPr>
          <w:p w14:paraId="427359FD" w14:textId="51B89C54" w:rsidR="00146570" w:rsidRPr="00546966" w:rsidRDefault="00EF39FC"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SCH Number:  </w:t>
            </w:r>
          </w:p>
        </w:tc>
      </w:tr>
      <w:tr w:rsidR="00146570" w:rsidRPr="00146570" w14:paraId="03A0887E" w14:textId="77777777" w:rsidTr="00E86349">
        <w:trPr>
          <w:trHeight w:val="269"/>
        </w:trPr>
        <w:tc>
          <w:tcPr>
            <w:tcW w:w="10885" w:type="dxa"/>
            <w:gridSpan w:val="7"/>
            <w:shd w:val="clear" w:color="auto" w:fill="auto"/>
          </w:tcPr>
          <w:p w14:paraId="3EDB7190" w14:textId="7A87DFF4" w:rsidR="00146570" w:rsidRPr="00546966" w:rsidRDefault="00146570" w:rsidP="00146570">
            <w:pPr>
              <w:suppressAutoHyphens/>
              <w:spacing w:after="0" w:line="240" w:lineRule="auto"/>
              <w:rPr>
                <w:rFonts w:ascii="Times New Roman" w:eastAsia="Times New Roman" w:hAnsi="Times New Roman" w:cs="Times New Roman"/>
                <w:kern w:val="0"/>
                <w14:ligatures w14:val="none"/>
              </w:rPr>
            </w:pPr>
            <w:r w:rsidRPr="00546966">
              <w:rPr>
                <w:rFonts w:ascii="Times New Roman" w:eastAsia="Times New Roman" w:hAnsi="Times New Roman" w:cs="Times New Roman"/>
                <w:b/>
                <w:bCs/>
                <w:kern w:val="0"/>
                <w14:ligatures w14:val="none"/>
              </w:rPr>
              <w:t xml:space="preserve">Project title: </w:t>
            </w:r>
            <w:r w:rsidR="00DC0BC7">
              <w:rPr>
                <w:rFonts w:ascii="Times New Roman" w:eastAsia="Times New Roman" w:hAnsi="Times New Roman" w:cs="Times New Roman"/>
                <w:kern w:val="0"/>
                <w:sz w:val="24"/>
                <w:szCs w:val="24"/>
                <w14:ligatures w14:val="none"/>
              </w:rPr>
              <w:t xml:space="preserve">Resolution of Necessity – Acquistion of Land for Wastewater Disposal  </w:t>
            </w:r>
            <w:r w:rsidR="00487B5A" w:rsidRPr="00546966">
              <w:rPr>
                <w:rFonts w:ascii="Times New Roman" w:eastAsia="Times New Roman" w:hAnsi="Times New Roman" w:cs="Times New Roman"/>
                <w:kern w:val="0"/>
                <w14:ligatures w14:val="none"/>
              </w:rPr>
              <w:t xml:space="preserve">  </w:t>
            </w:r>
          </w:p>
        </w:tc>
      </w:tr>
      <w:tr w:rsidR="00146570" w:rsidRPr="00146570" w14:paraId="7BCFAA08" w14:textId="77777777" w:rsidTr="00E86349">
        <w:trPr>
          <w:trHeight w:val="186"/>
        </w:trPr>
        <w:tc>
          <w:tcPr>
            <w:tcW w:w="10885" w:type="dxa"/>
            <w:gridSpan w:val="7"/>
            <w:shd w:val="clear" w:color="auto" w:fill="auto"/>
          </w:tcPr>
          <w:p w14:paraId="4C986C37" w14:textId="6DE43708" w:rsidR="003A63F4" w:rsidRPr="00546966" w:rsidRDefault="00146570"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b/>
                <w:bCs/>
                <w:kern w:val="0"/>
                <w14:ligatures w14:val="none"/>
              </w:rPr>
              <w:t>Project location:</w:t>
            </w:r>
            <w:r w:rsidRPr="00546966">
              <w:rPr>
                <w:rFonts w:ascii="Times New Roman" w:eastAsia="Times New Roman" w:hAnsi="Times New Roman" w:cs="Times New Roman"/>
                <w:kern w:val="0"/>
                <w14:ligatures w14:val="none"/>
              </w:rPr>
              <w:t xml:space="preserve"> </w:t>
            </w:r>
            <w:r w:rsidR="000B154A">
              <w:rPr>
                <w:rFonts w:ascii="Times New Roman" w:eastAsia="Times New Roman" w:hAnsi="Times New Roman" w:cs="Times New Roman"/>
                <w:kern w:val="0"/>
                <w14:ligatures w14:val="none"/>
              </w:rPr>
              <w:t>Southeast Cor</w:t>
            </w:r>
            <w:r w:rsidR="00D122A6">
              <w:rPr>
                <w:rFonts w:ascii="Times New Roman" w:eastAsia="Times New Roman" w:hAnsi="Times New Roman" w:cs="Times New Roman"/>
                <w:kern w:val="0"/>
                <w14:ligatures w14:val="none"/>
              </w:rPr>
              <w:t xml:space="preserve">ner of </w:t>
            </w:r>
            <w:proofErr w:type="spellStart"/>
            <w:r w:rsidR="00D122A6">
              <w:rPr>
                <w:rFonts w:ascii="Times New Roman" w:eastAsia="Times New Roman" w:hAnsi="Times New Roman" w:cs="Times New Roman"/>
                <w:kern w:val="0"/>
                <w14:ligatures w14:val="none"/>
              </w:rPr>
              <w:t>Millux</w:t>
            </w:r>
            <w:proofErr w:type="spellEnd"/>
            <w:r w:rsidR="00D122A6">
              <w:rPr>
                <w:rFonts w:ascii="Times New Roman" w:eastAsia="Times New Roman" w:hAnsi="Times New Roman" w:cs="Times New Roman"/>
                <w:kern w:val="0"/>
                <w14:ligatures w14:val="none"/>
              </w:rPr>
              <w:t xml:space="preserve"> Road and Rancho Drive</w:t>
            </w:r>
            <w:r w:rsidR="003A63F4" w:rsidRPr="00546966">
              <w:rPr>
                <w:rFonts w:ascii="Times New Roman" w:eastAsia="Times New Roman" w:hAnsi="Times New Roman" w:cs="Times New Roman"/>
                <w:kern w:val="0"/>
                <w14:ligatures w14:val="none"/>
              </w:rPr>
              <w:t>.</w:t>
            </w:r>
          </w:p>
          <w:p w14:paraId="2D82E7BC" w14:textId="3C98FB29" w:rsidR="003D3359" w:rsidRDefault="003A63F4"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APN:   </w:t>
            </w:r>
            <w:r w:rsidR="00F427BE" w:rsidRPr="00546966">
              <w:rPr>
                <w:rFonts w:ascii="Times New Roman" w:eastAsia="Times New Roman" w:hAnsi="Times New Roman" w:cs="Times New Roman"/>
                <w:kern w:val="0"/>
                <w14:ligatures w14:val="none"/>
              </w:rPr>
              <w:t xml:space="preserve">APN </w:t>
            </w:r>
            <w:r w:rsidR="00D122A6">
              <w:rPr>
                <w:rFonts w:ascii="Times New Roman" w:eastAsia="Times New Roman" w:hAnsi="Times New Roman" w:cs="Times New Roman"/>
                <w:kern w:val="0"/>
                <w14:ligatures w14:val="none"/>
              </w:rPr>
              <w:t>446-010-04</w:t>
            </w:r>
            <w:r w:rsidR="0043137D">
              <w:rPr>
                <w:rFonts w:ascii="Times New Roman" w:eastAsia="Times New Roman" w:hAnsi="Times New Roman" w:cs="Times New Roman"/>
                <w:kern w:val="0"/>
                <w14:ligatures w14:val="none"/>
              </w:rPr>
              <w:t>00-5</w:t>
            </w:r>
            <w:r w:rsidR="00F427BE" w:rsidRPr="00546966">
              <w:rPr>
                <w:rFonts w:ascii="Times New Roman" w:eastAsia="Times New Roman" w:hAnsi="Times New Roman" w:cs="Times New Roman"/>
                <w:kern w:val="0"/>
                <w14:ligatures w14:val="none"/>
              </w:rPr>
              <w:t xml:space="preserve">    </w:t>
            </w:r>
            <w:r w:rsidR="00E606B1">
              <w:rPr>
                <w:rFonts w:ascii="Times New Roman" w:eastAsia="Times New Roman" w:hAnsi="Times New Roman" w:cs="Times New Roman"/>
                <w:kern w:val="0"/>
                <w14:ligatures w14:val="none"/>
              </w:rPr>
              <w:t>Size:  74.82 Acres</w:t>
            </w:r>
            <w:r w:rsidR="00F427BE" w:rsidRPr="00546966">
              <w:rPr>
                <w:rFonts w:ascii="Times New Roman" w:eastAsia="Times New Roman" w:hAnsi="Times New Roman" w:cs="Times New Roman"/>
                <w:kern w:val="0"/>
                <w14:ligatures w14:val="none"/>
              </w:rPr>
              <w:t xml:space="preserve">   Township</w:t>
            </w:r>
            <w:r w:rsidR="008E0898" w:rsidRPr="00546966">
              <w:rPr>
                <w:rFonts w:ascii="Times New Roman" w:eastAsia="Times New Roman" w:hAnsi="Times New Roman" w:cs="Times New Roman"/>
                <w:kern w:val="0"/>
                <w14:ligatures w14:val="none"/>
              </w:rPr>
              <w:t>/</w:t>
            </w:r>
            <w:r w:rsidR="00F427BE" w:rsidRPr="00546966">
              <w:rPr>
                <w:rFonts w:ascii="Times New Roman" w:eastAsia="Times New Roman" w:hAnsi="Times New Roman" w:cs="Times New Roman"/>
                <w:kern w:val="0"/>
                <w14:ligatures w14:val="none"/>
              </w:rPr>
              <w:t xml:space="preserve">Range:     </w:t>
            </w:r>
            <w:r w:rsidR="008E0898" w:rsidRPr="00546966">
              <w:rPr>
                <w:rFonts w:ascii="Times New Roman" w:eastAsia="Times New Roman" w:hAnsi="Times New Roman" w:cs="Times New Roman"/>
                <w:kern w:val="0"/>
                <w14:ligatures w14:val="none"/>
              </w:rPr>
              <w:t>T3</w:t>
            </w:r>
            <w:r w:rsidR="0043137D">
              <w:rPr>
                <w:rFonts w:ascii="Times New Roman" w:eastAsia="Times New Roman" w:hAnsi="Times New Roman" w:cs="Times New Roman"/>
                <w:kern w:val="0"/>
                <w14:ligatures w14:val="none"/>
              </w:rPr>
              <w:t>2</w:t>
            </w:r>
            <w:r w:rsidR="008E0898" w:rsidRPr="00546966">
              <w:rPr>
                <w:rFonts w:ascii="Times New Roman" w:eastAsia="Times New Roman" w:hAnsi="Times New Roman" w:cs="Times New Roman"/>
                <w:kern w:val="0"/>
                <w14:ligatures w14:val="none"/>
              </w:rPr>
              <w:t>S R</w:t>
            </w:r>
            <w:r w:rsidR="00371A32" w:rsidRPr="00546966">
              <w:rPr>
                <w:rFonts w:ascii="Times New Roman" w:eastAsia="Times New Roman" w:hAnsi="Times New Roman" w:cs="Times New Roman"/>
                <w:kern w:val="0"/>
                <w14:ligatures w14:val="none"/>
              </w:rPr>
              <w:t>29E Section</w:t>
            </w:r>
            <w:r w:rsidR="0043137D">
              <w:rPr>
                <w:rFonts w:ascii="Times New Roman" w:eastAsia="Times New Roman" w:hAnsi="Times New Roman" w:cs="Times New Roman"/>
                <w:kern w:val="0"/>
                <w14:ligatures w14:val="none"/>
              </w:rPr>
              <w:t xml:space="preserve"> </w:t>
            </w:r>
            <w:r w:rsidR="00AA469F">
              <w:rPr>
                <w:rFonts w:ascii="Times New Roman" w:eastAsia="Times New Roman" w:hAnsi="Times New Roman" w:cs="Times New Roman"/>
                <w:kern w:val="0"/>
                <w14:ligatures w14:val="none"/>
              </w:rPr>
              <w:t>3</w:t>
            </w:r>
          </w:p>
          <w:p w14:paraId="585F2316" w14:textId="79CB20FA" w:rsidR="00146570" w:rsidRPr="00546966" w:rsidRDefault="00F427BE" w:rsidP="00184C7D">
            <w:pPr>
              <w:shd w:val="clear" w:color="auto" w:fill="FFFFFF"/>
              <w:spacing w:after="0" w:line="240" w:lineRule="auto"/>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Lati</w:t>
            </w:r>
            <w:r w:rsidR="00BE3A10" w:rsidRPr="00546966">
              <w:rPr>
                <w:rFonts w:ascii="Times New Roman" w:eastAsia="Times New Roman" w:hAnsi="Times New Roman" w:cs="Times New Roman"/>
                <w:kern w:val="0"/>
                <w14:ligatures w14:val="none"/>
              </w:rPr>
              <w:t>tude</w:t>
            </w:r>
            <w:r w:rsidR="005616C8" w:rsidRPr="00546966">
              <w:rPr>
                <w:rFonts w:ascii="Times New Roman" w:eastAsia="Times New Roman" w:hAnsi="Times New Roman" w:cs="Times New Roman"/>
                <w:kern w:val="0"/>
                <w14:ligatures w14:val="none"/>
              </w:rPr>
              <w:t xml:space="preserve"> and Longitude: </w:t>
            </w:r>
            <w:r w:rsidR="00BE3A10" w:rsidRPr="00546966">
              <w:rPr>
                <w:rFonts w:ascii="Times New Roman" w:eastAsia="Times New Roman" w:hAnsi="Times New Roman" w:cs="Times New Roman"/>
                <w:kern w:val="0"/>
                <w14:ligatures w14:val="none"/>
              </w:rPr>
              <w:t xml:space="preserve"> </w:t>
            </w:r>
            <w:r w:rsidR="000968F0" w:rsidRPr="000968F0">
              <w:rPr>
                <w:rFonts w:ascii="Segoe UI" w:eastAsia="Times New Roman" w:hAnsi="Segoe UI" w:cs="Segoe UI"/>
                <w:color w:val="333333"/>
                <w:kern w:val="0"/>
                <w14:ligatures w14:val="none"/>
              </w:rPr>
              <w:t>35.</w:t>
            </w:r>
            <w:r w:rsidR="00A11C7D">
              <w:rPr>
                <w:rFonts w:ascii="Segoe UI" w:eastAsia="Times New Roman" w:hAnsi="Segoe UI" w:cs="Segoe UI"/>
                <w:color w:val="333333"/>
                <w:kern w:val="0"/>
                <w14:ligatures w14:val="none"/>
              </w:rPr>
              <w:t>17944</w:t>
            </w:r>
            <w:r w:rsidR="000968F0" w:rsidRPr="000968F0">
              <w:rPr>
                <w:rFonts w:ascii="Segoe UI" w:eastAsia="Times New Roman" w:hAnsi="Segoe UI" w:cs="Segoe UI"/>
                <w:color w:val="333333"/>
                <w:kern w:val="0"/>
                <w14:ligatures w14:val="none"/>
              </w:rPr>
              <w:t>° N</w:t>
            </w:r>
            <w:r w:rsidR="000968F0">
              <w:rPr>
                <w:rFonts w:ascii="Segoe UI" w:eastAsia="Times New Roman" w:hAnsi="Segoe UI" w:cs="Segoe UI"/>
                <w:color w:val="333333"/>
                <w:kern w:val="0"/>
                <w14:ligatures w14:val="none"/>
              </w:rPr>
              <w:t xml:space="preserve"> /</w:t>
            </w:r>
            <w:r w:rsidR="000968F0" w:rsidRPr="000968F0">
              <w:rPr>
                <w:rFonts w:ascii="Segoe UI" w:eastAsia="Times New Roman" w:hAnsi="Segoe UI" w:cs="Segoe UI"/>
                <w:color w:val="333333"/>
                <w:kern w:val="0"/>
                <w14:ligatures w14:val="none"/>
              </w:rPr>
              <w:t>118.</w:t>
            </w:r>
            <w:r w:rsidR="00A11C7D">
              <w:rPr>
                <w:rFonts w:ascii="Segoe UI" w:eastAsia="Times New Roman" w:hAnsi="Segoe UI" w:cs="Segoe UI"/>
                <w:color w:val="333333"/>
                <w:kern w:val="0"/>
                <w14:ligatures w14:val="none"/>
              </w:rPr>
              <w:t>752</w:t>
            </w:r>
            <w:r w:rsidR="000A44B4">
              <w:rPr>
                <w:rFonts w:ascii="Segoe UI" w:eastAsia="Times New Roman" w:hAnsi="Segoe UI" w:cs="Segoe UI"/>
                <w:color w:val="333333"/>
                <w:kern w:val="0"/>
                <w14:ligatures w14:val="none"/>
              </w:rPr>
              <w:t>48</w:t>
            </w:r>
            <w:r w:rsidR="000968F0" w:rsidRPr="000968F0">
              <w:rPr>
                <w:rFonts w:ascii="Segoe UI" w:eastAsia="Times New Roman" w:hAnsi="Segoe UI" w:cs="Segoe UI"/>
                <w:color w:val="333333"/>
                <w:kern w:val="0"/>
                <w14:ligatures w14:val="none"/>
              </w:rPr>
              <w:t>° W</w:t>
            </w:r>
          </w:p>
          <w:p w14:paraId="40A101D2" w14:textId="40F13A22" w:rsidR="00531D66" w:rsidRPr="00546966" w:rsidRDefault="00531D66" w:rsidP="00184C7D">
            <w:pPr>
              <w:spacing w:after="0" w:line="240" w:lineRule="auto"/>
              <w:jc w:val="both"/>
              <w:rPr>
                <w:rFonts w:ascii="Times New Roman" w:eastAsia="Times New Roman" w:hAnsi="Times New Roman" w:cs="Times New Roman"/>
                <w:kern w:val="0"/>
                <w14:ligatures w14:val="none"/>
              </w:rPr>
            </w:pPr>
            <w:r w:rsidRPr="00546966">
              <w:rPr>
                <w:rFonts w:ascii="Times New Roman" w:eastAsia="Times New Roman" w:hAnsi="Times New Roman" w:cs="Times New Roman"/>
                <w:kern w:val="0"/>
                <w14:ligatures w14:val="none"/>
              </w:rPr>
              <w:t xml:space="preserve">Nearest Railroad:  </w:t>
            </w:r>
            <w:r w:rsidR="00677966" w:rsidRPr="00546966">
              <w:rPr>
                <w:rFonts w:ascii="Times New Roman" w:eastAsia="Times New Roman" w:hAnsi="Times New Roman" w:cs="Times New Roman"/>
                <w:kern w:val="0"/>
                <w14:ligatures w14:val="none"/>
              </w:rPr>
              <w:t>Southern Pacific</w:t>
            </w:r>
            <w:r w:rsidR="00B86B37" w:rsidRPr="00546966">
              <w:rPr>
                <w:rFonts w:ascii="Times New Roman" w:eastAsia="Times New Roman" w:hAnsi="Times New Roman" w:cs="Times New Roman"/>
                <w:kern w:val="0"/>
                <w14:ligatures w14:val="none"/>
              </w:rPr>
              <w:t xml:space="preserve"> Rail         Nearest State Hwy:  Hwy 223  </w:t>
            </w:r>
            <w:r w:rsidR="00B27B2A" w:rsidRPr="00546966">
              <w:rPr>
                <w:rFonts w:ascii="Times New Roman" w:eastAsia="Times New Roman" w:hAnsi="Times New Roman" w:cs="Times New Roman"/>
                <w:kern w:val="0"/>
                <w14:ligatures w14:val="none"/>
              </w:rPr>
              <w:t xml:space="preserve"> </w:t>
            </w:r>
            <w:r w:rsidRPr="00546966">
              <w:rPr>
                <w:rFonts w:ascii="Times New Roman" w:eastAsia="Times New Roman" w:hAnsi="Times New Roman" w:cs="Times New Roman"/>
                <w:kern w:val="0"/>
                <w14:ligatures w14:val="none"/>
              </w:rPr>
              <w:t>Nearest School:   Arvin High School</w:t>
            </w:r>
          </w:p>
        </w:tc>
      </w:tr>
      <w:tr w:rsidR="00146570" w:rsidRPr="00146570" w14:paraId="641B4A5E" w14:textId="77777777" w:rsidTr="000950F3">
        <w:trPr>
          <w:trHeight w:val="898"/>
        </w:trPr>
        <w:tc>
          <w:tcPr>
            <w:tcW w:w="10885" w:type="dxa"/>
            <w:gridSpan w:val="7"/>
            <w:shd w:val="clear" w:color="auto" w:fill="auto"/>
          </w:tcPr>
          <w:p w14:paraId="68BADF74" w14:textId="485E55EF" w:rsidR="00146570" w:rsidRPr="00EF39FC" w:rsidRDefault="00146570" w:rsidP="004A66B7">
            <w:pPr>
              <w:spacing w:before="15" w:line="247" w:lineRule="auto"/>
              <w:ind w:left="113" w:hanging="1"/>
              <w:rPr>
                <w:rFonts w:ascii="Times New Roman" w:eastAsia="Times New Roman" w:hAnsi="Times New Roman" w:cs="Times New Roman"/>
                <w:kern w:val="0"/>
                <w:sz w:val="20"/>
                <w:szCs w:val="20"/>
                <w14:ligatures w14:val="none"/>
              </w:rPr>
            </w:pPr>
            <w:r w:rsidRPr="00EF39FC">
              <w:rPr>
                <w:rFonts w:ascii="Times New Roman" w:eastAsia="Times New Roman" w:hAnsi="Times New Roman" w:cs="Times New Roman"/>
                <w:b/>
                <w:bCs/>
                <w:kern w:val="0"/>
                <w:sz w:val="20"/>
                <w:szCs w:val="20"/>
                <w14:ligatures w14:val="none"/>
              </w:rPr>
              <w:fldChar w:fldCharType="begin"/>
            </w:r>
            <w:r w:rsidRPr="00EF39FC">
              <w:rPr>
                <w:rFonts w:ascii="Times New Roman" w:eastAsia="Times New Roman" w:hAnsi="Times New Roman" w:cs="Times New Roman"/>
                <w:b/>
                <w:bCs/>
                <w:kern w:val="0"/>
                <w:sz w:val="20"/>
                <w:szCs w:val="20"/>
                <w14:ligatures w14:val="none"/>
              </w:rPr>
              <w:instrText xml:space="preserve">PRIVATE </w:instrText>
            </w:r>
            <w:r w:rsidRPr="00EF39FC">
              <w:rPr>
                <w:rFonts w:ascii="Times New Roman" w:eastAsia="Times New Roman" w:hAnsi="Times New Roman" w:cs="Times New Roman"/>
                <w:b/>
                <w:bCs/>
                <w:kern w:val="0"/>
                <w:sz w:val="20"/>
                <w:szCs w:val="20"/>
                <w14:ligatures w14:val="none"/>
              </w:rPr>
              <w:fldChar w:fldCharType="end"/>
            </w:r>
            <w:r w:rsidRPr="00EF39FC">
              <w:rPr>
                <w:rFonts w:ascii="Times New Roman" w:eastAsia="Times New Roman" w:hAnsi="Times New Roman" w:cs="Times New Roman"/>
                <w:b/>
                <w:bCs/>
                <w:kern w:val="0"/>
                <w:sz w:val="20"/>
                <w:szCs w:val="20"/>
                <w14:ligatures w14:val="none"/>
              </w:rPr>
              <w:t>Description of nature, purpose, and beneficiaries of project</w:t>
            </w:r>
            <w:r w:rsidR="004A66B7" w:rsidRPr="00EF39FC">
              <w:rPr>
                <w:rFonts w:ascii="Arial" w:eastAsia="Arial" w:hAnsi="Arial" w:cs="Arial"/>
                <w:color w:val="1C1C1C"/>
                <w:w w:val="105"/>
                <w:kern w:val="0"/>
                <w:sz w:val="20"/>
                <w:szCs w:val="20"/>
                <w14:ligatures w14:val="none"/>
              </w:rPr>
              <w:t>:</w:t>
            </w:r>
            <w:r w:rsidR="004A66B7" w:rsidRPr="00EF39FC">
              <w:rPr>
                <w:rFonts w:ascii="Arial" w:eastAsia="Arial" w:hAnsi="Arial" w:cs="Arial"/>
                <w:color w:val="1C1C1C"/>
                <w:spacing w:val="40"/>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The City</w:t>
            </w:r>
            <w:r w:rsidR="004A66B7" w:rsidRPr="00EF39FC">
              <w:rPr>
                <w:rFonts w:ascii="Times New Roman" w:eastAsia="Arial" w:hAnsi="Times New Roman" w:cs="Times New Roman"/>
                <w:color w:val="444444"/>
                <w:spacing w:val="-2"/>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of</w:t>
            </w:r>
            <w:r w:rsidR="004A66B7" w:rsidRPr="00EF39FC">
              <w:rPr>
                <w:rFonts w:ascii="Times New Roman" w:eastAsia="Arial" w:hAnsi="Times New Roman" w:cs="Times New Roman"/>
                <w:color w:val="444444"/>
                <w:spacing w:val="-17"/>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Arvin</w:t>
            </w:r>
            <w:r w:rsidR="004A66B7" w:rsidRPr="00EF39FC">
              <w:rPr>
                <w:rFonts w:ascii="Times New Roman" w:eastAsia="Arial" w:hAnsi="Times New Roman" w:cs="Times New Roman"/>
                <w:color w:val="444444"/>
                <w:spacing w:val="-4"/>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is</w:t>
            </w:r>
            <w:r w:rsidR="004A66B7" w:rsidRPr="00EF39FC">
              <w:rPr>
                <w:rFonts w:ascii="Times New Roman" w:eastAsia="Arial" w:hAnsi="Times New Roman" w:cs="Times New Roman"/>
                <w:color w:val="444444"/>
                <w:spacing w:val="-6"/>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in</w:t>
            </w:r>
            <w:r w:rsidR="004A66B7" w:rsidRPr="00EF39FC">
              <w:rPr>
                <w:rFonts w:ascii="Times New Roman" w:eastAsia="Arial" w:hAnsi="Times New Roman" w:cs="Times New Roman"/>
                <w:color w:val="444444"/>
                <w:spacing w:val="-13"/>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the</w:t>
            </w:r>
            <w:r w:rsidR="004A66B7" w:rsidRPr="00EF39FC">
              <w:rPr>
                <w:rFonts w:ascii="Times New Roman" w:eastAsia="Arial" w:hAnsi="Times New Roman" w:cs="Times New Roman"/>
                <w:color w:val="444444"/>
                <w:spacing w:val="-3"/>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process of</w:t>
            </w:r>
            <w:r w:rsidR="004A66B7" w:rsidRPr="00EF39FC">
              <w:rPr>
                <w:rFonts w:ascii="Times New Roman" w:eastAsia="Arial" w:hAnsi="Times New Roman" w:cs="Times New Roman"/>
                <w:color w:val="444444"/>
                <w:spacing w:val="-8"/>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acquiring land</w:t>
            </w:r>
            <w:r w:rsidR="004A66B7" w:rsidRPr="00EF39FC">
              <w:rPr>
                <w:rFonts w:ascii="Times New Roman" w:eastAsia="Arial" w:hAnsi="Times New Roman" w:cs="Times New Roman"/>
                <w:color w:val="444444"/>
                <w:spacing w:val="-5"/>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in</w:t>
            </w:r>
            <w:r w:rsidR="004A66B7" w:rsidRPr="00EF39FC">
              <w:rPr>
                <w:rFonts w:ascii="Times New Roman" w:eastAsia="Arial" w:hAnsi="Times New Roman" w:cs="Times New Roman"/>
                <w:color w:val="444444"/>
                <w:spacing w:val="-8"/>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the vicinity of</w:t>
            </w:r>
            <w:r w:rsidR="004A66B7" w:rsidRPr="00EF39FC">
              <w:rPr>
                <w:rFonts w:ascii="Times New Roman" w:eastAsia="Arial" w:hAnsi="Times New Roman" w:cs="Times New Roman"/>
                <w:color w:val="444444"/>
                <w:spacing w:val="-7"/>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its</w:t>
            </w:r>
            <w:r w:rsidR="004A66B7" w:rsidRPr="00EF39FC">
              <w:rPr>
                <w:rFonts w:ascii="Times New Roman" w:eastAsia="Arial" w:hAnsi="Times New Roman" w:cs="Times New Roman"/>
                <w:color w:val="444444"/>
                <w:spacing w:val="-5"/>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Wastewater Treatment</w:t>
            </w:r>
            <w:r w:rsidR="004A66B7" w:rsidRPr="00EF39FC">
              <w:rPr>
                <w:rFonts w:ascii="Times New Roman" w:eastAsia="Arial" w:hAnsi="Times New Roman" w:cs="Times New Roman"/>
                <w:color w:val="444444"/>
                <w:spacing w:val="-1"/>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Facility</w:t>
            </w:r>
            <w:r w:rsidR="004A66B7" w:rsidRPr="00EF39FC">
              <w:rPr>
                <w:rFonts w:ascii="Times New Roman" w:eastAsia="Arial" w:hAnsi="Times New Roman" w:cs="Times New Roman"/>
                <w:color w:val="A1A1A1"/>
                <w:w w:val="105"/>
                <w:kern w:val="0"/>
                <w:sz w:val="20"/>
                <w:szCs w:val="20"/>
                <w14:ligatures w14:val="none"/>
              </w:rPr>
              <w:t>.</w:t>
            </w:r>
            <w:r w:rsidR="004A66B7" w:rsidRPr="00EF39FC">
              <w:rPr>
                <w:rFonts w:ascii="Times New Roman" w:eastAsia="Arial" w:hAnsi="Times New Roman" w:cs="Times New Roman"/>
                <w:color w:val="A1A1A1"/>
                <w:spacing w:val="-15"/>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The</w:t>
            </w:r>
            <w:r w:rsidR="004A66B7" w:rsidRPr="00EF39FC">
              <w:rPr>
                <w:rFonts w:ascii="Times New Roman" w:eastAsia="Arial" w:hAnsi="Times New Roman" w:cs="Times New Roman"/>
                <w:color w:val="444444"/>
                <w:spacing w:val="-1"/>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acquisition</w:t>
            </w:r>
            <w:r w:rsidR="004A66B7" w:rsidRPr="00EF39FC">
              <w:rPr>
                <w:rFonts w:ascii="Times New Roman" w:eastAsia="Arial" w:hAnsi="Times New Roman" w:cs="Times New Roman"/>
                <w:color w:val="444444"/>
                <w:spacing w:val="9"/>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of</w:t>
            </w:r>
            <w:r w:rsidR="004A66B7" w:rsidRPr="00EF39FC">
              <w:rPr>
                <w:rFonts w:ascii="Times New Roman" w:eastAsia="Arial" w:hAnsi="Times New Roman" w:cs="Times New Roman"/>
                <w:color w:val="444444"/>
                <w:spacing w:val="2"/>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the</w:t>
            </w:r>
            <w:r w:rsidR="004A66B7" w:rsidRPr="00EF39FC">
              <w:rPr>
                <w:rFonts w:ascii="Times New Roman" w:eastAsia="Arial" w:hAnsi="Times New Roman" w:cs="Times New Roman"/>
                <w:color w:val="444444"/>
                <w:spacing w:val="2"/>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land</w:t>
            </w:r>
            <w:r w:rsidR="004A66B7" w:rsidRPr="00EF39FC">
              <w:rPr>
                <w:rFonts w:ascii="Times New Roman" w:eastAsia="Arial" w:hAnsi="Times New Roman" w:cs="Times New Roman"/>
                <w:color w:val="444444"/>
                <w:spacing w:val="-3"/>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will</w:t>
            </w:r>
            <w:r w:rsidR="004A66B7" w:rsidRPr="00EF39FC">
              <w:rPr>
                <w:rFonts w:ascii="Times New Roman" w:eastAsia="Arial" w:hAnsi="Times New Roman" w:cs="Times New Roman"/>
                <w:color w:val="444444"/>
                <w:spacing w:val="-1"/>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allow</w:t>
            </w:r>
            <w:r w:rsidR="004A66B7" w:rsidRPr="00EF39FC">
              <w:rPr>
                <w:rFonts w:ascii="Times New Roman" w:eastAsia="Arial" w:hAnsi="Times New Roman" w:cs="Times New Roman"/>
                <w:color w:val="444444"/>
                <w:spacing w:val="-8"/>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compliance</w:t>
            </w:r>
            <w:r w:rsidR="004A66B7" w:rsidRPr="00EF39FC">
              <w:rPr>
                <w:rFonts w:ascii="Times New Roman" w:eastAsia="Arial" w:hAnsi="Times New Roman" w:cs="Times New Roman"/>
                <w:color w:val="444444"/>
                <w:spacing w:val="9"/>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with</w:t>
            </w:r>
            <w:r w:rsidR="004A66B7" w:rsidRPr="00EF39FC">
              <w:rPr>
                <w:rFonts w:ascii="Times New Roman" w:eastAsia="Arial" w:hAnsi="Times New Roman" w:cs="Times New Roman"/>
                <w:color w:val="444444"/>
                <w:spacing w:val="-10"/>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the</w:t>
            </w:r>
            <w:r w:rsidR="004A66B7" w:rsidRPr="00EF39FC">
              <w:rPr>
                <w:rFonts w:ascii="Times New Roman" w:eastAsia="Arial" w:hAnsi="Times New Roman" w:cs="Times New Roman"/>
                <w:color w:val="444444"/>
                <w:spacing w:val="-7"/>
                <w:w w:val="105"/>
                <w:kern w:val="0"/>
                <w:sz w:val="20"/>
                <w:szCs w:val="20"/>
                <w14:ligatures w14:val="none"/>
              </w:rPr>
              <w:t xml:space="preserve"> </w:t>
            </w:r>
            <w:r w:rsidR="004A66B7" w:rsidRPr="00EF39FC">
              <w:rPr>
                <w:rFonts w:ascii="Times New Roman" w:eastAsia="Arial" w:hAnsi="Times New Roman" w:cs="Times New Roman"/>
                <w:color w:val="444444"/>
                <w:w w:val="105"/>
                <w:kern w:val="0"/>
                <w:sz w:val="20"/>
                <w:szCs w:val="20"/>
                <w14:ligatures w14:val="none"/>
              </w:rPr>
              <w:t>California State Water</w:t>
            </w:r>
            <w:r w:rsidR="004A66B7" w:rsidRPr="00EF39FC">
              <w:rPr>
                <w:rFonts w:ascii="Times New Roman" w:eastAsia="Arial" w:hAnsi="Times New Roman" w:cs="Times New Roman"/>
                <w:color w:val="444444"/>
                <w:spacing w:val="-3"/>
                <w:w w:val="105"/>
                <w:kern w:val="0"/>
                <w:sz w:val="20"/>
                <w:szCs w:val="20"/>
                <w14:ligatures w14:val="none"/>
              </w:rPr>
              <w:t xml:space="preserve"> </w:t>
            </w:r>
            <w:r w:rsidR="004A66B7" w:rsidRPr="00EF39FC">
              <w:rPr>
                <w:rFonts w:ascii="Times New Roman" w:eastAsia="Arial" w:hAnsi="Times New Roman" w:cs="Times New Roman"/>
                <w:color w:val="444444"/>
                <w:spacing w:val="-2"/>
                <w:w w:val="105"/>
                <w:kern w:val="0"/>
                <w:sz w:val="20"/>
                <w:szCs w:val="20"/>
                <w14:ligatures w14:val="none"/>
              </w:rPr>
              <w:t xml:space="preserve">Control </w:t>
            </w:r>
            <w:r w:rsidR="004A66B7" w:rsidRPr="00EF39FC">
              <w:rPr>
                <w:rFonts w:ascii="Times New Roman" w:eastAsia="Arial" w:hAnsi="Times New Roman" w:cs="Times New Roman"/>
                <w:color w:val="444444"/>
                <w:kern w:val="0"/>
                <w:sz w:val="20"/>
                <w:szCs w:val="20"/>
                <w14:ligatures w14:val="none"/>
              </w:rPr>
              <w:t>Boards Requirements</w:t>
            </w:r>
            <w:r w:rsidR="004A66B7" w:rsidRPr="00EF39FC">
              <w:rPr>
                <w:rFonts w:ascii="Times New Roman" w:eastAsia="Arial" w:hAnsi="Times New Roman" w:cs="Times New Roman"/>
                <w:color w:val="444444"/>
                <w:spacing w:val="21"/>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related to the</w:t>
            </w:r>
            <w:r w:rsidR="004A66B7" w:rsidRPr="00EF39FC">
              <w:rPr>
                <w:rFonts w:ascii="Times New Roman" w:eastAsia="Arial" w:hAnsi="Times New Roman" w:cs="Times New Roman"/>
                <w:color w:val="444444"/>
                <w:spacing w:val="-3"/>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City's Wastewater Treatment Facility</w:t>
            </w:r>
            <w:r w:rsidR="004A66B7" w:rsidRPr="00EF39FC">
              <w:rPr>
                <w:rFonts w:ascii="Times New Roman" w:eastAsia="Arial" w:hAnsi="Times New Roman" w:cs="Times New Roman"/>
                <w:color w:val="A1A1A1"/>
                <w:kern w:val="0"/>
                <w:sz w:val="20"/>
                <w:szCs w:val="20"/>
                <w14:ligatures w14:val="none"/>
              </w:rPr>
              <w:t>.</w:t>
            </w:r>
            <w:r w:rsidR="004A66B7" w:rsidRPr="00EF39FC">
              <w:rPr>
                <w:rFonts w:ascii="Times New Roman" w:eastAsia="Arial" w:hAnsi="Times New Roman" w:cs="Times New Roman"/>
                <w:color w:val="A1A1A1"/>
                <w:spacing w:val="-10"/>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This action will support the goal</w:t>
            </w:r>
            <w:r w:rsidR="004A66B7" w:rsidRPr="00EF39FC">
              <w:rPr>
                <w:rFonts w:ascii="Times New Roman" w:eastAsia="Arial" w:hAnsi="Times New Roman" w:cs="Times New Roman"/>
                <w:color w:val="444444"/>
                <w:spacing w:val="-10"/>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of</w:t>
            </w:r>
            <w:r w:rsidR="004A66B7" w:rsidRPr="00EF39FC">
              <w:rPr>
                <w:rFonts w:ascii="Times New Roman" w:eastAsia="Arial" w:hAnsi="Times New Roman" w:cs="Times New Roman"/>
                <w:color w:val="444444"/>
                <w:spacing w:val="-2"/>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the</w:t>
            </w:r>
            <w:r w:rsidR="004A66B7" w:rsidRPr="00EF39FC">
              <w:rPr>
                <w:rFonts w:ascii="Times New Roman" w:eastAsia="Arial" w:hAnsi="Times New Roman" w:cs="Times New Roman"/>
                <w:color w:val="444444"/>
                <w:spacing w:val="-2"/>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City Council</w:t>
            </w:r>
            <w:r w:rsidR="004A66B7" w:rsidRPr="00EF39FC">
              <w:rPr>
                <w:rFonts w:ascii="Times New Roman" w:eastAsia="Arial" w:hAnsi="Times New Roman" w:cs="Times New Roman"/>
                <w:color w:val="444444"/>
                <w:spacing w:val="-7"/>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in ensuring operations</w:t>
            </w:r>
            <w:r w:rsidR="004A66B7" w:rsidRPr="00EF39FC">
              <w:rPr>
                <w:rFonts w:ascii="Times New Roman" w:eastAsia="Arial" w:hAnsi="Times New Roman" w:cs="Times New Roman"/>
                <w:color w:val="444444"/>
                <w:spacing w:val="17"/>
                <w:kern w:val="0"/>
                <w:sz w:val="20"/>
                <w:szCs w:val="20"/>
                <w14:ligatures w14:val="none"/>
              </w:rPr>
              <w:t xml:space="preserve"> </w:t>
            </w:r>
            <w:r w:rsidR="004A66B7" w:rsidRPr="00EF39FC">
              <w:rPr>
                <w:rFonts w:ascii="Times New Roman" w:eastAsia="Arial" w:hAnsi="Times New Roman" w:cs="Times New Roman"/>
                <w:color w:val="444444"/>
                <w:kern w:val="0"/>
                <w:sz w:val="20"/>
                <w:szCs w:val="20"/>
                <w14:ligatures w14:val="none"/>
              </w:rPr>
              <w:t>of c</w:t>
            </w:r>
            <w:r w:rsidR="00DF5E0D" w:rsidRPr="00EF39FC">
              <w:rPr>
                <w:rFonts w:ascii="Times New Roman" w:eastAsia="Arial" w:hAnsi="Times New Roman" w:cs="Times New Roman"/>
                <w:color w:val="444444"/>
                <w:kern w:val="0"/>
                <w:sz w:val="20"/>
                <w:szCs w:val="20"/>
                <w14:ligatures w14:val="none"/>
              </w:rPr>
              <w:t>ity</w:t>
            </w:r>
            <w:r w:rsidR="004A66B7" w:rsidRPr="00EF39FC">
              <w:rPr>
                <w:rFonts w:ascii="Times New Roman" w:eastAsia="Arial" w:hAnsi="Times New Roman" w:cs="Times New Roman"/>
                <w:color w:val="444444"/>
                <w:kern w:val="0"/>
                <w:sz w:val="20"/>
                <w:szCs w:val="20"/>
                <w14:ligatures w14:val="none"/>
              </w:rPr>
              <w:t xml:space="preserve"> facilities are maintained.</w:t>
            </w:r>
          </w:p>
        </w:tc>
      </w:tr>
      <w:tr w:rsidR="00146570" w:rsidRPr="00146570" w14:paraId="254996B5" w14:textId="77777777" w:rsidTr="0075710C">
        <w:trPr>
          <w:trHeight w:val="448"/>
        </w:trPr>
        <w:tc>
          <w:tcPr>
            <w:tcW w:w="2729" w:type="dxa"/>
            <w:gridSpan w:val="3"/>
            <w:shd w:val="clear" w:color="auto" w:fill="auto"/>
          </w:tcPr>
          <w:p w14:paraId="0600E134" w14:textId="77777777" w:rsidR="00146570" w:rsidRPr="00546966" w:rsidRDefault="00146570" w:rsidP="00146570">
            <w:pPr>
              <w:spacing w:after="0" w:line="240" w:lineRule="auto"/>
              <w:rPr>
                <w:rFonts w:ascii="Times New Roman" w:eastAsia="Times New Roman" w:hAnsi="Times New Roman" w:cs="Times New Roman"/>
                <w:kern w:val="0"/>
                <w:sz w:val="20"/>
                <w:szCs w:val="20"/>
                <w14:ligatures w14:val="none"/>
              </w:rPr>
            </w:pPr>
            <w:r w:rsidRPr="00546966">
              <w:rPr>
                <w:rFonts w:ascii="Times New Roman" w:eastAsia="Times New Roman" w:hAnsi="Times New Roman" w:cs="Times New Roman"/>
                <w:b/>
                <w:bCs/>
                <w:kern w:val="0"/>
                <w:sz w:val="20"/>
                <w:szCs w:val="20"/>
                <w14:ligatures w14:val="none"/>
              </w:rPr>
              <w:t>Name of public agency approving project:</w:t>
            </w:r>
          </w:p>
        </w:tc>
        <w:tc>
          <w:tcPr>
            <w:tcW w:w="1856" w:type="dxa"/>
            <w:gridSpan w:val="2"/>
            <w:shd w:val="clear" w:color="auto" w:fill="auto"/>
          </w:tcPr>
          <w:p w14:paraId="6ACC2E54" w14:textId="02C7AD1A" w:rsidR="009315A5" w:rsidRPr="00546966" w:rsidRDefault="00EC1A2C" w:rsidP="00EC1A2C">
            <w:pPr>
              <w:spacing w:after="0" w:line="240" w:lineRule="auto"/>
              <w:rPr>
                <w:rFonts w:ascii="Times New Roman" w:eastAsia="Times New Roman" w:hAnsi="Times New Roman" w:cs="Times New Roman"/>
                <w:kern w:val="0"/>
                <w:sz w:val="20"/>
                <w:szCs w:val="20"/>
                <w14:ligatures w14:val="none"/>
              </w:rPr>
            </w:pPr>
            <w:r w:rsidRPr="00546966">
              <w:rPr>
                <w:rFonts w:ascii="Times New Roman" w:eastAsia="Times New Roman" w:hAnsi="Times New Roman" w:cs="Times New Roman"/>
                <w:kern w:val="0"/>
                <w:sz w:val="16"/>
                <w:szCs w:val="16"/>
                <w14:ligatures w14:val="none"/>
              </w:rPr>
              <w:t xml:space="preserve">■ </w:t>
            </w:r>
            <w:r w:rsidRPr="00546966">
              <w:rPr>
                <w:rFonts w:ascii="Times New Roman" w:eastAsia="Times New Roman" w:hAnsi="Times New Roman" w:cs="Times New Roman"/>
                <w:kern w:val="0"/>
                <w:sz w:val="20"/>
                <w:szCs w:val="20"/>
                <w14:ligatures w14:val="none"/>
              </w:rPr>
              <w:t xml:space="preserve"> </w:t>
            </w:r>
            <w:r w:rsidR="009315A5" w:rsidRPr="00546966">
              <w:rPr>
                <w:rFonts w:ascii="Times New Roman" w:eastAsia="Times New Roman" w:hAnsi="Times New Roman" w:cs="Times New Roman"/>
                <w:kern w:val="0"/>
                <w:sz w:val="20"/>
                <w:szCs w:val="20"/>
                <w14:ligatures w14:val="none"/>
              </w:rPr>
              <w:t xml:space="preserve"> </w:t>
            </w:r>
            <w:r w:rsidR="00146570" w:rsidRPr="00546966">
              <w:rPr>
                <w:rFonts w:ascii="Times New Roman" w:eastAsia="Times New Roman" w:hAnsi="Times New Roman" w:cs="Times New Roman"/>
                <w:kern w:val="0"/>
                <w:sz w:val="20"/>
                <w:szCs w:val="20"/>
                <w14:ligatures w14:val="none"/>
              </w:rPr>
              <w:t>City</w:t>
            </w:r>
            <w:r w:rsidRPr="00546966">
              <w:rPr>
                <w:rFonts w:ascii="Times New Roman" w:eastAsia="Times New Roman" w:hAnsi="Times New Roman" w:cs="Times New Roman"/>
                <w:kern w:val="0"/>
                <w:sz w:val="20"/>
                <w:szCs w:val="20"/>
                <w14:ligatures w14:val="none"/>
              </w:rPr>
              <w:t xml:space="preserve"> </w:t>
            </w:r>
            <w:r w:rsidR="00875F9C">
              <w:rPr>
                <w:rFonts w:ascii="Times New Roman" w:eastAsia="Times New Roman" w:hAnsi="Times New Roman" w:cs="Times New Roman"/>
                <w:kern w:val="0"/>
                <w:sz w:val="20"/>
                <w:szCs w:val="20"/>
                <w14:ligatures w14:val="none"/>
              </w:rPr>
              <w:t xml:space="preserve">Council </w:t>
            </w:r>
            <w:r w:rsidRPr="00546966">
              <w:rPr>
                <w:rFonts w:ascii="Times New Roman" w:eastAsia="Times New Roman" w:hAnsi="Times New Roman" w:cs="Times New Roman"/>
                <w:kern w:val="0"/>
                <w:sz w:val="20"/>
                <w:szCs w:val="20"/>
                <w14:ligatures w14:val="none"/>
              </w:rPr>
              <w:t xml:space="preserve"> </w:t>
            </w:r>
          </w:p>
        </w:tc>
        <w:tc>
          <w:tcPr>
            <w:tcW w:w="6300" w:type="dxa"/>
            <w:gridSpan w:val="2"/>
            <w:shd w:val="clear" w:color="auto" w:fill="auto"/>
          </w:tcPr>
          <w:p w14:paraId="361A2D53" w14:textId="70A87F16" w:rsidR="00ED3106" w:rsidRPr="00546966" w:rsidRDefault="006E361A" w:rsidP="00F75294">
            <w:pPr>
              <w:spacing w:after="0" w:line="240" w:lineRule="auto"/>
              <w:rPr>
                <w:rFonts w:ascii="Times New Roman" w:eastAsia="Times New Roman" w:hAnsi="Times New Roman" w:cs="Times New Roman"/>
                <w:b/>
                <w:bCs/>
                <w:kern w:val="0"/>
                <w:sz w:val="18"/>
                <w:szCs w:val="18"/>
                <w14:ligatures w14:val="none"/>
              </w:rPr>
            </w:pPr>
            <w:r w:rsidRPr="00E2590B">
              <w:rPr>
                <w:rFonts w:ascii="Times New Roman" w:eastAsia="Times New Roman" w:hAnsi="Times New Roman" w:cs="Times New Roman"/>
                <w:kern w:val="0"/>
                <w:sz w:val="18"/>
                <w:szCs w:val="18"/>
                <w14:ligatures w14:val="none"/>
              </w:rPr>
              <w:t>The project</w:t>
            </w:r>
            <w:r w:rsidR="00875F9C" w:rsidRPr="00E2590B">
              <w:rPr>
                <w:rFonts w:ascii="Times New Roman" w:eastAsia="Times New Roman" w:hAnsi="Times New Roman" w:cs="Times New Roman"/>
                <w:kern w:val="0"/>
                <w:sz w:val="18"/>
                <w:szCs w:val="18"/>
                <w14:ligatures w14:val="none"/>
              </w:rPr>
              <w:t xml:space="preserve"> </w:t>
            </w:r>
            <w:r w:rsidR="00E12348" w:rsidRPr="00E2590B">
              <w:rPr>
                <w:rFonts w:ascii="Times New Roman" w:eastAsia="Times New Roman" w:hAnsi="Times New Roman" w:cs="Times New Roman"/>
                <w:kern w:val="0"/>
                <w:sz w:val="18"/>
                <w:szCs w:val="18"/>
                <w14:ligatures w14:val="none"/>
              </w:rPr>
              <w:t>ap</w:t>
            </w:r>
            <w:r w:rsidRPr="00E2590B">
              <w:rPr>
                <w:rFonts w:ascii="Times New Roman" w:eastAsia="Times New Roman" w:hAnsi="Times New Roman" w:cs="Times New Roman"/>
                <w:kern w:val="0"/>
                <w:sz w:val="18"/>
                <w:szCs w:val="18"/>
                <w14:ligatures w14:val="none"/>
              </w:rPr>
              <w:t xml:space="preserve">proved by the </w:t>
            </w:r>
            <w:r w:rsidR="00E12348" w:rsidRPr="00E2590B">
              <w:rPr>
                <w:rFonts w:ascii="Times New Roman" w:eastAsia="Times New Roman" w:hAnsi="Times New Roman" w:cs="Times New Roman"/>
                <w:kern w:val="0"/>
                <w:sz w:val="18"/>
                <w:szCs w:val="18"/>
                <w14:ligatures w14:val="none"/>
              </w:rPr>
              <w:t xml:space="preserve">City Council </w:t>
            </w:r>
            <w:r w:rsidR="00874EE6">
              <w:rPr>
                <w:rFonts w:ascii="Times New Roman" w:eastAsia="Times New Roman" w:hAnsi="Times New Roman" w:cs="Times New Roman"/>
                <w:kern w:val="0"/>
                <w:sz w:val="18"/>
                <w:szCs w:val="18"/>
                <w14:ligatures w14:val="none"/>
              </w:rPr>
              <w:t xml:space="preserve">on September 24, 2024 </w:t>
            </w:r>
            <w:r w:rsidR="00D2173F" w:rsidRPr="00E2590B">
              <w:rPr>
                <w:rFonts w:ascii="Times New Roman" w:eastAsia="Times New Roman" w:hAnsi="Times New Roman" w:cs="Times New Roman"/>
                <w:kern w:val="0"/>
                <w:sz w:val="18"/>
                <w:szCs w:val="18"/>
                <w14:ligatures w14:val="none"/>
              </w:rPr>
              <w:t>–</w:t>
            </w:r>
            <w:r w:rsidR="00E12348" w:rsidRPr="00E2590B">
              <w:rPr>
                <w:rFonts w:ascii="Times New Roman" w:eastAsia="Times New Roman" w:hAnsi="Times New Roman" w:cs="Times New Roman"/>
                <w:kern w:val="0"/>
                <w:sz w:val="18"/>
                <w:szCs w:val="18"/>
                <w14:ligatures w14:val="none"/>
              </w:rPr>
              <w:t xml:space="preserve"> </w:t>
            </w:r>
            <w:r w:rsidR="00D2173F" w:rsidRPr="00E2590B">
              <w:rPr>
                <w:rFonts w:ascii="Times New Roman" w:eastAsia="Times New Roman" w:hAnsi="Times New Roman" w:cs="Times New Roman"/>
                <w:kern w:val="0"/>
                <w:sz w:val="18"/>
                <w:szCs w:val="18"/>
                <w14:ligatures w14:val="none"/>
              </w:rPr>
              <w:t xml:space="preserve">Resolution of Necessity </w:t>
            </w:r>
            <w:r w:rsidR="00116C8C" w:rsidRPr="00E2590B">
              <w:rPr>
                <w:rFonts w:ascii="Times New Roman" w:eastAsia="Times New Roman" w:hAnsi="Times New Roman" w:cs="Times New Roman"/>
                <w:kern w:val="0"/>
                <w:sz w:val="18"/>
                <w:szCs w:val="18"/>
                <w14:ligatures w14:val="none"/>
              </w:rPr>
              <w:t>for Property Located at the S</w:t>
            </w:r>
            <w:r w:rsidR="00BF0639">
              <w:rPr>
                <w:rFonts w:ascii="Times New Roman" w:eastAsia="Times New Roman" w:hAnsi="Times New Roman" w:cs="Times New Roman"/>
                <w:kern w:val="0"/>
                <w:sz w:val="18"/>
                <w:szCs w:val="18"/>
                <w14:ligatures w14:val="none"/>
              </w:rPr>
              <w:t>E</w:t>
            </w:r>
            <w:r w:rsidR="00116C8C" w:rsidRPr="00E2590B">
              <w:rPr>
                <w:rFonts w:ascii="Times New Roman" w:eastAsia="Times New Roman" w:hAnsi="Times New Roman" w:cs="Times New Roman"/>
                <w:kern w:val="0"/>
                <w:sz w:val="18"/>
                <w:szCs w:val="18"/>
                <w14:ligatures w14:val="none"/>
              </w:rPr>
              <w:t xml:space="preserve"> Corner of </w:t>
            </w:r>
            <w:proofErr w:type="spellStart"/>
            <w:r w:rsidR="00116C8C" w:rsidRPr="00E2590B">
              <w:rPr>
                <w:rFonts w:ascii="Times New Roman" w:eastAsia="Times New Roman" w:hAnsi="Times New Roman" w:cs="Times New Roman"/>
                <w:kern w:val="0"/>
                <w:sz w:val="18"/>
                <w:szCs w:val="18"/>
                <w14:ligatures w14:val="none"/>
              </w:rPr>
              <w:t>Millux</w:t>
            </w:r>
            <w:proofErr w:type="spellEnd"/>
            <w:r w:rsidR="00116C8C" w:rsidRPr="00E2590B">
              <w:rPr>
                <w:rFonts w:ascii="Times New Roman" w:eastAsia="Times New Roman" w:hAnsi="Times New Roman" w:cs="Times New Roman"/>
                <w:kern w:val="0"/>
                <w:sz w:val="18"/>
                <w:szCs w:val="18"/>
                <w14:ligatures w14:val="none"/>
              </w:rPr>
              <w:t xml:space="preserve"> Road and </w:t>
            </w:r>
            <w:r w:rsidR="00805C49" w:rsidRPr="00E2590B">
              <w:rPr>
                <w:rFonts w:ascii="Times New Roman" w:eastAsia="Times New Roman" w:hAnsi="Times New Roman" w:cs="Times New Roman"/>
                <w:kern w:val="0"/>
                <w:sz w:val="18"/>
                <w:szCs w:val="18"/>
                <w14:ligatures w14:val="none"/>
              </w:rPr>
              <w:t xml:space="preserve">Rancho Drive </w:t>
            </w:r>
          </w:p>
        </w:tc>
      </w:tr>
      <w:tr w:rsidR="00146570" w:rsidRPr="00146570" w14:paraId="4FC06AD9"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467"/>
        </w:trPr>
        <w:tc>
          <w:tcPr>
            <w:tcW w:w="4572" w:type="dxa"/>
            <w:gridSpan w:val="4"/>
            <w:tcBorders>
              <w:top w:val="single" w:sz="7" w:space="0" w:color="auto"/>
              <w:left w:val="single" w:sz="7" w:space="0" w:color="auto"/>
              <w:bottom w:val="nil"/>
              <w:right w:val="single" w:sz="7" w:space="0" w:color="auto"/>
            </w:tcBorders>
          </w:tcPr>
          <w:p w14:paraId="132E83EE" w14:textId="1A6BDE3B" w:rsidR="00146570" w:rsidRPr="00546966" w:rsidRDefault="00146570" w:rsidP="00146570">
            <w:pPr>
              <w:tabs>
                <w:tab w:val="left" w:pos="-720"/>
              </w:tabs>
              <w:suppressAutoHyphens/>
              <w:spacing w:after="0" w:line="240" w:lineRule="atLeast"/>
              <w:rPr>
                <w:rFonts w:ascii="Times New Roman" w:eastAsia="Times New Roman" w:hAnsi="Times New Roman" w:cs="Times New Roman"/>
                <w:b/>
                <w:bCs/>
                <w:kern w:val="0"/>
                <w:sz w:val="20"/>
                <w:szCs w:val="20"/>
                <w14:ligatures w14:val="none"/>
              </w:rPr>
            </w:pPr>
            <w:r w:rsidRPr="00546966">
              <w:rPr>
                <w:rFonts w:ascii="Times New Roman" w:eastAsia="Times New Roman" w:hAnsi="Times New Roman" w:cs="Times New Roman"/>
                <w:b/>
                <w:bCs/>
                <w:kern w:val="0"/>
                <w:sz w:val="20"/>
                <w:szCs w:val="20"/>
                <w14:ligatures w14:val="none"/>
              </w:rPr>
              <w:t>Name and person or agency carrying out the project</w:t>
            </w:r>
            <w:r w:rsidR="003F254E" w:rsidRPr="00546966">
              <w:rPr>
                <w:rFonts w:ascii="Times New Roman" w:eastAsia="Times New Roman" w:hAnsi="Times New Roman" w:cs="Times New Roman"/>
                <w:b/>
                <w:bCs/>
                <w:kern w:val="0"/>
                <w:sz w:val="20"/>
                <w:szCs w:val="20"/>
                <w14:ligatures w14:val="none"/>
              </w:rPr>
              <w:t>:</w:t>
            </w:r>
          </w:p>
        </w:tc>
        <w:tc>
          <w:tcPr>
            <w:tcW w:w="6300" w:type="dxa"/>
            <w:gridSpan w:val="2"/>
            <w:tcBorders>
              <w:top w:val="single" w:sz="7" w:space="0" w:color="auto"/>
              <w:left w:val="single" w:sz="7" w:space="0" w:color="auto"/>
              <w:bottom w:val="nil"/>
              <w:right w:val="single" w:sz="7" w:space="0" w:color="auto"/>
            </w:tcBorders>
          </w:tcPr>
          <w:p w14:paraId="19915A32" w14:textId="77777777" w:rsidR="00B950B8" w:rsidRDefault="00E2590B" w:rsidP="0062031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of Arvin</w:t>
            </w:r>
            <w:r w:rsidR="00620310">
              <w:rPr>
                <w:rFonts w:ascii="Times New Roman" w:eastAsia="Times New Roman" w:hAnsi="Times New Roman" w:cs="Times New Roman"/>
                <w:kern w:val="0"/>
                <w:sz w:val="20"/>
                <w:szCs w:val="20"/>
                <w14:ligatures w14:val="none"/>
              </w:rPr>
              <w:t xml:space="preserve">, City Manager/Finance Director </w:t>
            </w:r>
          </w:p>
          <w:p w14:paraId="7A8808A4" w14:textId="7A669C05" w:rsidR="00620310" w:rsidRPr="00546966" w:rsidRDefault="003A31E7" w:rsidP="0062031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200 Campus Drive, Arvin, CA 93203</w:t>
            </w:r>
            <w:r w:rsidR="004634CD">
              <w:rPr>
                <w:rFonts w:ascii="Times New Roman" w:eastAsia="Times New Roman" w:hAnsi="Times New Roman" w:cs="Times New Roman"/>
                <w:kern w:val="0"/>
                <w:sz w:val="20"/>
                <w:szCs w:val="20"/>
                <w14:ligatures w14:val="none"/>
              </w:rPr>
              <w:t xml:space="preserve">, Email: </w:t>
            </w:r>
            <w:hyperlink r:id="rId5" w:history="1">
              <w:r w:rsidR="004634CD" w:rsidRPr="00430424">
                <w:rPr>
                  <w:rStyle w:val="Hyperlink"/>
                  <w:rFonts w:ascii="Times New Roman" w:eastAsia="Times New Roman" w:hAnsi="Times New Roman" w:cs="Times New Roman"/>
                  <w:kern w:val="0"/>
                  <w:sz w:val="20"/>
                  <w:szCs w:val="20"/>
                  <w14:ligatures w14:val="none"/>
                </w:rPr>
                <w:t>Jeffjones@arvin.org</w:t>
              </w:r>
            </w:hyperlink>
            <w:r w:rsidR="004634CD">
              <w:rPr>
                <w:rFonts w:ascii="Times New Roman" w:eastAsia="Times New Roman" w:hAnsi="Times New Roman" w:cs="Times New Roman"/>
                <w:kern w:val="0"/>
                <w:sz w:val="20"/>
                <w:szCs w:val="20"/>
                <w14:ligatures w14:val="none"/>
              </w:rPr>
              <w:t xml:space="preserve"> Phone: 661-</w:t>
            </w:r>
            <w:r w:rsidR="00CF0553">
              <w:rPr>
                <w:rFonts w:ascii="Times New Roman" w:eastAsia="Times New Roman" w:hAnsi="Times New Roman" w:cs="Times New Roman"/>
                <w:kern w:val="0"/>
                <w:sz w:val="20"/>
                <w:szCs w:val="20"/>
                <w14:ligatures w14:val="none"/>
              </w:rPr>
              <w:t>854-3134</w:t>
            </w:r>
          </w:p>
        </w:tc>
      </w:tr>
      <w:tr w:rsidR="00E86349" w:rsidRPr="00146570" w14:paraId="30638293" w14:textId="77777777" w:rsidTr="00EB08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333"/>
        </w:trPr>
        <w:tc>
          <w:tcPr>
            <w:tcW w:w="1962" w:type="dxa"/>
            <w:tcBorders>
              <w:top w:val="single" w:sz="7" w:space="0" w:color="auto"/>
              <w:left w:val="single" w:sz="7" w:space="0" w:color="auto"/>
              <w:bottom w:val="nil"/>
              <w:right w:val="single" w:sz="7" w:space="0" w:color="auto"/>
            </w:tcBorders>
          </w:tcPr>
          <w:p w14:paraId="23CFD6A2" w14:textId="1E4C363D" w:rsidR="00E86349" w:rsidRPr="00146570" w:rsidRDefault="00E86349" w:rsidP="00E86349">
            <w:pPr>
              <w:tabs>
                <w:tab w:val="left" w:pos="-720"/>
              </w:tabs>
              <w:suppressAutoHyphens/>
              <w:spacing w:after="0" w:line="240" w:lineRule="atLeast"/>
              <w:rPr>
                <w:rFonts w:ascii="Arial" w:eastAsia="Times New Roman" w:hAnsi="Arial" w:cs="Arial"/>
                <w:b/>
                <w:bCs/>
                <w:kern w:val="0"/>
                <w:sz w:val="20"/>
                <w:szCs w:val="20"/>
                <w14:ligatures w14:val="none"/>
              </w:rPr>
            </w:pPr>
            <w:r w:rsidRPr="00CF446A">
              <w:rPr>
                <w:rFonts w:ascii="Arial" w:hAnsi="Arial" w:cs="Arial"/>
                <w:b/>
                <w:bCs/>
              </w:rPr>
              <w:t>Exempt status:</w:t>
            </w:r>
          </w:p>
        </w:tc>
        <w:tc>
          <w:tcPr>
            <w:tcW w:w="8910" w:type="dxa"/>
            <w:gridSpan w:val="5"/>
            <w:tcBorders>
              <w:top w:val="single" w:sz="7" w:space="0" w:color="auto"/>
              <w:left w:val="single" w:sz="7" w:space="0" w:color="auto"/>
              <w:bottom w:val="nil"/>
              <w:right w:val="single" w:sz="7" w:space="0" w:color="auto"/>
            </w:tcBorders>
          </w:tcPr>
          <w:p w14:paraId="7769C97C" w14:textId="4979DAE3" w:rsidR="00E86349" w:rsidRPr="00546966" w:rsidRDefault="003C25D7" w:rsidP="003C25D7">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sidRPr="003C25D7">
              <w:rPr>
                <w:rFonts w:ascii="Times New Roman" w:hAnsi="Times New Roman" w:cs="Times New Roman"/>
              </w:rPr>
              <w:t>General Rule Exemption (Sections 15061 (b) (2) and (3) AND Categorical Exempt Activity Section 15325</w:t>
            </w:r>
            <w:r>
              <w:rPr>
                <w:rFonts w:ascii="Times New Roman" w:hAnsi="Times New Roman" w:cs="Times New Roman"/>
              </w:rPr>
              <w:t xml:space="preserve"> </w:t>
            </w:r>
            <w:r w:rsidRPr="003C25D7">
              <w:rPr>
                <w:rFonts w:ascii="Times New Roman" w:hAnsi="Times New Roman" w:cs="Times New Roman"/>
              </w:rPr>
              <w:t>/B)- Acquisition, sale, or other transfer areas to allow continued agricultural use of the areas</w:t>
            </w:r>
          </w:p>
        </w:tc>
      </w:tr>
      <w:tr w:rsidR="00146570" w:rsidRPr="00146570" w14:paraId="13C2138C"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666"/>
        </w:trPr>
        <w:tc>
          <w:tcPr>
            <w:tcW w:w="10872" w:type="dxa"/>
            <w:gridSpan w:val="6"/>
            <w:tcBorders>
              <w:top w:val="single" w:sz="7" w:space="0" w:color="auto"/>
              <w:left w:val="single" w:sz="7" w:space="0" w:color="auto"/>
              <w:bottom w:val="nil"/>
              <w:right w:val="single" w:sz="7" w:space="0" w:color="auto"/>
            </w:tcBorders>
          </w:tcPr>
          <w:p w14:paraId="36EE27EF" w14:textId="6B39644E" w:rsidR="004F4894" w:rsidRPr="004F4894" w:rsidRDefault="00146570" w:rsidP="00EF39FC">
            <w:pPr>
              <w:spacing w:after="0" w:line="240" w:lineRule="auto"/>
              <w:rPr>
                <w:rFonts w:ascii="Times New Roman" w:eastAsia="Arial" w:hAnsi="Times New Roman" w:cs="Times New Roman"/>
                <w:kern w:val="0"/>
                <w:sz w:val="20"/>
                <w:szCs w:val="20"/>
                <w14:ligatures w14:val="none"/>
              </w:rPr>
            </w:pPr>
            <w:r w:rsidRPr="00917A95">
              <w:rPr>
                <w:rFonts w:ascii="Times New Roman" w:eastAsia="Times New Roman" w:hAnsi="Times New Roman" w:cs="Times New Roman"/>
                <w:b/>
                <w:bCs/>
                <w:kern w:val="0"/>
                <w:sz w:val="24"/>
                <w:szCs w:val="24"/>
                <w14:ligatures w14:val="none"/>
              </w:rPr>
              <w:fldChar w:fldCharType="begin"/>
            </w:r>
            <w:r w:rsidRPr="00917A95">
              <w:rPr>
                <w:rFonts w:ascii="Times New Roman" w:eastAsia="Times New Roman" w:hAnsi="Times New Roman" w:cs="Times New Roman"/>
                <w:b/>
                <w:bCs/>
                <w:kern w:val="0"/>
                <w:sz w:val="24"/>
                <w:szCs w:val="24"/>
                <w14:ligatures w14:val="none"/>
              </w:rPr>
              <w:instrText xml:space="preserve">PRIVATE </w:instrText>
            </w:r>
            <w:r w:rsidRPr="00917A95">
              <w:rPr>
                <w:rFonts w:ascii="Times New Roman" w:eastAsia="Times New Roman" w:hAnsi="Times New Roman" w:cs="Times New Roman"/>
                <w:b/>
                <w:bCs/>
                <w:kern w:val="0"/>
                <w:sz w:val="24"/>
                <w:szCs w:val="24"/>
                <w14:ligatures w14:val="none"/>
              </w:rPr>
              <w:fldChar w:fldCharType="end"/>
            </w:r>
            <w:r w:rsidRPr="00917A95">
              <w:rPr>
                <w:rFonts w:ascii="Times New Roman" w:eastAsia="Times New Roman" w:hAnsi="Times New Roman" w:cs="Times New Roman"/>
                <w:b/>
                <w:bCs/>
                <w:kern w:val="0"/>
                <w:sz w:val="24"/>
                <w:szCs w:val="24"/>
                <w14:ligatures w14:val="none"/>
              </w:rPr>
              <w:t xml:space="preserve">Reasons why the project is exempt: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land</w:t>
            </w:r>
            <w:r w:rsidR="004F4894" w:rsidRPr="00EF39FC">
              <w:rPr>
                <w:rFonts w:ascii="Times New Roman" w:eastAsia="Arial" w:hAnsi="Times New Roman" w:cs="Times New Roman"/>
                <w:color w:val="444444"/>
                <w:spacing w:val="-1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acquisition</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meets</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1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exemption</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criteria</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pursuant</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to</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California</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Environmental Quality</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Act</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(CEQA) Guidelines,</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Chapter</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18.04</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CEQA Implementation</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and</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Environmental</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Clearance</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and</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Resolution</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No</w:t>
            </w:r>
            <w:r w:rsidR="004F4894" w:rsidRPr="00EF39FC">
              <w:rPr>
                <w:rFonts w:ascii="Times New Roman" w:eastAsia="Arial" w:hAnsi="Times New Roman" w:cs="Times New Roman"/>
                <w:color w:val="A1A1A1"/>
                <w:w w:val="105"/>
                <w:kern w:val="0"/>
                <w:sz w:val="20"/>
                <w:szCs w:val="20"/>
                <w14:ligatures w14:val="none"/>
              </w:rPr>
              <w:t>.</w:t>
            </w:r>
            <w:r w:rsidR="004F4894" w:rsidRPr="00EF39FC">
              <w:rPr>
                <w:rFonts w:ascii="Times New Roman" w:eastAsia="Arial" w:hAnsi="Times New Roman" w:cs="Times New Roman"/>
                <w:color w:val="A1A1A1"/>
                <w:spacing w:val="-1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2022-08 CEQA Implementation</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Guidelines. Pursuant</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to</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Title</w:t>
            </w:r>
            <w:r w:rsidR="004F4894" w:rsidRPr="00EF39FC">
              <w:rPr>
                <w:rFonts w:ascii="Times New Roman" w:eastAsia="Arial" w:hAnsi="Times New Roman" w:cs="Times New Roman"/>
                <w:color w:val="444444"/>
                <w:spacing w:val="-1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14</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of</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California</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Code</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of</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Regulations, Sections</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15061</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(b)</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(2)</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and</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(b)(3),</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that</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this</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project</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is</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exempt</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from</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requirements of</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 California</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Environmental</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Quality</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Act</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(CEQA)</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in</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that</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it</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is</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not</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project</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which</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has</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potential</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for</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causing</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significant</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effect</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on</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environment.</w:t>
            </w:r>
            <w:r w:rsidR="004F4894" w:rsidRPr="00EF39FC">
              <w:rPr>
                <w:rFonts w:ascii="Times New Roman" w:eastAsia="Arial" w:hAnsi="Times New Roman" w:cs="Times New Roman"/>
                <w:color w:val="444444"/>
                <w:spacing w:val="3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This project</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and</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associated</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project</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approvals are</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exempt</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from</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review</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under</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California Environmental Quality</w:t>
            </w:r>
            <w:r w:rsidR="004F4894" w:rsidRPr="00EF39FC">
              <w:rPr>
                <w:rFonts w:ascii="Times New Roman" w:eastAsia="Arial" w:hAnsi="Times New Roman" w:cs="Times New Roman"/>
                <w:color w:val="444444"/>
                <w:spacing w:val="-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Act</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("CEQA")</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pursuant to</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CEQA Guidelines Section 15061(b)(2) and</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(3)</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because it can</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be</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seen</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with</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certainty that</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there</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is</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no</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possibility that</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it</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will</w:t>
            </w:r>
            <w:r w:rsidR="004F4894" w:rsidRPr="00EF39FC">
              <w:rPr>
                <w:rFonts w:ascii="Times New Roman" w:eastAsia="Arial" w:hAnsi="Times New Roman" w:cs="Times New Roman"/>
                <w:color w:val="444444"/>
                <w:spacing w:val="-1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have a</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significant effect on</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 environment, as</w:t>
            </w:r>
            <w:r w:rsidR="004F4894" w:rsidRPr="00EF39FC">
              <w:rPr>
                <w:rFonts w:ascii="Times New Roman" w:eastAsia="Arial" w:hAnsi="Times New Roman" w:cs="Times New Roman"/>
                <w:color w:val="444444"/>
                <w:spacing w:val="-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proposed</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project</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is</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merely a</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transfer of</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ownership with</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no other changes to</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land</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or</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use.</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In</w:t>
            </w:r>
            <w:r w:rsidR="004F4894" w:rsidRPr="00EF39FC">
              <w:rPr>
                <w:rFonts w:ascii="Times New Roman" w:eastAsia="Arial" w:hAnsi="Times New Roman" w:cs="Times New Roman"/>
                <w:color w:val="444444"/>
                <w:spacing w:val="-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addition, the</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project is</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exempt pursuant</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to</w:t>
            </w:r>
            <w:r w:rsidR="004F4894" w:rsidRPr="00EF39FC">
              <w:rPr>
                <w:rFonts w:ascii="Times New Roman" w:eastAsia="Arial" w:hAnsi="Times New Roman" w:cs="Times New Roman"/>
                <w:color w:val="444444"/>
                <w:spacing w:val="2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Section</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15325,</w:t>
            </w:r>
            <w:r w:rsidR="004F4894" w:rsidRPr="00EF39FC">
              <w:rPr>
                <w:rFonts w:ascii="Times New Roman" w:eastAsia="Arial" w:hAnsi="Times New Roman" w:cs="Times New Roman"/>
                <w:color w:val="444444"/>
                <w:spacing w:val="-1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Class</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25</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(Transfers of</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Ownership of</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Interest</w:t>
            </w:r>
            <w:r w:rsidR="004F4894" w:rsidRPr="00EF39FC">
              <w:rPr>
                <w:rFonts w:ascii="Times New Roman" w:eastAsia="Arial" w:hAnsi="Times New Roman" w:cs="Times New Roman"/>
                <w:color w:val="444444"/>
                <w:spacing w:val="-5"/>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in</w:t>
            </w:r>
            <w:r w:rsidR="004F4894" w:rsidRPr="00EF39FC">
              <w:rPr>
                <w:rFonts w:ascii="Times New Roman" w:eastAsia="Arial" w:hAnsi="Times New Roman" w:cs="Times New Roman"/>
                <w:color w:val="444444"/>
                <w:spacing w:val="-1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Land</w:t>
            </w:r>
            <w:r w:rsidR="004F4894" w:rsidRPr="00EF39FC">
              <w:rPr>
                <w:rFonts w:ascii="Times New Roman" w:eastAsia="Arial" w:hAnsi="Times New Roman" w:cs="Times New Roman"/>
                <w:color w:val="444444"/>
                <w:spacing w:val="-1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to</w:t>
            </w:r>
            <w:r w:rsidR="004F4894" w:rsidRPr="00EF39FC">
              <w:rPr>
                <w:rFonts w:ascii="Times New Roman" w:eastAsia="Arial" w:hAnsi="Times New Roman" w:cs="Times New Roman"/>
                <w:color w:val="444444"/>
                <w:spacing w:val="-9"/>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Preserve</w:t>
            </w:r>
            <w:r w:rsidR="004F4894" w:rsidRPr="00EF39FC">
              <w:rPr>
                <w:rFonts w:ascii="Times New Roman" w:eastAsia="Arial" w:hAnsi="Times New Roman" w:cs="Times New Roman"/>
                <w:color w:val="444444"/>
                <w:spacing w:val="-7"/>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Existing</w:t>
            </w:r>
            <w:r w:rsidR="004F4894" w:rsidRPr="00EF39FC">
              <w:rPr>
                <w:rFonts w:ascii="Times New Roman" w:eastAsia="Arial" w:hAnsi="Times New Roman" w:cs="Times New Roman"/>
                <w:color w:val="444444"/>
                <w:spacing w:val="-6"/>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Natural</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Conditions</w:t>
            </w:r>
            <w:r w:rsidR="004F4894" w:rsidRPr="00EF39FC">
              <w:rPr>
                <w:rFonts w:ascii="Times New Roman" w:eastAsia="Arial" w:hAnsi="Times New Roman" w:cs="Times New Roman"/>
                <w:color w:val="444444"/>
                <w:spacing w:val="-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and</w:t>
            </w:r>
            <w:r w:rsidR="004F4894" w:rsidRPr="00EF39FC">
              <w:rPr>
                <w:rFonts w:ascii="Times New Roman" w:eastAsia="Arial" w:hAnsi="Times New Roman" w:cs="Times New Roman"/>
                <w:color w:val="444444"/>
                <w:spacing w:val="-8"/>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Historical</w:t>
            </w:r>
            <w:r w:rsidR="004F4894" w:rsidRPr="00EF39FC">
              <w:rPr>
                <w:rFonts w:ascii="Times New Roman" w:eastAsia="Arial" w:hAnsi="Times New Roman" w:cs="Times New Roman"/>
                <w:color w:val="444444"/>
                <w:spacing w:val="-4"/>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Resources), subsection (b)-</w:t>
            </w:r>
            <w:r w:rsidR="004F4894" w:rsidRPr="00EF39FC">
              <w:rPr>
                <w:rFonts w:ascii="Times New Roman" w:eastAsia="Arial" w:hAnsi="Times New Roman" w:cs="Times New Roman"/>
                <w:color w:val="444444"/>
                <w:spacing w:val="40"/>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as</w:t>
            </w:r>
            <w:r w:rsidR="004F4894" w:rsidRPr="00EF39FC">
              <w:rPr>
                <w:rFonts w:ascii="Times New Roman" w:eastAsia="Arial" w:hAnsi="Times New Roman" w:cs="Times New Roman"/>
                <w:color w:val="444444"/>
                <w:spacing w:val="-3"/>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 acquisition will</w:t>
            </w:r>
            <w:r w:rsidR="004F4894" w:rsidRPr="00EF39FC">
              <w:rPr>
                <w:rFonts w:ascii="Times New Roman" w:eastAsia="Arial" w:hAnsi="Times New Roman" w:cs="Times New Roman"/>
                <w:color w:val="444444"/>
                <w:spacing w:val="-1"/>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allow the continued agricultural use of</w:t>
            </w:r>
            <w:r w:rsidR="004F4894" w:rsidRPr="00EF39FC">
              <w:rPr>
                <w:rFonts w:ascii="Times New Roman" w:eastAsia="Arial" w:hAnsi="Times New Roman" w:cs="Times New Roman"/>
                <w:color w:val="444444"/>
                <w:spacing w:val="-2"/>
                <w:w w:val="105"/>
                <w:kern w:val="0"/>
                <w:sz w:val="20"/>
                <w:szCs w:val="20"/>
                <w14:ligatures w14:val="none"/>
              </w:rPr>
              <w:t xml:space="preserve"> </w:t>
            </w:r>
            <w:r w:rsidR="004F4894" w:rsidRPr="00EF39FC">
              <w:rPr>
                <w:rFonts w:ascii="Times New Roman" w:eastAsia="Arial" w:hAnsi="Times New Roman" w:cs="Times New Roman"/>
                <w:color w:val="444444"/>
                <w:w w:val="105"/>
                <w:kern w:val="0"/>
                <w:sz w:val="20"/>
                <w:szCs w:val="20"/>
                <w14:ligatures w14:val="none"/>
              </w:rPr>
              <w:t>the area</w:t>
            </w:r>
            <w:r w:rsidR="004F4894" w:rsidRPr="00EF39FC">
              <w:rPr>
                <w:rFonts w:ascii="Times New Roman" w:eastAsia="Arial" w:hAnsi="Times New Roman" w:cs="Times New Roman"/>
                <w:color w:val="A1A1A1"/>
                <w:w w:val="105"/>
                <w:kern w:val="0"/>
                <w:sz w:val="20"/>
                <w:szCs w:val="20"/>
                <w14:ligatures w14:val="none"/>
              </w:rPr>
              <w:t>.</w:t>
            </w:r>
            <w:r w:rsidR="00EF39FC">
              <w:rPr>
                <w:rFonts w:ascii="Times New Roman" w:eastAsia="Arial" w:hAnsi="Times New Roman" w:cs="Times New Roman"/>
                <w:color w:val="A1A1A1"/>
                <w:w w:val="105"/>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The project is also not located next to any scenic highway</w:t>
            </w:r>
            <w:r w:rsidR="004F4894" w:rsidRPr="004F4894">
              <w:rPr>
                <w:rFonts w:ascii="Times New Roman" w:eastAsia="Arial" w:hAnsi="Times New Roman" w:cs="Times New Roman"/>
                <w:color w:val="444444"/>
                <w:spacing w:val="16"/>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or</w:t>
            </w:r>
            <w:r w:rsidR="004F4894" w:rsidRPr="004F4894">
              <w:rPr>
                <w:rFonts w:ascii="Times New Roman" w:eastAsia="Arial" w:hAnsi="Times New Roman" w:cs="Times New Roman"/>
                <w:color w:val="444444"/>
                <w:spacing w:val="-2"/>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resources, nor</w:t>
            </w:r>
            <w:r w:rsidR="004F4894" w:rsidRPr="004F4894">
              <w:rPr>
                <w:rFonts w:ascii="Times New Roman" w:eastAsia="Arial" w:hAnsi="Times New Roman" w:cs="Times New Roman"/>
                <w:color w:val="444444"/>
                <w:spacing w:val="-1"/>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is located</w:t>
            </w:r>
            <w:r w:rsidR="004F4894" w:rsidRPr="004F4894">
              <w:rPr>
                <w:rFonts w:ascii="Times New Roman" w:eastAsia="Arial" w:hAnsi="Times New Roman" w:cs="Times New Roman"/>
                <w:color w:val="444444"/>
                <w:spacing w:val="11"/>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on a hazardous</w:t>
            </w:r>
            <w:r w:rsidR="004F4894" w:rsidRPr="004F4894">
              <w:rPr>
                <w:rFonts w:ascii="Times New Roman" w:eastAsia="Arial" w:hAnsi="Times New Roman" w:cs="Times New Roman"/>
                <w:color w:val="444444"/>
                <w:spacing w:val="19"/>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waste</w:t>
            </w:r>
            <w:r w:rsidR="004F4894" w:rsidRPr="004F4894">
              <w:rPr>
                <w:rFonts w:ascii="Times New Roman" w:eastAsia="Arial" w:hAnsi="Times New Roman" w:cs="Times New Roman"/>
                <w:color w:val="444444"/>
                <w:spacing w:val="14"/>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site which is included</w:t>
            </w:r>
            <w:r w:rsidR="004F4894" w:rsidRPr="004F4894">
              <w:rPr>
                <w:rFonts w:ascii="Times New Roman" w:eastAsia="Arial" w:hAnsi="Times New Roman" w:cs="Times New Roman"/>
                <w:color w:val="444444"/>
                <w:spacing w:val="18"/>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on any list compiled pursuant</w:t>
            </w:r>
            <w:r w:rsidR="004F4894" w:rsidRPr="004F4894">
              <w:rPr>
                <w:rFonts w:ascii="Times New Roman" w:eastAsia="Arial" w:hAnsi="Times New Roman" w:cs="Times New Roman"/>
                <w:color w:val="444444"/>
                <w:spacing w:val="19"/>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to</w:t>
            </w:r>
            <w:r w:rsidR="004F4894" w:rsidRPr="004F4894">
              <w:rPr>
                <w:rFonts w:ascii="Times New Roman" w:eastAsia="Arial" w:hAnsi="Times New Roman" w:cs="Times New Roman"/>
                <w:color w:val="444444"/>
                <w:spacing w:val="12"/>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Section</w:t>
            </w:r>
            <w:r w:rsidR="004F4894" w:rsidRPr="004F4894">
              <w:rPr>
                <w:rFonts w:ascii="Times New Roman" w:eastAsia="Arial" w:hAnsi="Times New Roman" w:cs="Times New Roman"/>
                <w:color w:val="444444"/>
                <w:spacing w:val="14"/>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65962</w:t>
            </w:r>
            <w:r w:rsidR="004F4894" w:rsidRPr="004F4894">
              <w:rPr>
                <w:rFonts w:ascii="Times New Roman" w:eastAsia="Arial" w:hAnsi="Times New Roman" w:cs="Times New Roman"/>
                <w:color w:val="A1A1A1"/>
                <w:kern w:val="0"/>
                <w:sz w:val="20"/>
                <w:szCs w:val="20"/>
                <w14:ligatures w14:val="none"/>
              </w:rPr>
              <w:t>.</w:t>
            </w:r>
            <w:r w:rsidR="004F4894" w:rsidRPr="004F4894">
              <w:rPr>
                <w:rFonts w:ascii="Times New Roman" w:eastAsia="Arial" w:hAnsi="Times New Roman" w:cs="Times New Roman"/>
                <w:color w:val="444444"/>
                <w:kern w:val="0"/>
                <w:sz w:val="20"/>
                <w:szCs w:val="20"/>
                <w14:ligatures w14:val="none"/>
              </w:rPr>
              <w:t>5 of the</w:t>
            </w:r>
            <w:r w:rsidR="004F4894" w:rsidRPr="004F4894">
              <w:rPr>
                <w:rFonts w:ascii="Times New Roman" w:eastAsia="Arial" w:hAnsi="Times New Roman" w:cs="Times New Roman"/>
                <w:color w:val="444444"/>
                <w:spacing w:val="13"/>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Government</w:t>
            </w:r>
            <w:r w:rsidR="004F4894" w:rsidRPr="004F4894">
              <w:rPr>
                <w:rFonts w:ascii="Times New Roman" w:eastAsia="Arial" w:hAnsi="Times New Roman" w:cs="Times New Roman"/>
                <w:color w:val="444444"/>
                <w:spacing w:val="19"/>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Code</w:t>
            </w:r>
            <w:r w:rsidR="004F4894" w:rsidRPr="004F4894">
              <w:rPr>
                <w:rFonts w:ascii="Times New Roman" w:eastAsia="Arial" w:hAnsi="Times New Roman" w:cs="Times New Roman"/>
                <w:color w:val="A1A1A1"/>
                <w:kern w:val="0"/>
                <w:sz w:val="20"/>
                <w:szCs w:val="20"/>
                <w14:ligatures w14:val="none"/>
              </w:rPr>
              <w:t>.</w:t>
            </w:r>
            <w:r w:rsidR="004F4894" w:rsidRPr="004F4894">
              <w:rPr>
                <w:rFonts w:ascii="Times New Roman" w:eastAsia="Arial" w:hAnsi="Times New Roman" w:cs="Times New Roman"/>
                <w:color w:val="A1A1A1"/>
                <w:spacing w:val="-4"/>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Finally,</w:t>
            </w:r>
            <w:r w:rsidR="004F4894" w:rsidRPr="004F4894">
              <w:rPr>
                <w:rFonts w:ascii="Times New Roman" w:eastAsia="Arial" w:hAnsi="Times New Roman" w:cs="Times New Roman"/>
                <w:color w:val="444444"/>
                <w:spacing w:val="10"/>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there</w:t>
            </w:r>
            <w:r w:rsidR="004F4894" w:rsidRPr="004F4894">
              <w:rPr>
                <w:rFonts w:ascii="Times New Roman" w:eastAsia="Arial" w:hAnsi="Times New Roman" w:cs="Times New Roman"/>
                <w:color w:val="444444"/>
                <w:spacing w:val="21"/>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are</w:t>
            </w:r>
            <w:r w:rsidR="004F4894" w:rsidRPr="004F4894">
              <w:rPr>
                <w:rFonts w:ascii="Times New Roman" w:eastAsia="Arial" w:hAnsi="Times New Roman" w:cs="Times New Roman"/>
                <w:color w:val="444444"/>
                <w:spacing w:val="13"/>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no</w:t>
            </w:r>
            <w:r w:rsidR="004F4894" w:rsidRPr="004F4894">
              <w:rPr>
                <w:rFonts w:ascii="Times New Roman" w:eastAsia="Arial" w:hAnsi="Times New Roman" w:cs="Times New Roman"/>
                <w:color w:val="444444"/>
                <w:spacing w:val="12"/>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structures</w:t>
            </w:r>
            <w:r w:rsidR="004F4894" w:rsidRPr="004F4894">
              <w:rPr>
                <w:rFonts w:ascii="Times New Roman" w:eastAsia="Arial" w:hAnsi="Times New Roman" w:cs="Times New Roman"/>
                <w:color w:val="444444"/>
                <w:spacing w:val="27"/>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on the</w:t>
            </w:r>
            <w:r w:rsidR="004F4894" w:rsidRPr="004F4894">
              <w:rPr>
                <w:rFonts w:ascii="Times New Roman" w:eastAsia="Arial" w:hAnsi="Times New Roman" w:cs="Times New Roman"/>
                <w:color w:val="444444"/>
                <w:spacing w:val="16"/>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site that</w:t>
            </w:r>
            <w:r w:rsidR="004F4894" w:rsidRPr="004F4894">
              <w:rPr>
                <w:rFonts w:ascii="Times New Roman" w:eastAsia="Arial" w:hAnsi="Times New Roman" w:cs="Times New Roman"/>
                <w:color w:val="444444"/>
                <w:spacing w:val="18"/>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could</w:t>
            </w:r>
            <w:r w:rsidR="004F4894" w:rsidRPr="004F4894">
              <w:rPr>
                <w:rFonts w:ascii="Times New Roman" w:eastAsia="Arial" w:hAnsi="Times New Roman" w:cs="Times New Roman"/>
                <w:color w:val="444444"/>
                <w:spacing w:val="14"/>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qualify</w:t>
            </w:r>
            <w:r w:rsidR="004F4894" w:rsidRPr="004F4894">
              <w:rPr>
                <w:rFonts w:ascii="Times New Roman" w:eastAsia="Arial" w:hAnsi="Times New Roman" w:cs="Times New Roman"/>
                <w:color w:val="444444"/>
                <w:spacing w:val="22"/>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as historical</w:t>
            </w:r>
            <w:r w:rsidR="004F4894" w:rsidRPr="004F4894">
              <w:rPr>
                <w:rFonts w:ascii="Times New Roman" w:eastAsia="Arial" w:hAnsi="Times New Roman" w:cs="Times New Roman"/>
                <w:color w:val="444444"/>
                <w:spacing w:val="18"/>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resources</w:t>
            </w:r>
            <w:r w:rsidR="004F4894" w:rsidRPr="004F4894">
              <w:rPr>
                <w:rFonts w:ascii="Times New Roman" w:eastAsia="Arial" w:hAnsi="Times New Roman" w:cs="Times New Roman"/>
                <w:color w:val="A1A1A1"/>
                <w:kern w:val="0"/>
                <w:sz w:val="20"/>
                <w:szCs w:val="20"/>
                <w14:ligatures w14:val="none"/>
              </w:rPr>
              <w:t>.</w:t>
            </w:r>
            <w:r w:rsidR="004F4894" w:rsidRPr="004F4894">
              <w:rPr>
                <w:rFonts w:ascii="Times New Roman" w:eastAsia="Arial" w:hAnsi="Times New Roman" w:cs="Times New Roman"/>
                <w:color w:val="A1A1A1"/>
                <w:spacing w:val="-4"/>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The</w:t>
            </w:r>
            <w:r w:rsidR="004F4894" w:rsidRPr="004F4894">
              <w:rPr>
                <w:rFonts w:ascii="Times New Roman" w:eastAsia="Arial" w:hAnsi="Times New Roman" w:cs="Times New Roman"/>
                <w:color w:val="444444"/>
                <w:spacing w:val="13"/>
                <w:kern w:val="0"/>
                <w:sz w:val="20"/>
                <w:szCs w:val="20"/>
                <w14:ligatures w14:val="none"/>
              </w:rPr>
              <w:t xml:space="preserve"> </w:t>
            </w:r>
            <w:r w:rsidR="004F4894" w:rsidRPr="004F4894">
              <w:rPr>
                <w:rFonts w:ascii="Times New Roman" w:eastAsia="Arial" w:hAnsi="Times New Roman" w:cs="Times New Roman"/>
                <w:color w:val="444444"/>
                <w:kern w:val="0"/>
                <w:sz w:val="20"/>
                <w:szCs w:val="20"/>
                <w14:ligatures w14:val="none"/>
              </w:rPr>
              <w:t>project will not have a significant adverse impact on a historic resource</w:t>
            </w:r>
            <w:r w:rsidR="004F4894" w:rsidRPr="004F4894">
              <w:rPr>
                <w:rFonts w:ascii="Times New Roman" w:eastAsia="Arial" w:hAnsi="Times New Roman" w:cs="Times New Roman"/>
                <w:color w:val="898989"/>
                <w:kern w:val="0"/>
                <w:sz w:val="20"/>
                <w:szCs w:val="20"/>
                <w14:ligatures w14:val="none"/>
              </w:rPr>
              <w:t>.</w:t>
            </w:r>
          </w:p>
          <w:p w14:paraId="697EDA4E" w14:textId="77777777" w:rsidR="004F4894" w:rsidRPr="004F4894" w:rsidRDefault="004F4894" w:rsidP="00B35B5E">
            <w:pPr>
              <w:widowControl w:val="0"/>
              <w:autoSpaceDE w:val="0"/>
              <w:autoSpaceDN w:val="0"/>
              <w:spacing w:after="0" w:line="240" w:lineRule="auto"/>
              <w:rPr>
                <w:rFonts w:ascii="Times New Roman" w:eastAsia="Arial" w:hAnsi="Times New Roman" w:cs="Times New Roman"/>
                <w:kern w:val="0"/>
                <w:sz w:val="20"/>
                <w:szCs w:val="20"/>
                <w14:ligatures w14:val="none"/>
              </w:rPr>
            </w:pPr>
          </w:p>
          <w:p w14:paraId="749503DC" w14:textId="2002EA60" w:rsidR="00276212" w:rsidRPr="00917A95" w:rsidRDefault="004F4894" w:rsidP="00EF39FC">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4F4894">
              <w:rPr>
                <w:rFonts w:ascii="Times New Roman" w:eastAsia="Arial" w:hAnsi="Times New Roman" w:cs="Times New Roman"/>
                <w:color w:val="444444"/>
                <w:spacing w:val="-2"/>
                <w:w w:val="105"/>
                <w:kern w:val="0"/>
                <w:sz w:val="20"/>
                <w:szCs w:val="20"/>
                <w14:ligatures w14:val="none"/>
              </w:rPr>
              <w:t>The</w:t>
            </w:r>
            <w:r w:rsidRPr="004F4894">
              <w:rPr>
                <w:rFonts w:ascii="Times New Roman" w:eastAsia="Arial" w:hAnsi="Times New Roman" w:cs="Times New Roman"/>
                <w:color w:val="444444"/>
                <w:spacing w:val="-3"/>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Notice</w:t>
            </w:r>
            <w:r w:rsidRPr="004F4894">
              <w:rPr>
                <w:rFonts w:ascii="Times New Roman" w:eastAsia="Arial" w:hAnsi="Times New Roman" w:cs="Times New Roman"/>
                <w:color w:val="444444"/>
                <w:spacing w:val="2"/>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of</w:t>
            </w:r>
            <w:r w:rsidRPr="004F4894">
              <w:rPr>
                <w:rFonts w:ascii="Times New Roman" w:eastAsia="Arial" w:hAnsi="Times New Roman" w:cs="Times New Roman"/>
                <w:color w:val="444444"/>
                <w:spacing w:val="-8"/>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Exemption</w:t>
            </w:r>
            <w:r w:rsidRPr="004F4894">
              <w:rPr>
                <w:rFonts w:ascii="Times New Roman" w:eastAsia="Arial" w:hAnsi="Times New Roman" w:cs="Times New Roman"/>
                <w:color w:val="444444"/>
                <w:spacing w:val="-1"/>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is</w:t>
            </w:r>
            <w:r w:rsidRPr="004F4894">
              <w:rPr>
                <w:rFonts w:ascii="Times New Roman" w:eastAsia="Arial" w:hAnsi="Times New Roman" w:cs="Times New Roman"/>
                <w:color w:val="444444"/>
                <w:spacing w:val="-7"/>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to</w:t>
            </w:r>
            <w:r w:rsidRPr="004F4894">
              <w:rPr>
                <w:rFonts w:ascii="Times New Roman" w:eastAsia="Arial" w:hAnsi="Times New Roman" w:cs="Times New Roman"/>
                <w:color w:val="444444"/>
                <w:spacing w:val="-7"/>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be</w:t>
            </w:r>
            <w:r w:rsidRPr="004F4894">
              <w:rPr>
                <w:rFonts w:ascii="Times New Roman" w:eastAsia="Arial" w:hAnsi="Times New Roman" w:cs="Times New Roman"/>
                <w:color w:val="444444"/>
                <w:spacing w:val="-3"/>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filed</w:t>
            </w:r>
            <w:r w:rsidRPr="004F4894">
              <w:rPr>
                <w:rFonts w:ascii="Times New Roman" w:eastAsia="Arial" w:hAnsi="Times New Roman" w:cs="Times New Roman"/>
                <w:color w:val="444444"/>
                <w:spacing w:val="-5"/>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with</w:t>
            </w:r>
            <w:r w:rsidRPr="004F4894">
              <w:rPr>
                <w:rFonts w:ascii="Times New Roman" w:eastAsia="Arial" w:hAnsi="Times New Roman" w:cs="Times New Roman"/>
                <w:color w:val="444444"/>
                <w:spacing w:val="-6"/>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Kern</w:t>
            </w:r>
            <w:r w:rsidRPr="004F4894">
              <w:rPr>
                <w:rFonts w:ascii="Times New Roman" w:eastAsia="Arial" w:hAnsi="Times New Roman" w:cs="Times New Roman"/>
                <w:color w:val="444444"/>
                <w:spacing w:val="-6"/>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County</w:t>
            </w:r>
            <w:r w:rsidRPr="004F4894">
              <w:rPr>
                <w:rFonts w:ascii="Times New Roman" w:eastAsia="Arial" w:hAnsi="Times New Roman" w:cs="Times New Roman"/>
                <w:color w:val="444444"/>
                <w:spacing w:val="5"/>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Clerk</w:t>
            </w:r>
            <w:r w:rsidRPr="004F4894">
              <w:rPr>
                <w:rFonts w:ascii="Times New Roman" w:eastAsia="Arial" w:hAnsi="Times New Roman" w:cs="Times New Roman"/>
                <w:color w:val="444444"/>
                <w:spacing w:val="-5"/>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in accordance</w:t>
            </w:r>
            <w:r w:rsidRPr="004F4894">
              <w:rPr>
                <w:rFonts w:ascii="Times New Roman" w:eastAsia="Arial" w:hAnsi="Times New Roman" w:cs="Times New Roman"/>
                <w:color w:val="444444"/>
                <w:spacing w:val="13"/>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with</w:t>
            </w:r>
            <w:r w:rsidRPr="004F4894">
              <w:rPr>
                <w:rFonts w:ascii="Times New Roman" w:eastAsia="Arial" w:hAnsi="Times New Roman" w:cs="Times New Roman"/>
                <w:color w:val="444444"/>
                <w:spacing w:val="-7"/>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the</w:t>
            </w:r>
            <w:r w:rsidRPr="004F4894">
              <w:rPr>
                <w:rFonts w:ascii="Times New Roman" w:eastAsia="Arial" w:hAnsi="Times New Roman" w:cs="Times New Roman"/>
                <w:color w:val="444444"/>
                <w:spacing w:val="1"/>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City</w:t>
            </w:r>
            <w:r w:rsidRPr="004F4894">
              <w:rPr>
                <w:rFonts w:ascii="Times New Roman" w:eastAsia="Arial" w:hAnsi="Times New Roman" w:cs="Times New Roman"/>
                <w:color w:val="444444"/>
                <w:spacing w:val="-1"/>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of</w:t>
            </w:r>
            <w:r w:rsidRPr="004F4894">
              <w:rPr>
                <w:rFonts w:ascii="Times New Roman" w:eastAsia="Arial" w:hAnsi="Times New Roman" w:cs="Times New Roman"/>
                <w:color w:val="444444"/>
                <w:spacing w:val="-9"/>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Arvin's</w:t>
            </w:r>
            <w:r w:rsidRPr="004F4894">
              <w:rPr>
                <w:rFonts w:ascii="Times New Roman" w:eastAsia="Arial" w:hAnsi="Times New Roman" w:cs="Times New Roman"/>
                <w:color w:val="444444"/>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Guideline</w:t>
            </w:r>
            <w:r w:rsidRPr="004F4894">
              <w:rPr>
                <w:rFonts w:ascii="Times New Roman" w:eastAsia="Arial" w:hAnsi="Times New Roman" w:cs="Times New Roman"/>
                <w:color w:val="444444"/>
                <w:spacing w:val="6"/>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for</w:t>
            </w:r>
            <w:r w:rsidRPr="004F4894">
              <w:rPr>
                <w:rFonts w:ascii="Times New Roman" w:eastAsia="Arial" w:hAnsi="Times New Roman" w:cs="Times New Roman"/>
                <w:color w:val="444444"/>
                <w:spacing w:val="-6"/>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the</w:t>
            </w:r>
            <w:r w:rsidRPr="004F4894">
              <w:rPr>
                <w:rFonts w:ascii="Times New Roman" w:eastAsia="Arial" w:hAnsi="Times New Roman" w:cs="Times New Roman"/>
                <w:color w:val="444444"/>
                <w:spacing w:val="-6"/>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implementation</w:t>
            </w:r>
            <w:r w:rsidRPr="004F4894">
              <w:rPr>
                <w:rFonts w:ascii="Times New Roman" w:eastAsia="Arial" w:hAnsi="Times New Roman" w:cs="Times New Roman"/>
                <w:color w:val="444444"/>
                <w:spacing w:val="-4"/>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of</w:t>
            </w:r>
            <w:r w:rsidRPr="004F4894">
              <w:rPr>
                <w:rFonts w:ascii="Times New Roman" w:eastAsia="Arial" w:hAnsi="Times New Roman" w:cs="Times New Roman"/>
                <w:color w:val="444444"/>
                <w:spacing w:val="-3"/>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CEQA</w:t>
            </w:r>
            <w:r w:rsidR="000253B5">
              <w:rPr>
                <w:rFonts w:ascii="Times New Roman" w:eastAsia="Arial" w:hAnsi="Times New Roman" w:cs="Times New Roman"/>
                <w:color w:val="444444"/>
                <w:spacing w:val="-2"/>
                <w:w w:val="105"/>
                <w:kern w:val="0"/>
                <w:sz w:val="20"/>
                <w:szCs w:val="20"/>
                <w14:ligatures w14:val="none"/>
              </w:rPr>
              <w:t xml:space="preserve"> and with the State of California – CEQA </w:t>
            </w:r>
            <w:r w:rsidR="00C94315">
              <w:rPr>
                <w:rFonts w:ascii="Times New Roman" w:eastAsia="Arial" w:hAnsi="Times New Roman" w:cs="Times New Roman"/>
                <w:color w:val="444444"/>
                <w:spacing w:val="-2"/>
                <w:w w:val="105"/>
                <w:kern w:val="0"/>
                <w:sz w:val="20"/>
                <w:szCs w:val="20"/>
                <w14:ligatures w14:val="none"/>
              </w:rPr>
              <w:t xml:space="preserve">Submit. </w:t>
            </w:r>
            <w:r w:rsidRPr="004F4894">
              <w:rPr>
                <w:rFonts w:ascii="Times New Roman" w:eastAsia="Arial" w:hAnsi="Times New Roman" w:cs="Times New Roman"/>
                <w:color w:val="444444"/>
                <w:spacing w:val="40"/>
                <w:w w:val="105"/>
                <w:kern w:val="0"/>
                <w:sz w:val="20"/>
                <w:szCs w:val="20"/>
                <w14:ligatures w14:val="none"/>
              </w:rPr>
              <w:t xml:space="preserve"> </w:t>
            </w:r>
            <w:r w:rsidRPr="004F4894">
              <w:rPr>
                <w:rFonts w:ascii="Times New Roman" w:eastAsia="Arial" w:hAnsi="Times New Roman" w:cs="Times New Roman"/>
                <w:color w:val="444444"/>
                <w:spacing w:val="-2"/>
                <w:w w:val="105"/>
                <w:kern w:val="0"/>
                <w:sz w:val="20"/>
                <w:szCs w:val="20"/>
                <w14:ligatures w14:val="none"/>
              </w:rPr>
              <w:t>For</w:t>
            </w:r>
            <w:r w:rsidRPr="004F4894">
              <w:rPr>
                <w:rFonts w:ascii="Times New Roman" w:eastAsia="Arial" w:hAnsi="Times New Roman" w:cs="Times New Roman"/>
                <w:color w:val="444444"/>
                <w:spacing w:val="2"/>
                <w:w w:val="105"/>
                <w:kern w:val="0"/>
                <w:sz w:val="20"/>
                <w:szCs w:val="20"/>
                <w14:ligatures w14:val="none"/>
              </w:rPr>
              <w:t xml:space="preserve"> </w:t>
            </w:r>
            <w:r w:rsidRPr="004F4894">
              <w:rPr>
                <w:rFonts w:ascii="Times New Roman" w:eastAsia="Arial" w:hAnsi="Times New Roman" w:cs="Times New Roman"/>
                <w:color w:val="444444"/>
                <w:spacing w:val="-5"/>
                <w:w w:val="105"/>
                <w:kern w:val="0"/>
                <w:sz w:val="20"/>
                <w:szCs w:val="20"/>
                <w14:ligatures w14:val="none"/>
              </w:rPr>
              <w:t>all</w:t>
            </w:r>
            <w:r w:rsidR="00C503DB" w:rsidRPr="00EF39FC">
              <w:rPr>
                <w:rFonts w:ascii="Times New Roman" w:eastAsia="Arial" w:hAnsi="Times New Roman" w:cs="Times New Roman"/>
                <w:color w:val="444444"/>
                <w:spacing w:val="-5"/>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the</w:t>
            </w:r>
            <w:r w:rsidRPr="00EF39FC">
              <w:rPr>
                <w:rFonts w:ascii="Times New Roman" w:eastAsia="Arial" w:hAnsi="Times New Roman" w:cs="Times New Roman"/>
                <w:color w:val="444444"/>
                <w:spacing w:val="-5"/>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foregoing,</w:t>
            </w:r>
            <w:r w:rsidRPr="00EF39FC">
              <w:rPr>
                <w:rFonts w:ascii="Times New Roman" w:eastAsia="Arial" w:hAnsi="Times New Roman" w:cs="Times New Roman"/>
                <w:color w:val="444444"/>
                <w:spacing w:val="-3"/>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including evidence in</w:t>
            </w:r>
            <w:r w:rsidRPr="00EF39FC">
              <w:rPr>
                <w:rFonts w:ascii="Times New Roman" w:eastAsia="Arial" w:hAnsi="Times New Roman" w:cs="Times New Roman"/>
                <w:color w:val="444444"/>
                <w:spacing w:val="-7"/>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the administrative</w:t>
            </w:r>
            <w:r w:rsidRPr="00EF39FC">
              <w:rPr>
                <w:rFonts w:ascii="Times New Roman" w:eastAsia="Arial" w:hAnsi="Times New Roman" w:cs="Times New Roman"/>
                <w:color w:val="444444"/>
                <w:spacing w:val="-9"/>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record,</w:t>
            </w:r>
            <w:r w:rsidRPr="00EF39FC">
              <w:rPr>
                <w:rFonts w:ascii="Times New Roman" w:eastAsia="Arial" w:hAnsi="Times New Roman" w:cs="Times New Roman"/>
                <w:color w:val="444444"/>
                <w:spacing w:val="-3"/>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the City Planner recommends</w:t>
            </w:r>
            <w:r w:rsidRPr="00EF39FC">
              <w:rPr>
                <w:rFonts w:ascii="Times New Roman" w:eastAsia="Arial" w:hAnsi="Times New Roman" w:cs="Times New Roman"/>
                <w:color w:val="444444"/>
                <w:spacing w:val="9"/>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the City of</w:t>
            </w:r>
            <w:r w:rsidRPr="00EF39FC">
              <w:rPr>
                <w:rFonts w:ascii="Times New Roman" w:eastAsia="Arial" w:hAnsi="Times New Roman" w:cs="Times New Roman"/>
                <w:color w:val="444444"/>
                <w:spacing w:val="-6"/>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Arvin adopts a Class 3</w:t>
            </w:r>
            <w:r w:rsidRPr="00EF39FC">
              <w:rPr>
                <w:rFonts w:ascii="Times New Roman" w:eastAsia="Arial" w:hAnsi="Times New Roman" w:cs="Times New Roman"/>
                <w:color w:val="444444"/>
                <w:spacing w:val="-8"/>
                <w:w w:val="105"/>
                <w:kern w:val="0"/>
                <w:sz w:val="20"/>
                <w:szCs w:val="20"/>
                <w14:ligatures w14:val="none"/>
              </w:rPr>
              <w:t xml:space="preserve"> </w:t>
            </w:r>
            <w:r w:rsidRPr="00EF39FC">
              <w:rPr>
                <w:rFonts w:ascii="Times New Roman" w:eastAsia="Arial" w:hAnsi="Times New Roman" w:cs="Times New Roman"/>
                <w:color w:val="444444"/>
                <w:spacing w:val="-2"/>
                <w:w w:val="105"/>
                <w:kern w:val="0"/>
                <w:sz w:val="20"/>
                <w:szCs w:val="20"/>
                <w14:ligatures w14:val="none"/>
              </w:rPr>
              <w:t xml:space="preserve">Categorical Exemption </w:t>
            </w:r>
            <w:r w:rsidRPr="00EF39FC">
              <w:rPr>
                <w:rFonts w:ascii="Times New Roman" w:eastAsia="Arial" w:hAnsi="Times New Roman" w:cs="Times New Roman"/>
                <w:color w:val="444444"/>
                <w:w w:val="105"/>
                <w:kern w:val="0"/>
                <w:sz w:val="20"/>
                <w:szCs w:val="20"/>
                <w14:ligatures w14:val="none"/>
              </w:rPr>
              <w:t>under CEQA Guidelines section</w:t>
            </w:r>
            <w:r w:rsidRPr="00EF39FC">
              <w:rPr>
                <w:rFonts w:ascii="Times New Roman" w:eastAsia="Arial" w:hAnsi="Times New Roman" w:cs="Times New Roman"/>
                <w:color w:val="444444"/>
                <w:spacing w:val="-1"/>
                <w:w w:val="105"/>
                <w:kern w:val="0"/>
                <w:sz w:val="20"/>
                <w:szCs w:val="20"/>
                <w14:ligatures w14:val="none"/>
              </w:rPr>
              <w:t xml:space="preserve"> </w:t>
            </w:r>
            <w:r w:rsidRPr="00EF39FC">
              <w:rPr>
                <w:rFonts w:ascii="Times New Roman" w:eastAsia="Arial" w:hAnsi="Times New Roman" w:cs="Times New Roman"/>
                <w:color w:val="444444"/>
                <w:w w:val="105"/>
                <w:kern w:val="0"/>
                <w:sz w:val="20"/>
                <w:szCs w:val="20"/>
                <w14:ligatures w14:val="none"/>
              </w:rPr>
              <w:t xml:space="preserve">15301- </w:t>
            </w:r>
            <w:r w:rsidR="00C503DB" w:rsidRPr="00EF39FC">
              <w:rPr>
                <w:rFonts w:ascii="Times New Roman" w:eastAsia="Arial" w:hAnsi="Times New Roman" w:cs="Times New Roman"/>
                <w:color w:val="444444"/>
                <w:w w:val="105"/>
                <w:kern w:val="0"/>
                <w:sz w:val="20"/>
                <w:szCs w:val="20"/>
                <w14:ligatures w14:val="none"/>
              </w:rPr>
              <w:t>Existing</w:t>
            </w:r>
            <w:r w:rsidRPr="00EF39FC">
              <w:rPr>
                <w:rFonts w:ascii="Times New Roman" w:eastAsia="Arial" w:hAnsi="Times New Roman" w:cs="Times New Roman"/>
                <w:color w:val="444444"/>
                <w:w w:val="105"/>
                <w:kern w:val="0"/>
                <w:sz w:val="20"/>
                <w:szCs w:val="20"/>
                <w14:ligatures w14:val="none"/>
              </w:rPr>
              <w:t xml:space="preserve"> Facilities and</w:t>
            </w:r>
            <w:r w:rsidRPr="00EF39FC">
              <w:rPr>
                <w:rFonts w:ascii="Times New Roman" w:eastAsia="Arial" w:hAnsi="Times New Roman" w:cs="Times New Roman"/>
                <w:color w:val="444444"/>
                <w:spacing w:val="-8"/>
                <w:w w:val="105"/>
                <w:kern w:val="0"/>
                <w:sz w:val="20"/>
                <w:szCs w:val="20"/>
                <w14:ligatures w14:val="none"/>
              </w:rPr>
              <w:t xml:space="preserve"> </w:t>
            </w:r>
            <w:r w:rsidRPr="00EF39FC">
              <w:rPr>
                <w:rFonts w:ascii="Times New Roman" w:eastAsia="Arial" w:hAnsi="Times New Roman" w:cs="Times New Roman"/>
                <w:color w:val="444444"/>
                <w:w w:val="105"/>
                <w:kern w:val="0"/>
                <w:sz w:val="20"/>
                <w:szCs w:val="20"/>
                <w14:ligatures w14:val="none"/>
              </w:rPr>
              <w:t>15061(b)(1) and</w:t>
            </w:r>
            <w:r w:rsidRPr="00EF39FC">
              <w:rPr>
                <w:rFonts w:ascii="Times New Roman" w:eastAsia="Arial" w:hAnsi="Times New Roman" w:cs="Times New Roman"/>
                <w:color w:val="444444"/>
                <w:spacing w:val="-3"/>
                <w:w w:val="105"/>
                <w:kern w:val="0"/>
                <w:sz w:val="20"/>
                <w:szCs w:val="20"/>
                <w14:ligatures w14:val="none"/>
              </w:rPr>
              <w:t xml:space="preserve"> </w:t>
            </w:r>
            <w:r w:rsidRPr="00EF39FC">
              <w:rPr>
                <w:rFonts w:ascii="Times New Roman" w:eastAsia="Arial" w:hAnsi="Times New Roman" w:cs="Times New Roman"/>
                <w:color w:val="444444"/>
                <w:w w:val="105"/>
                <w:kern w:val="0"/>
                <w:sz w:val="20"/>
                <w:szCs w:val="20"/>
                <w14:ligatures w14:val="none"/>
              </w:rPr>
              <w:t>(</w:t>
            </w:r>
            <w:proofErr w:type="gramStart"/>
            <w:r w:rsidRPr="00EF39FC">
              <w:rPr>
                <w:rFonts w:ascii="Times New Roman" w:eastAsia="Arial" w:hAnsi="Times New Roman" w:cs="Times New Roman"/>
                <w:color w:val="444444"/>
                <w:w w:val="105"/>
                <w:kern w:val="0"/>
                <w:sz w:val="20"/>
                <w:szCs w:val="20"/>
                <w14:ligatures w14:val="none"/>
              </w:rPr>
              <w:t>bl(</w:t>
            </w:r>
            <w:proofErr w:type="gramEnd"/>
            <w:r w:rsidRPr="00EF39FC">
              <w:rPr>
                <w:rFonts w:ascii="Times New Roman" w:eastAsia="Arial" w:hAnsi="Times New Roman" w:cs="Times New Roman"/>
                <w:color w:val="444444"/>
                <w:w w:val="105"/>
                <w:kern w:val="0"/>
                <w:sz w:val="20"/>
                <w:szCs w:val="20"/>
                <w14:ligatures w14:val="none"/>
              </w:rPr>
              <w:t>3)</w:t>
            </w:r>
            <w:r w:rsidRPr="00EF39FC">
              <w:rPr>
                <w:rFonts w:ascii="Times New Roman" w:eastAsia="Arial" w:hAnsi="Times New Roman" w:cs="Times New Roman"/>
                <w:color w:val="A1A1A1"/>
                <w:w w:val="105"/>
                <w:kern w:val="0"/>
                <w:sz w:val="20"/>
                <w:szCs w:val="20"/>
                <w14:ligatures w14:val="none"/>
              </w:rPr>
              <w:t>.</w:t>
            </w:r>
            <w:r w:rsidR="00276212" w:rsidRPr="00EF39FC">
              <w:rPr>
                <w:rFonts w:ascii="Times New Roman" w:eastAsia="Arial" w:hAnsi="Times New Roman" w:cs="Times New Roman"/>
                <w:color w:val="A1A1A1"/>
                <w:w w:val="105"/>
                <w:kern w:val="0"/>
                <w:sz w:val="20"/>
                <w:szCs w:val="20"/>
                <w14:ligatures w14:val="none"/>
              </w:rPr>
              <w:t xml:space="preserve"> </w:t>
            </w:r>
          </w:p>
        </w:tc>
      </w:tr>
      <w:tr w:rsidR="00146570" w:rsidRPr="00146570" w14:paraId="6B4BD6F8"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141"/>
        </w:trPr>
        <w:tc>
          <w:tcPr>
            <w:tcW w:w="1962" w:type="dxa"/>
            <w:tcBorders>
              <w:top w:val="single" w:sz="7" w:space="0" w:color="auto"/>
              <w:left w:val="single" w:sz="7" w:space="0" w:color="auto"/>
              <w:bottom w:val="nil"/>
              <w:right w:val="single" w:sz="7" w:space="0" w:color="auto"/>
            </w:tcBorders>
          </w:tcPr>
          <w:p w14:paraId="1774A8D2" w14:textId="77777777" w:rsidR="00146570" w:rsidRPr="00917A95" w:rsidRDefault="00146570" w:rsidP="00146570">
            <w:pPr>
              <w:tabs>
                <w:tab w:val="left" w:pos="-720"/>
              </w:tabs>
              <w:suppressAutoHyphens/>
              <w:spacing w:after="0" w:line="240" w:lineRule="atLeast"/>
              <w:rPr>
                <w:rFonts w:ascii="Arial" w:eastAsia="Times New Roman" w:hAnsi="Arial" w:cs="Arial"/>
                <w:b/>
                <w:bCs/>
                <w:kern w:val="0"/>
                <w:sz w:val="24"/>
                <w:szCs w:val="24"/>
                <w14:ligatures w14:val="none"/>
              </w:rPr>
            </w:pPr>
            <w:r w:rsidRPr="00917A95">
              <w:rPr>
                <w:rFonts w:ascii="Arial" w:eastAsia="Times New Roman" w:hAnsi="Arial" w:cs="Arial"/>
                <w:b/>
                <w:bCs/>
                <w:kern w:val="0"/>
                <w:sz w:val="24"/>
                <w:szCs w:val="24"/>
                <w14:ligatures w14:val="none"/>
              </w:rPr>
              <w:t>Contact person:</w:t>
            </w:r>
          </w:p>
        </w:tc>
        <w:tc>
          <w:tcPr>
            <w:tcW w:w="8910" w:type="dxa"/>
            <w:gridSpan w:val="5"/>
            <w:tcBorders>
              <w:top w:val="single" w:sz="7" w:space="0" w:color="auto"/>
              <w:left w:val="single" w:sz="7" w:space="0" w:color="auto"/>
              <w:bottom w:val="nil"/>
              <w:right w:val="single" w:sz="7" w:space="0" w:color="auto"/>
            </w:tcBorders>
          </w:tcPr>
          <w:p w14:paraId="717D3449" w14:textId="3EED93AB" w:rsidR="00F04DA4" w:rsidRPr="00917A95" w:rsidRDefault="00F04DA4" w:rsidP="002346DF">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917A95">
              <w:rPr>
                <w:rFonts w:ascii="Times New Roman" w:eastAsia="Times New Roman" w:hAnsi="Times New Roman" w:cs="Times New Roman"/>
                <w:kern w:val="0"/>
                <w:sz w:val="24"/>
                <w:szCs w:val="24"/>
                <w14:ligatures w14:val="none"/>
              </w:rPr>
              <w:t xml:space="preserve">Jake Raper, Project Coordinator, </w:t>
            </w:r>
            <w:r w:rsidR="002B621E" w:rsidRPr="00917A95">
              <w:rPr>
                <w:rFonts w:ascii="Times New Roman" w:eastAsia="Times New Roman" w:hAnsi="Times New Roman" w:cs="Times New Roman"/>
                <w:kern w:val="0"/>
                <w:sz w:val="24"/>
                <w:szCs w:val="24"/>
                <w14:ligatures w14:val="none"/>
              </w:rPr>
              <w:t>200 Campus Drive, A</w:t>
            </w:r>
            <w:r w:rsidR="00146570" w:rsidRPr="00917A95">
              <w:rPr>
                <w:rFonts w:ascii="Times New Roman" w:eastAsia="Times New Roman" w:hAnsi="Times New Roman" w:cs="Times New Roman"/>
                <w:kern w:val="0"/>
                <w:sz w:val="24"/>
                <w:szCs w:val="24"/>
                <w14:ligatures w14:val="none"/>
              </w:rPr>
              <w:t>r</w:t>
            </w:r>
            <w:r w:rsidR="00250826" w:rsidRPr="00917A95">
              <w:rPr>
                <w:rFonts w:ascii="Times New Roman" w:eastAsia="Times New Roman" w:hAnsi="Times New Roman" w:cs="Times New Roman"/>
                <w:kern w:val="0"/>
                <w:sz w:val="24"/>
                <w:szCs w:val="24"/>
                <w14:ligatures w14:val="none"/>
              </w:rPr>
              <w:t>vin</w:t>
            </w:r>
            <w:r w:rsidR="00146570" w:rsidRPr="00917A95">
              <w:rPr>
                <w:rFonts w:ascii="Times New Roman" w:eastAsia="Times New Roman" w:hAnsi="Times New Roman" w:cs="Times New Roman"/>
                <w:kern w:val="0"/>
                <w:sz w:val="24"/>
                <w:szCs w:val="24"/>
                <w14:ligatures w14:val="none"/>
              </w:rPr>
              <w:t xml:space="preserve">, CA 93203 </w:t>
            </w:r>
            <w:r w:rsidR="00EB088B" w:rsidRPr="00917A95">
              <w:rPr>
                <w:rFonts w:ascii="Times New Roman" w:eastAsia="Times New Roman" w:hAnsi="Times New Roman" w:cs="Times New Roman"/>
                <w:kern w:val="0"/>
                <w:sz w:val="24"/>
                <w:szCs w:val="24"/>
                <w14:ligatures w14:val="none"/>
              </w:rPr>
              <w:t xml:space="preserve">Email:  </w:t>
            </w:r>
            <w:hyperlink r:id="rId6" w:history="1">
              <w:r w:rsidR="002346DF" w:rsidRPr="00430424">
                <w:rPr>
                  <w:rStyle w:val="Hyperlink"/>
                  <w:rFonts w:ascii="Times New Roman" w:eastAsia="Times New Roman" w:hAnsi="Times New Roman" w:cs="Times New Roman"/>
                  <w:kern w:val="0"/>
                  <w:sz w:val="24"/>
                  <w:szCs w:val="24"/>
                  <w14:ligatures w14:val="none"/>
                </w:rPr>
                <w:t>jrpaer@arvin.org</w:t>
              </w:r>
            </w:hyperlink>
            <w:r w:rsidR="002346DF">
              <w:rPr>
                <w:rFonts w:ascii="Times New Roman" w:eastAsia="Times New Roman" w:hAnsi="Times New Roman" w:cs="Times New Roman"/>
                <w:kern w:val="0"/>
                <w:sz w:val="24"/>
                <w:szCs w:val="24"/>
                <w14:ligatures w14:val="none"/>
              </w:rPr>
              <w:t xml:space="preserve"> </w:t>
            </w:r>
            <w:r w:rsidRPr="00917A95">
              <w:rPr>
                <w:rFonts w:ascii="Times New Roman" w:eastAsia="Times New Roman" w:hAnsi="Times New Roman" w:cs="Times New Roman"/>
                <w:kern w:val="0"/>
                <w:sz w:val="24"/>
                <w:szCs w:val="24"/>
                <w14:ligatures w14:val="none"/>
              </w:rPr>
              <w:t>Phone:   805-234-7908</w:t>
            </w:r>
          </w:p>
        </w:tc>
      </w:tr>
      <w:tr w:rsidR="00146570" w:rsidRPr="00146570" w14:paraId="3FDF5FE6"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324"/>
        </w:trPr>
        <w:tc>
          <w:tcPr>
            <w:tcW w:w="1962" w:type="dxa"/>
            <w:tcBorders>
              <w:top w:val="single" w:sz="7" w:space="0" w:color="auto"/>
              <w:left w:val="single" w:sz="7" w:space="0" w:color="auto"/>
              <w:bottom w:val="nil"/>
              <w:right w:val="single" w:sz="7" w:space="0" w:color="auto"/>
            </w:tcBorders>
          </w:tcPr>
          <w:p w14:paraId="5782CB13"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Signature/Title/ Date:</w:t>
            </w:r>
          </w:p>
        </w:tc>
        <w:tc>
          <w:tcPr>
            <w:tcW w:w="8910" w:type="dxa"/>
            <w:gridSpan w:val="5"/>
            <w:tcBorders>
              <w:top w:val="single" w:sz="7" w:space="0" w:color="auto"/>
              <w:left w:val="single" w:sz="7" w:space="0" w:color="auto"/>
              <w:bottom w:val="nil"/>
              <w:right w:val="single" w:sz="7" w:space="0" w:color="auto"/>
            </w:tcBorders>
          </w:tcPr>
          <w:p w14:paraId="5C2C8372" w14:textId="77777777" w:rsidR="002346DF" w:rsidRDefault="002346DF"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7E8E9B0E" w14:textId="40804C44" w:rsidR="00146570" w:rsidRPr="00C503DB" w:rsidRDefault="00AE4502"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8C5503">
              <w:rPr>
                <w:rFonts w:ascii="Fave Script Bold Pro" w:eastAsia="Times New Roman" w:hAnsi="Fave Script Bold Pro" w:cs="Times New Roman"/>
                <w:kern w:val="0"/>
                <w:sz w:val="24"/>
                <w:szCs w:val="24"/>
                <w14:ligatures w14:val="none"/>
              </w:rPr>
              <w:t>Jeffrey Jones,</w:t>
            </w:r>
            <w:r w:rsidRPr="00C503DB">
              <w:rPr>
                <w:rFonts w:ascii="Times New Roman" w:eastAsia="Times New Roman" w:hAnsi="Times New Roman" w:cs="Times New Roman"/>
                <w:kern w:val="0"/>
                <w:sz w:val="24"/>
                <w:szCs w:val="24"/>
                <w14:ligatures w14:val="none"/>
              </w:rPr>
              <w:t xml:space="preserve"> City Manager/Finance </w:t>
            </w:r>
            <w:proofErr w:type="gramStart"/>
            <w:r w:rsidR="00910E2E" w:rsidRPr="00C503DB">
              <w:rPr>
                <w:rFonts w:ascii="Times New Roman" w:eastAsia="Times New Roman" w:hAnsi="Times New Roman" w:cs="Times New Roman"/>
                <w:kern w:val="0"/>
                <w:sz w:val="24"/>
                <w:szCs w:val="24"/>
                <w14:ligatures w14:val="none"/>
              </w:rPr>
              <w:t xml:space="preserve">Director, </w:t>
            </w:r>
            <w:r w:rsidR="00910E2E">
              <w:rPr>
                <w:rFonts w:ascii="Times New Roman" w:eastAsia="Times New Roman" w:hAnsi="Times New Roman" w:cs="Times New Roman"/>
                <w:kern w:val="0"/>
                <w:sz w:val="24"/>
                <w:szCs w:val="24"/>
                <w14:ligatures w14:val="none"/>
              </w:rPr>
              <w:t xml:space="preserve">  </w:t>
            </w:r>
            <w:proofErr w:type="gramEnd"/>
            <w:r w:rsidR="00910E2E">
              <w:rPr>
                <w:rFonts w:ascii="Times New Roman" w:eastAsia="Times New Roman" w:hAnsi="Times New Roman" w:cs="Times New Roman"/>
                <w:kern w:val="0"/>
                <w:sz w:val="24"/>
                <w:szCs w:val="24"/>
                <w14:ligatures w14:val="none"/>
              </w:rPr>
              <w:t xml:space="preserve">     </w:t>
            </w:r>
            <w:r w:rsidR="002346DF">
              <w:rPr>
                <w:rFonts w:ascii="Times New Roman" w:eastAsia="Times New Roman" w:hAnsi="Times New Roman" w:cs="Times New Roman"/>
                <w:kern w:val="0"/>
                <w:sz w:val="24"/>
                <w:szCs w:val="24"/>
                <w14:ligatures w14:val="none"/>
              </w:rPr>
              <w:t xml:space="preserve">DATE:  </w:t>
            </w:r>
            <w:r w:rsidR="00874EE6">
              <w:rPr>
                <w:rFonts w:ascii="Times New Roman" w:eastAsia="Times New Roman" w:hAnsi="Times New Roman" w:cs="Times New Roman"/>
                <w:kern w:val="0"/>
                <w:sz w:val="24"/>
                <w:szCs w:val="24"/>
                <w14:ligatures w14:val="none"/>
              </w:rPr>
              <w:t>September 25, 2024</w:t>
            </w:r>
          </w:p>
        </w:tc>
      </w:tr>
      <w:tr w:rsidR="00146570" w:rsidRPr="00146570" w14:paraId="6EA69D17" w14:textId="77777777" w:rsidTr="00E863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706"/>
        </w:trPr>
        <w:tc>
          <w:tcPr>
            <w:tcW w:w="10872" w:type="dxa"/>
            <w:gridSpan w:val="6"/>
            <w:tcBorders>
              <w:top w:val="single" w:sz="7" w:space="0" w:color="auto"/>
              <w:left w:val="single" w:sz="7" w:space="0" w:color="auto"/>
              <w:bottom w:val="single" w:sz="7" w:space="0" w:color="auto"/>
              <w:right w:val="single" w:sz="7" w:space="0" w:color="auto"/>
            </w:tcBorders>
          </w:tcPr>
          <w:p w14:paraId="776EBF1C" w14:textId="77777777" w:rsidR="00146570" w:rsidRPr="00546966" w:rsidRDefault="00146570" w:rsidP="003F254E">
            <w:pPr>
              <w:tabs>
                <w:tab w:val="left" w:pos="-720"/>
              </w:tabs>
              <w:suppressAutoHyphens/>
              <w:spacing w:after="0" w:line="240" w:lineRule="auto"/>
              <w:rPr>
                <w:rFonts w:ascii="Times New Roman" w:eastAsia="Times New Roman" w:hAnsi="Times New Roman" w:cs="Times New Roman"/>
                <w:kern w:val="0"/>
                <w:sz w:val="16"/>
                <w:szCs w:val="16"/>
                <w14:ligatures w14:val="none"/>
              </w:rPr>
            </w:pPr>
            <w:r w:rsidRPr="00546966">
              <w:rPr>
                <w:rFonts w:ascii="Times New Roman" w:eastAsia="Times New Roman" w:hAnsi="Times New Roman" w:cs="Times New Roman"/>
                <w:b/>
                <w:bCs/>
                <w:kern w:val="0"/>
                <w:sz w:val="16"/>
                <w:szCs w:val="16"/>
                <w14:ligatures w14:val="none"/>
              </w:rPr>
              <w:t xml:space="preserve">Record available to General Public:  </w:t>
            </w:r>
            <w:r w:rsidRPr="00546966">
              <w:rPr>
                <w:rFonts w:ascii="Times New Roman" w:eastAsia="Times New Roman" w:hAnsi="Times New Roman" w:cs="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739CB90C" w14:textId="77777777" w:rsidR="00A70D50" w:rsidRDefault="00A70D50" w:rsidP="0038268D"/>
    <w:sectPr w:rsidR="00A70D50" w:rsidSect="003F254E">
      <w:type w:val="continuous"/>
      <w:pgSz w:w="12240" w:h="15840" w:code="1"/>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ave Script Bold Pro">
    <w:charset w:val="00"/>
    <w:family w:val="auto"/>
    <w:pitch w:val="variable"/>
    <w:sig w:usb0="8000002F" w:usb1="5000004A"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47"/>
    <w:rsid w:val="00001B06"/>
    <w:rsid w:val="000131A2"/>
    <w:rsid w:val="00022C1D"/>
    <w:rsid w:val="000253B5"/>
    <w:rsid w:val="0006153F"/>
    <w:rsid w:val="000950F3"/>
    <w:rsid w:val="000968F0"/>
    <w:rsid w:val="000A44B4"/>
    <w:rsid w:val="000B154A"/>
    <w:rsid w:val="000C3F10"/>
    <w:rsid w:val="000E77BF"/>
    <w:rsid w:val="00101B09"/>
    <w:rsid w:val="00116C8C"/>
    <w:rsid w:val="001307A0"/>
    <w:rsid w:val="00146570"/>
    <w:rsid w:val="0015235D"/>
    <w:rsid w:val="00184C7D"/>
    <w:rsid w:val="00201BBA"/>
    <w:rsid w:val="00212DC7"/>
    <w:rsid w:val="00234329"/>
    <w:rsid w:val="002346DF"/>
    <w:rsid w:val="00250826"/>
    <w:rsid w:val="00267E57"/>
    <w:rsid w:val="00276212"/>
    <w:rsid w:val="0029224C"/>
    <w:rsid w:val="002B621E"/>
    <w:rsid w:val="002C46A7"/>
    <w:rsid w:val="002E4A26"/>
    <w:rsid w:val="002F228F"/>
    <w:rsid w:val="002F53B9"/>
    <w:rsid w:val="00340EE0"/>
    <w:rsid w:val="00366DB6"/>
    <w:rsid w:val="00371A32"/>
    <w:rsid w:val="0038268D"/>
    <w:rsid w:val="00386737"/>
    <w:rsid w:val="003A31E7"/>
    <w:rsid w:val="003A41D3"/>
    <w:rsid w:val="003A63F4"/>
    <w:rsid w:val="003C25D7"/>
    <w:rsid w:val="003D3359"/>
    <w:rsid w:val="003F254E"/>
    <w:rsid w:val="0043137D"/>
    <w:rsid w:val="00451D0E"/>
    <w:rsid w:val="004634CD"/>
    <w:rsid w:val="00465ED3"/>
    <w:rsid w:val="0047055A"/>
    <w:rsid w:val="00487B5A"/>
    <w:rsid w:val="004A4B1F"/>
    <w:rsid w:val="004A66B7"/>
    <w:rsid w:val="004C0EB1"/>
    <w:rsid w:val="004F0A30"/>
    <w:rsid w:val="004F4894"/>
    <w:rsid w:val="005257C2"/>
    <w:rsid w:val="00525DAC"/>
    <w:rsid w:val="00531D66"/>
    <w:rsid w:val="00544325"/>
    <w:rsid w:val="00546966"/>
    <w:rsid w:val="00553F64"/>
    <w:rsid w:val="005616C8"/>
    <w:rsid w:val="005875B6"/>
    <w:rsid w:val="005A6B48"/>
    <w:rsid w:val="005E1426"/>
    <w:rsid w:val="005F3D86"/>
    <w:rsid w:val="00620310"/>
    <w:rsid w:val="00620B35"/>
    <w:rsid w:val="00677966"/>
    <w:rsid w:val="006862B1"/>
    <w:rsid w:val="006E3572"/>
    <w:rsid w:val="006E361A"/>
    <w:rsid w:val="006F0623"/>
    <w:rsid w:val="00721F59"/>
    <w:rsid w:val="0075710C"/>
    <w:rsid w:val="0076366E"/>
    <w:rsid w:val="0076598C"/>
    <w:rsid w:val="0077010A"/>
    <w:rsid w:val="007703BD"/>
    <w:rsid w:val="00777C86"/>
    <w:rsid w:val="00782055"/>
    <w:rsid w:val="007A15E7"/>
    <w:rsid w:val="00805C49"/>
    <w:rsid w:val="00816238"/>
    <w:rsid w:val="00851611"/>
    <w:rsid w:val="00874EE6"/>
    <w:rsid w:val="00875F9C"/>
    <w:rsid w:val="008A2909"/>
    <w:rsid w:val="008B6B7A"/>
    <w:rsid w:val="008C5503"/>
    <w:rsid w:val="008E0898"/>
    <w:rsid w:val="00905442"/>
    <w:rsid w:val="00910E2E"/>
    <w:rsid w:val="00917A95"/>
    <w:rsid w:val="009315A5"/>
    <w:rsid w:val="0093163A"/>
    <w:rsid w:val="00950EC7"/>
    <w:rsid w:val="009C7420"/>
    <w:rsid w:val="009E412E"/>
    <w:rsid w:val="009E6204"/>
    <w:rsid w:val="009E78F9"/>
    <w:rsid w:val="00A10F47"/>
    <w:rsid w:val="00A11C7D"/>
    <w:rsid w:val="00A70D50"/>
    <w:rsid w:val="00A76E39"/>
    <w:rsid w:val="00AA469F"/>
    <w:rsid w:val="00AB064F"/>
    <w:rsid w:val="00AB185E"/>
    <w:rsid w:val="00AC3537"/>
    <w:rsid w:val="00AE4502"/>
    <w:rsid w:val="00B17C74"/>
    <w:rsid w:val="00B27B2A"/>
    <w:rsid w:val="00B35B5E"/>
    <w:rsid w:val="00B60882"/>
    <w:rsid w:val="00B846B5"/>
    <w:rsid w:val="00B86B37"/>
    <w:rsid w:val="00B927E6"/>
    <w:rsid w:val="00B950B8"/>
    <w:rsid w:val="00BB3E0A"/>
    <w:rsid w:val="00BE3A10"/>
    <w:rsid w:val="00BF0639"/>
    <w:rsid w:val="00BF368B"/>
    <w:rsid w:val="00BF4FC7"/>
    <w:rsid w:val="00C408A0"/>
    <w:rsid w:val="00C436E3"/>
    <w:rsid w:val="00C503DB"/>
    <w:rsid w:val="00C94315"/>
    <w:rsid w:val="00C97755"/>
    <w:rsid w:val="00CB49CF"/>
    <w:rsid w:val="00CC1D00"/>
    <w:rsid w:val="00CE238E"/>
    <w:rsid w:val="00CF0553"/>
    <w:rsid w:val="00CF0C8A"/>
    <w:rsid w:val="00CF106A"/>
    <w:rsid w:val="00CF7782"/>
    <w:rsid w:val="00D122A6"/>
    <w:rsid w:val="00D2173F"/>
    <w:rsid w:val="00D502CE"/>
    <w:rsid w:val="00D57F1C"/>
    <w:rsid w:val="00D6346D"/>
    <w:rsid w:val="00D7145A"/>
    <w:rsid w:val="00D74A31"/>
    <w:rsid w:val="00D777FB"/>
    <w:rsid w:val="00D831D5"/>
    <w:rsid w:val="00DC0BC7"/>
    <w:rsid w:val="00DD54E8"/>
    <w:rsid w:val="00DF5E0D"/>
    <w:rsid w:val="00E12348"/>
    <w:rsid w:val="00E17B16"/>
    <w:rsid w:val="00E2590B"/>
    <w:rsid w:val="00E4492D"/>
    <w:rsid w:val="00E606B1"/>
    <w:rsid w:val="00E86120"/>
    <w:rsid w:val="00E86349"/>
    <w:rsid w:val="00EB088B"/>
    <w:rsid w:val="00EC1A2C"/>
    <w:rsid w:val="00EC1B77"/>
    <w:rsid w:val="00ED3106"/>
    <w:rsid w:val="00EE66DC"/>
    <w:rsid w:val="00EF39FC"/>
    <w:rsid w:val="00F04DA4"/>
    <w:rsid w:val="00F05E5C"/>
    <w:rsid w:val="00F12B50"/>
    <w:rsid w:val="00F427BE"/>
    <w:rsid w:val="00F75294"/>
    <w:rsid w:val="00F75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6BB"/>
  <w15:chartTrackingRefBased/>
  <w15:docId w15:val="{CFC54D6B-C95A-4318-98FF-D0A575D1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0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1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A1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A1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47"/>
    <w:rPr>
      <w:rFonts w:eastAsiaTheme="majorEastAsia" w:cstheme="majorBidi"/>
      <w:color w:val="272727" w:themeColor="text1" w:themeTint="D8"/>
    </w:rPr>
  </w:style>
  <w:style w:type="paragraph" w:styleId="Title">
    <w:name w:val="Title"/>
    <w:basedOn w:val="Normal"/>
    <w:next w:val="Normal"/>
    <w:link w:val="TitleChar"/>
    <w:uiPriority w:val="10"/>
    <w:qFormat/>
    <w:rsid w:val="00A1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4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47"/>
    <w:rPr>
      <w:i/>
      <w:iCs/>
      <w:color w:val="404040" w:themeColor="text1" w:themeTint="BF"/>
    </w:rPr>
  </w:style>
  <w:style w:type="paragraph" w:styleId="ListParagraph">
    <w:name w:val="List Paragraph"/>
    <w:basedOn w:val="Normal"/>
    <w:uiPriority w:val="1"/>
    <w:qFormat/>
    <w:rsid w:val="00A10F47"/>
    <w:pPr>
      <w:ind w:left="720"/>
      <w:contextualSpacing/>
    </w:pPr>
  </w:style>
  <w:style w:type="character" w:styleId="IntenseEmphasis">
    <w:name w:val="Intense Emphasis"/>
    <w:basedOn w:val="DefaultParagraphFont"/>
    <w:uiPriority w:val="21"/>
    <w:qFormat/>
    <w:rsid w:val="00A10F47"/>
    <w:rPr>
      <w:i/>
      <w:iCs/>
      <w:color w:val="0F4761" w:themeColor="accent1" w:themeShade="BF"/>
    </w:rPr>
  </w:style>
  <w:style w:type="paragraph" w:styleId="IntenseQuote">
    <w:name w:val="Intense Quote"/>
    <w:basedOn w:val="Normal"/>
    <w:next w:val="Normal"/>
    <w:link w:val="IntenseQuoteChar"/>
    <w:uiPriority w:val="30"/>
    <w:qFormat/>
    <w:rsid w:val="00A1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47"/>
    <w:rPr>
      <w:i/>
      <w:iCs/>
      <w:color w:val="0F4761" w:themeColor="accent1" w:themeShade="BF"/>
    </w:rPr>
  </w:style>
  <w:style w:type="character" w:styleId="IntenseReference">
    <w:name w:val="Intense Reference"/>
    <w:basedOn w:val="DefaultParagraphFont"/>
    <w:uiPriority w:val="32"/>
    <w:qFormat/>
    <w:rsid w:val="00A10F47"/>
    <w:rPr>
      <w:b/>
      <w:bCs/>
      <w:smallCaps/>
      <w:color w:val="0F4761" w:themeColor="accent1" w:themeShade="BF"/>
      <w:spacing w:val="5"/>
    </w:rPr>
  </w:style>
  <w:style w:type="paragraph" w:styleId="BodyText">
    <w:name w:val="Body Text"/>
    <w:basedOn w:val="Normal"/>
    <w:link w:val="BodyTextChar"/>
    <w:uiPriority w:val="1"/>
    <w:qFormat/>
    <w:rsid w:val="00A70D50"/>
    <w:pPr>
      <w:widowControl w:val="0"/>
      <w:autoSpaceDE w:val="0"/>
      <w:autoSpaceDN w:val="0"/>
      <w:spacing w:before="60" w:after="0" w:line="240" w:lineRule="auto"/>
      <w:jc w:val="both"/>
    </w:pPr>
    <w:rPr>
      <w:rFonts w:ascii="Times New Roman" w:eastAsia="Times New Roman" w:hAnsi="Times New Roman" w:cs="Times New Roman"/>
      <w:kern w:val="0"/>
      <w:sz w:val="18"/>
      <w:szCs w:val="18"/>
      <w14:ligatures w14:val="none"/>
    </w:rPr>
  </w:style>
  <w:style w:type="character" w:customStyle="1" w:styleId="BodyTextChar">
    <w:name w:val="Body Text Char"/>
    <w:basedOn w:val="DefaultParagraphFont"/>
    <w:link w:val="BodyText"/>
    <w:uiPriority w:val="1"/>
    <w:rsid w:val="00A70D50"/>
    <w:rPr>
      <w:rFonts w:ascii="Times New Roman" w:eastAsia="Times New Roman" w:hAnsi="Times New Roman" w:cs="Times New Roman"/>
      <w:kern w:val="0"/>
      <w:sz w:val="18"/>
      <w:szCs w:val="18"/>
      <w14:ligatures w14:val="none"/>
    </w:rPr>
  </w:style>
  <w:style w:type="character" w:styleId="Hyperlink">
    <w:name w:val="Hyperlink"/>
    <w:basedOn w:val="DefaultParagraphFont"/>
    <w:uiPriority w:val="99"/>
    <w:unhideWhenUsed/>
    <w:rsid w:val="00487B5A"/>
    <w:rPr>
      <w:color w:val="467886" w:themeColor="hyperlink"/>
      <w:u w:val="single"/>
    </w:rPr>
  </w:style>
  <w:style w:type="character" w:styleId="UnresolvedMention">
    <w:name w:val="Unresolved Mention"/>
    <w:basedOn w:val="DefaultParagraphFont"/>
    <w:uiPriority w:val="99"/>
    <w:semiHidden/>
    <w:unhideWhenUsed/>
    <w:rsid w:val="00487B5A"/>
    <w:rPr>
      <w:color w:val="605E5C"/>
      <w:shd w:val="clear" w:color="auto" w:fill="E1DFDD"/>
    </w:rPr>
  </w:style>
  <w:style w:type="numbering" w:customStyle="1" w:styleId="NoList1">
    <w:name w:val="No List1"/>
    <w:next w:val="NoList"/>
    <w:uiPriority w:val="99"/>
    <w:semiHidden/>
    <w:unhideWhenUsed/>
    <w:rsid w:val="00B846B5"/>
  </w:style>
  <w:style w:type="paragraph" w:styleId="TOC1">
    <w:name w:val="toc 1"/>
    <w:basedOn w:val="Normal"/>
    <w:uiPriority w:val="1"/>
    <w:qFormat/>
    <w:rsid w:val="00B846B5"/>
    <w:pPr>
      <w:widowControl w:val="0"/>
      <w:autoSpaceDE w:val="0"/>
      <w:autoSpaceDN w:val="0"/>
      <w:spacing w:before="41" w:after="0" w:line="240" w:lineRule="auto"/>
      <w:ind w:left="240"/>
    </w:pPr>
    <w:rPr>
      <w:rFonts w:ascii="Arial Narrow" w:eastAsia="Arial Narrow" w:hAnsi="Arial Narrow" w:cs="Arial Narrow"/>
      <w:b/>
      <w:bCs/>
      <w:kern w:val="0"/>
      <w:sz w:val="20"/>
      <w:szCs w:val="20"/>
      <w14:ligatures w14:val="none"/>
    </w:rPr>
  </w:style>
  <w:style w:type="paragraph" w:styleId="TOC2">
    <w:name w:val="toc 2"/>
    <w:basedOn w:val="Normal"/>
    <w:uiPriority w:val="1"/>
    <w:qFormat/>
    <w:rsid w:val="00B846B5"/>
    <w:pPr>
      <w:widowControl w:val="0"/>
      <w:autoSpaceDE w:val="0"/>
      <w:autoSpaceDN w:val="0"/>
      <w:spacing w:before="39" w:after="0" w:line="240" w:lineRule="auto"/>
      <w:ind w:left="240"/>
    </w:pPr>
    <w:rPr>
      <w:rFonts w:ascii="Arial Narrow" w:eastAsia="Arial Narrow" w:hAnsi="Arial Narrow" w:cs="Arial Narrow"/>
      <w:b/>
      <w:bCs/>
      <w:kern w:val="0"/>
      <w:sz w:val="18"/>
      <w:szCs w:val="18"/>
      <w14:ligatures w14:val="none"/>
    </w:rPr>
  </w:style>
  <w:style w:type="paragraph" w:styleId="TOC3">
    <w:name w:val="toc 3"/>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b/>
      <w:bCs/>
      <w:i/>
      <w:iCs/>
      <w:kern w:val="0"/>
      <w:sz w:val="18"/>
      <w:szCs w:val="18"/>
      <w14:ligatures w14:val="none"/>
    </w:rPr>
  </w:style>
  <w:style w:type="paragraph" w:styleId="TOC4">
    <w:name w:val="toc 4"/>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kern w:val="0"/>
      <w:sz w:val="18"/>
      <w:szCs w:val="18"/>
      <w14:ligatures w14:val="none"/>
    </w:rPr>
  </w:style>
  <w:style w:type="paragraph" w:styleId="TOC5">
    <w:name w:val="toc 5"/>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kern w:val="0"/>
      <w:sz w:val="18"/>
      <w:szCs w:val="18"/>
      <w14:ligatures w14:val="none"/>
    </w:rPr>
  </w:style>
  <w:style w:type="paragraph" w:styleId="TOC6">
    <w:name w:val="toc 6"/>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sz w:val="18"/>
      <w:szCs w:val="18"/>
      <w14:ligatures w14:val="none"/>
    </w:rPr>
  </w:style>
  <w:style w:type="paragraph" w:styleId="TOC7">
    <w:name w:val="toc 7"/>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14:ligatures w14:val="none"/>
    </w:rPr>
  </w:style>
  <w:style w:type="paragraph" w:customStyle="1" w:styleId="TableParagraph">
    <w:name w:val="Table Paragraph"/>
    <w:basedOn w:val="Normal"/>
    <w:uiPriority w:val="1"/>
    <w:qFormat/>
    <w:rsid w:val="00B846B5"/>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48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rpaer@arvin.org" TargetMode="External"/><Relationship Id="rId5" Type="http://schemas.openxmlformats.org/officeDocument/2006/relationships/hyperlink" Target="mailto:Jeffjones@arvin.org" TargetMode="External"/><Relationship Id="rId4" Type="http://schemas.openxmlformats.org/officeDocument/2006/relationships/hyperlink" Target="mail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125</cp:revision>
  <dcterms:created xsi:type="dcterms:W3CDTF">2024-06-09T22:50:00Z</dcterms:created>
  <dcterms:modified xsi:type="dcterms:W3CDTF">2024-09-25T19:36:00Z</dcterms:modified>
</cp:coreProperties>
</file>