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8D14C" w14:textId="5516EAAF" w:rsidR="009503DF" w:rsidRPr="00F3466F" w:rsidRDefault="00AA09DD" w:rsidP="00C8439E">
      <w:pPr>
        <w:pStyle w:val="paragraph"/>
        <w:spacing w:before="0" w:beforeAutospacing="0" w:after="240" w:afterAutospacing="0"/>
        <w:jc w:val="center"/>
        <w:textAlignment w:val="baseline"/>
        <w:rPr>
          <w:rStyle w:val="normaltextrun"/>
          <w:rFonts w:ascii="Arial" w:hAnsi="Arial" w:cs="Arial"/>
          <w:b/>
          <w:bCs/>
          <w:color w:val="000000"/>
        </w:rPr>
      </w:pPr>
      <w:r w:rsidRPr="00F3466F">
        <w:rPr>
          <w:rStyle w:val="normaltextrun"/>
          <w:rFonts w:ascii="Arial" w:hAnsi="Arial" w:cs="Arial"/>
          <w:b/>
          <w:bCs/>
          <w:color w:val="000000"/>
        </w:rPr>
        <w:t xml:space="preserve">Attachment A for </w:t>
      </w:r>
      <w:r w:rsidR="00C8439E" w:rsidRPr="00F3466F">
        <w:rPr>
          <w:rStyle w:val="normaltextrun"/>
          <w:rFonts w:ascii="Arial" w:hAnsi="Arial" w:cs="Arial"/>
          <w:b/>
          <w:bCs/>
          <w:color w:val="000000"/>
        </w:rPr>
        <w:t>Summary Form</w:t>
      </w:r>
      <w:r w:rsidRPr="00F3466F">
        <w:rPr>
          <w:rStyle w:val="normaltextrun"/>
          <w:rFonts w:ascii="Arial" w:hAnsi="Arial" w:cs="Arial"/>
          <w:b/>
          <w:bCs/>
          <w:color w:val="000000"/>
        </w:rPr>
        <w:t xml:space="preserve">           </w:t>
      </w:r>
    </w:p>
    <w:p w14:paraId="106102B5" w14:textId="4F10FE2B" w:rsidR="00C8439E" w:rsidRPr="00F3466F" w:rsidRDefault="00C8439E" w:rsidP="00C8439E">
      <w:pPr>
        <w:pStyle w:val="paragraph"/>
        <w:spacing w:before="0" w:beforeAutospacing="0" w:after="240" w:afterAutospacing="0"/>
        <w:textAlignment w:val="baseline"/>
        <w:rPr>
          <w:rStyle w:val="normaltextrun"/>
          <w:rFonts w:ascii="Arial" w:hAnsi="Arial" w:cs="Arial"/>
          <w:b/>
          <w:bCs/>
          <w:color w:val="000000"/>
        </w:rPr>
      </w:pPr>
      <w:r w:rsidRPr="00F3466F">
        <w:rPr>
          <w:rStyle w:val="normaltextrun"/>
          <w:rFonts w:ascii="Arial" w:hAnsi="Arial" w:cs="Arial"/>
          <w:b/>
          <w:bCs/>
          <w:color w:val="000000"/>
        </w:rPr>
        <w:t>Project Description (Proposed actions, location, and/or consequences).</w:t>
      </w:r>
    </w:p>
    <w:p w14:paraId="41875DDB" w14:textId="08307022" w:rsidR="007B5F9A" w:rsidRPr="00F3466F" w:rsidRDefault="007B5F9A" w:rsidP="7205F0A1">
      <w:pPr>
        <w:pStyle w:val="paragraph"/>
        <w:spacing w:before="0" w:beforeAutospacing="0" w:after="240" w:afterAutospacing="0"/>
        <w:textAlignment w:val="baseline"/>
        <w:rPr>
          <w:rStyle w:val="normaltextrun"/>
          <w:rFonts w:ascii="Arial" w:hAnsi="Arial" w:cs="Arial"/>
          <w:color w:val="000000"/>
        </w:rPr>
      </w:pPr>
      <w:r w:rsidRPr="00F3466F">
        <w:rPr>
          <w:rStyle w:val="normaltextrun"/>
          <w:rFonts w:ascii="Arial" w:hAnsi="Arial" w:cs="Arial"/>
          <w:color w:val="000000" w:themeColor="text1"/>
        </w:rPr>
        <w:t>The project consists of a 1,150-megawatt (MW) solar photovoltaic (PV) facility, an up to 4,600 megawatt-hour (MWh) battery energy storage system (BESS), a 34.5-500 kilovolt (kV) grid step-up substation, and a 15-mile 500 kV generation intertie (gen-tie) line. The project would interconnect to the existing Pacific Gas and Electric Company (PG&amp;E) Los Banos-Midway #2 500 kV transmission line. The project would be located south of the community of Cantua Creek. The solar facility, BESS, and substation would be located between South Sonoma Avenue to the west and South Butte Avenue to the east. The project's gen-tie would span west from the intersection of South Sonoma Avenue and West Harlan Avenue to immediately west of Interstate 5. The switching station would be located southwest of West Harlan Avenue and Interstate 5.</w:t>
      </w:r>
    </w:p>
    <w:p w14:paraId="50F82B46" w14:textId="77777777" w:rsidR="007B5F9A" w:rsidRPr="00F3466F" w:rsidRDefault="007B5F9A" w:rsidP="007B5F9A">
      <w:pPr>
        <w:jc w:val="left"/>
        <w:rPr>
          <w:rFonts w:ascii="Calibri" w:eastAsia="Calibri" w:hAnsi="Calibri" w:cs="Calibri"/>
          <w:color w:val="000000" w:themeColor="text1"/>
          <w:sz w:val="22"/>
          <w:szCs w:val="22"/>
        </w:rPr>
      </w:pPr>
      <w:r w:rsidRPr="00F3466F">
        <w:t>APNs that intersect the Darden Clean Energy Project site:</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425"/>
        <w:gridCol w:w="1470"/>
        <w:gridCol w:w="1455"/>
        <w:gridCol w:w="1335"/>
        <w:gridCol w:w="1485"/>
        <w:gridCol w:w="1395"/>
      </w:tblGrid>
      <w:tr w:rsidR="007B5F9A" w:rsidRPr="00F3466F" w14:paraId="0ACEEB52" w14:textId="77777777">
        <w:trPr>
          <w:trHeight w:val="255"/>
        </w:trPr>
        <w:tc>
          <w:tcPr>
            <w:tcW w:w="1425" w:type="dxa"/>
            <w:tcMar>
              <w:top w:w="15" w:type="dxa"/>
              <w:left w:w="15" w:type="dxa"/>
              <w:right w:w="15" w:type="dxa"/>
            </w:tcMar>
            <w:vAlign w:val="bottom"/>
          </w:tcPr>
          <w:p w14:paraId="5BA0F957" w14:textId="77777777" w:rsidR="007B5F9A" w:rsidRPr="00F3466F" w:rsidRDefault="007B5F9A">
            <w:pPr>
              <w:spacing w:after="0"/>
              <w:rPr>
                <w:rFonts w:eastAsia="Tahoma" w:cs="Tahoma"/>
                <w:sz w:val="20"/>
              </w:rPr>
            </w:pPr>
            <w:r w:rsidRPr="00F3466F">
              <w:rPr>
                <w:rFonts w:eastAsia="Tahoma" w:cs="Tahoma"/>
                <w:sz w:val="20"/>
              </w:rPr>
              <w:t>027-180-10S</w:t>
            </w:r>
          </w:p>
        </w:tc>
        <w:tc>
          <w:tcPr>
            <w:tcW w:w="1470" w:type="dxa"/>
            <w:tcMar>
              <w:top w:w="15" w:type="dxa"/>
              <w:left w:w="15" w:type="dxa"/>
              <w:right w:w="15" w:type="dxa"/>
            </w:tcMar>
            <w:vAlign w:val="bottom"/>
          </w:tcPr>
          <w:p w14:paraId="498A6170" w14:textId="77777777" w:rsidR="007B5F9A" w:rsidRPr="00F3466F" w:rsidRDefault="007B5F9A">
            <w:pPr>
              <w:spacing w:after="0"/>
              <w:rPr>
                <w:rFonts w:eastAsia="Tahoma" w:cs="Tahoma"/>
                <w:sz w:val="20"/>
              </w:rPr>
            </w:pPr>
            <w:r w:rsidRPr="00F3466F">
              <w:rPr>
                <w:rFonts w:eastAsia="Tahoma" w:cs="Tahoma"/>
                <w:sz w:val="20"/>
              </w:rPr>
              <w:t>038-210-55S</w:t>
            </w:r>
          </w:p>
        </w:tc>
        <w:tc>
          <w:tcPr>
            <w:tcW w:w="1455" w:type="dxa"/>
            <w:tcMar>
              <w:top w:w="15" w:type="dxa"/>
              <w:left w:w="15" w:type="dxa"/>
              <w:right w:w="15" w:type="dxa"/>
            </w:tcMar>
            <w:vAlign w:val="bottom"/>
          </w:tcPr>
          <w:p w14:paraId="5CC8CF91" w14:textId="77777777" w:rsidR="007B5F9A" w:rsidRPr="00F3466F" w:rsidRDefault="007B5F9A">
            <w:pPr>
              <w:spacing w:after="0"/>
              <w:rPr>
                <w:rFonts w:eastAsia="Tahoma" w:cs="Tahoma"/>
                <w:sz w:val="20"/>
              </w:rPr>
            </w:pPr>
            <w:r w:rsidRPr="00F3466F">
              <w:rPr>
                <w:rFonts w:eastAsia="Tahoma" w:cs="Tahoma"/>
                <w:sz w:val="20"/>
              </w:rPr>
              <w:t>045-090-51S</w:t>
            </w:r>
          </w:p>
        </w:tc>
        <w:tc>
          <w:tcPr>
            <w:tcW w:w="1335" w:type="dxa"/>
            <w:tcMar>
              <w:top w:w="15" w:type="dxa"/>
              <w:left w:w="15" w:type="dxa"/>
              <w:right w:w="15" w:type="dxa"/>
            </w:tcMar>
            <w:vAlign w:val="bottom"/>
          </w:tcPr>
          <w:p w14:paraId="1ECFCB43" w14:textId="77777777" w:rsidR="007B5F9A" w:rsidRPr="00F3466F" w:rsidRDefault="007B5F9A">
            <w:pPr>
              <w:spacing w:after="0"/>
              <w:rPr>
                <w:rFonts w:eastAsia="Tahoma" w:cs="Tahoma"/>
                <w:sz w:val="20"/>
              </w:rPr>
            </w:pPr>
            <w:r w:rsidRPr="00F3466F">
              <w:rPr>
                <w:rFonts w:eastAsia="Tahoma" w:cs="Tahoma"/>
                <w:sz w:val="20"/>
              </w:rPr>
              <w:t>058-040-17S</w:t>
            </w:r>
          </w:p>
        </w:tc>
        <w:tc>
          <w:tcPr>
            <w:tcW w:w="1485" w:type="dxa"/>
            <w:tcMar>
              <w:top w:w="15" w:type="dxa"/>
              <w:left w:w="15" w:type="dxa"/>
              <w:right w:w="15" w:type="dxa"/>
            </w:tcMar>
            <w:vAlign w:val="bottom"/>
          </w:tcPr>
          <w:p w14:paraId="24B59E29" w14:textId="77777777" w:rsidR="007B5F9A" w:rsidRPr="00F3466F" w:rsidRDefault="007B5F9A">
            <w:pPr>
              <w:spacing w:after="0"/>
              <w:rPr>
                <w:rFonts w:eastAsia="Tahoma" w:cs="Tahoma"/>
                <w:sz w:val="20"/>
              </w:rPr>
            </w:pPr>
            <w:r w:rsidRPr="00F3466F">
              <w:rPr>
                <w:rFonts w:eastAsia="Tahoma" w:cs="Tahoma"/>
                <w:sz w:val="20"/>
              </w:rPr>
              <w:t>065-020-68S</w:t>
            </w:r>
          </w:p>
        </w:tc>
        <w:tc>
          <w:tcPr>
            <w:tcW w:w="1395" w:type="dxa"/>
            <w:tcMar>
              <w:top w:w="15" w:type="dxa"/>
              <w:left w:w="15" w:type="dxa"/>
              <w:right w:w="15" w:type="dxa"/>
            </w:tcMar>
            <w:vAlign w:val="bottom"/>
          </w:tcPr>
          <w:p w14:paraId="6681560C" w14:textId="77777777" w:rsidR="007B5F9A" w:rsidRPr="00F3466F" w:rsidRDefault="007B5F9A">
            <w:pPr>
              <w:spacing w:after="0"/>
              <w:rPr>
                <w:rFonts w:eastAsia="Tahoma" w:cs="Tahoma"/>
                <w:sz w:val="20"/>
              </w:rPr>
            </w:pPr>
            <w:r w:rsidRPr="00F3466F">
              <w:rPr>
                <w:rFonts w:eastAsia="Tahoma" w:cs="Tahoma"/>
                <w:sz w:val="20"/>
              </w:rPr>
              <w:t>065-101-03</w:t>
            </w:r>
          </w:p>
        </w:tc>
      </w:tr>
      <w:tr w:rsidR="007B5F9A" w:rsidRPr="00F3466F" w14:paraId="34A5CE49" w14:textId="77777777">
        <w:trPr>
          <w:trHeight w:val="255"/>
        </w:trPr>
        <w:tc>
          <w:tcPr>
            <w:tcW w:w="1425" w:type="dxa"/>
            <w:tcMar>
              <w:top w:w="15" w:type="dxa"/>
              <w:left w:w="15" w:type="dxa"/>
              <w:right w:w="15" w:type="dxa"/>
            </w:tcMar>
            <w:vAlign w:val="bottom"/>
          </w:tcPr>
          <w:p w14:paraId="3F265DEA" w14:textId="77777777" w:rsidR="007B5F9A" w:rsidRPr="00F3466F" w:rsidRDefault="007B5F9A">
            <w:pPr>
              <w:spacing w:after="0"/>
              <w:rPr>
                <w:rFonts w:eastAsia="Tahoma" w:cs="Tahoma"/>
                <w:sz w:val="20"/>
              </w:rPr>
            </w:pPr>
            <w:r w:rsidRPr="00F3466F">
              <w:rPr>
                <w:rFonts w:eastAsia="Tahoma" w:cs="Tahoma"/>
                <w:sz w:val="20"/>
              </w:rPr>
              <w:t>027-180-85S</w:t>
            </w:r>
          </w:p>
        </w:tc>
        <w:tc>
          <w:tcPr>
            <w:tcW w:w="1470" w:type="dxa"/>
            <w:tcMar>
              <w:top w:w="15" w:type="dxa"/>
              <w:left w:w="15" w:type="dxa"/>
              <w:right w:w="15" w:type="dxa"/>
            </w:tcMar>
            <w:vAlign w:val="bottom"/>
          </w:tcPr>
          <w:p w14:paraId="3DEDAB88" w14:textId="77777777" w:rsidR="007B5F9A" w:rsidRPr="00F3466F" w:rsidRDefault="007B5F9A">
            <w:pPr>
              <w:spacing w:after="0"/>
              <w:rPr>
                <w:rFonts w:eastAsia="Tahoma" w:cs="Tahoma"/>
                <w:sz w:val="20"/>
              </w:rPr>
            </w:pPr>
            <w:r w:rsidRPr="00F3466F">
              <w:rPr>
                <w:rFonts w:eastAsia="Tahoma" w:cs="Tahoma"/>
                <w:sz w:val="20"/>
              </w:rPr>
              <w:t>045-040-04S</w:t>
            </w:r>
          </w:p>
        </w:tc>
        <w:tc>
          <w:tcPr>
            <w:tcW w:w="1455" w:type="dxa"/>
            <w:tcMar>
              <w:top w:w="15" w:type="dxa"/>
              <w:left w:w="15" w:type="dxa"/>
              <w:right w:w="15" w:type="dxa"/>
            </w:tcMar>
            <w:vAlign w:val="bottom"/>
          </w:tcPr>
          <w:p w14:paraId="61DA4BDB" w14:textId="77777777" w:rsidR="007B5F9A" w:rsidRPr="00F3466F" w:rsidRDefault="007B5F9A">
            <w:pPr>
              <w:spacing w:after="0"/>
              <w:rPr>
                <w:rFonts w:eastAsia="Tahoma" w:cs="Tahoma"/>
                <w:sz w:val="20"/>
              </w:rPr>
            </w:pPr>
            <w:r w:rsidRPr="00F3466F">
              <w:rPr>
                <w:rFonts w:eastAsia="Tahoma" w:cs="Tahoma"/>
                <w:sz w:val="20"/>
              </w:rPr>
              <w:t>045-080-28S</w:t>
            </w:r>
          </w:p>
        </w:tc>
        <w:tc>
          <w:tcPr>
            <w:tcW w:w="1335" w:type="dxa"/>
            <w:tcMar>
              <w:top w:w="15" w:type="dxa"/>
              <w:left w:w="15" w:type="dxa"/>
              <w:right w:w="15" w:type="dxa"/>
            </w:tcMar>
            <w:vAlign w:val="bottom"/>
          </w:tcPr>
          <w:p w14:paraId="0E9D0D64" w14:textId="77777777" w:rsidR="007B5F9A" w:rsidRPr="00F3466F" w:rsidRDefault="007B5F9A">
            <w:pPr>
              <w:spacing w:after="0"/>
              <w:rPr>
                <w:rFonts w:eastAsia="Tahoma" w:cs="Tahoma"/>
                <w:sz w:val="20"/>
              </w:rPr>
            </w:pPr>
            <w:r w:rsidRPr="00F3466F">
              <w:rPr>
                <w:rFonts w:eastAsia="Tahoma" w:cs="Tahoma"/>
                <w:sz w:val="20"/>
              </w:rPr>
              <w:t>058-040-13S</w:t>
            </w:r>
          </w:p>
        </w:tc>
        <w:tc>
          <w:tcPr>
            <w:tcW w:w="1485" w:type="dxa"/>
            <w:tcMar>
              <w:top w:w="15" w:type="dxa"/>
              <w:left w:w="15" w:type="dxa"/>
              <w:right w:w="15" w:type="dxa"/>
            </w:tcMar>
            <w:vAlign w:val="bottom"/>
          </w:tcPr>
          <w:p w14:paraId="3A178055" w14:textId="77777777" w:rsidR="007B5F9A" w:rsidRPr="00F3466F" w:rsidRDefault="007B5F9A">
            <w:pPr>
              <w:spacing w:after="0"/>
              <w:rPr>
                <w:rFonts w:eastAsia="Tahoma" w:cs="Tahoma"/>
                <w:sz w:val="20"/>
              </w:rPr>
            </w:pPr>
            <w:r w:rsidRPr="00F3466F">
              <w:rPr>
                <w:rFonts w:eastAsia="Tahoma" w:cs="Tahoma"/>
                <w:sz w:val="20"/>
              </w:rPr>
              <w:t>065-020-22S</w:t>
            </w:r>
          </w:p>
        </w:tc>
        <w:tc>
          <w:tcPr>
            <w:tcW w:w="1395" w:type="dxa"/>
            <w:tcMar>
              <w:top w:w="15" w:type="dxa"/>
              <w:left w:w="15" w:type="dxa"/>
              <w:right w:w="15" w:type="dxa"/>
            </w:tcMar>
            <w:vAlign w:val="bottom"/>
          </w:tcPr>
          <w:p w14:paraId="32A30FE7" w14:textId="77777777" w:rsidR="007B5F9A" w:rsidRPr="00F3466F" w:rsidRDefault="007B5F9A">
            <w:pPr>
              <w:spacing w:after="0"/>
              <w:rPr>
                <w:rFonts w:eastAsia="Tahoma" w:cs="Tahoma"/>
                <w:sz w:val="20"/>
              </w:rPr>
            </w:pPr>
            <w:r w:rsidRPr="00F3466F">
              <w:rPr>
                <w:rFonts w:eastAsia="Tahoma" w:cs="Tahoma"/>
                <w:sz w:val="20"/>
              </w:rPr>
              <w:t>065-101-09</w:t>
            </w:r>
          </w:p>
        </w:tc>
      </w:tr>
      <w:tr w:rsidR="007B5F9A" w:rsidRPr="00F3466F" w14:paraId="66BF5E48" w14:textId="77777777">
        <w:trPr>
          <w:trHeight w:val="255"/>
        </w:trPr>
        <w:tc>
          <w:tcPr>
            <w:tcW w:w="1425" w:type="dxa"/>
            <w:tcMar>
              <w:top w:w="15" w:type="dxa"/>
              <w:left w:w="15" w:type="dxa"/>
              <w:right w:w="15" w:type="dxa"/>
            </w:tcMar>
            <w:vAlign w:val="bottom"/>
          </w:tcPr>
          <w:p w14:paraId="57E7974B" w14:textId="77777777" w:rsidR="007B5F9A" w:rsidRPr="00F3466F" w:rsidRDefault="007B5F9A">
            <w:pPr>
              <w:spacing w:after="0"/>
              <w:rPr>
                <w:rFonts w:eastAsia="Tahoma" w:cs="Tahoma"/>
                <w:sz w:val="20"/>
              </w:rPr>
            </w:pPr>
            <w:r w:rsidRPr="00F3466F">
              <w:rPr>
                <w:rFonts w:eastAsia="Tahoma" w:cs="Tahoma"/>
                <w:sz w:val="20"/>
              </w:rPr>
              <w:t>027-180-82S</w:t>
            </w:r>
          </w:p>
        </w:tc>
        <w:tc>
          <w:tcPr>
            <w:tcW w:w="1470" w:type="dxa"/>
            <w:tcMar>
              <w:top w:w="15" w:type="dxa"/>
              <w:left w:w="15" w:type="dxa"/>
              <w:right w:w="15" w:type="dxa"/>
            </w:tcMar>
            <w:vAlign w:val="bottom"/>
          </w:tcPr>
          <w:p w14:paraId="6AA3EABD" w14:textId="77777777" w:rsidR="007B5F9A" w:rsidRPr="00F3466F" w:rsidRDefault="007B5F9A">
            <w:pPr>
              <w:spacing w:after="0"/>
              <w:rPr>
                <w:rFonts w:eastAsia="Tahoma" w:cs="Tahoma"/>
                <w:sz w:val="20"/>
              </w:rPr>
            </w:pPr>
            <w:r w:rsidRPr="00F3466F">
              <w:rPr>
                <w:rFonts w:eastAsia="Tahoma" w:cs="Tahoma"/>
                <w:sz w:val="20"/>
              </w:rPr>
              <w:t>045-040-10ST</w:t>
            </w:r>
          </w:p>
        </w:tc>
        <w:tc>
          <w:tcPr>
            <w:tcW w:w="1455" w:type="dxa"/>
            <w:tcMar>
              <w:top w:w="15" w:type="dxa"/>
              <w:left w:w="15" w:type="dxa"/>
              <w:right w:w="15" w:type="dxa"/>
            </w:tcMar>
            <w:vAlign w:val="bottom"/>
          </w:tcPr>
          <w:p w14:paraId="2D715457" w14:textId="77777777" w:rsidR="007B5F9A" w:rsidRPr="00F3466F" w:rsidRDefault="007B5F9A">
            <w:pPr>
              <w:spacing w:after="0"/>
              <w:rPr>
                <w:rFonts w:eastAsia="Tahoma" w:cs="Tahoma"/>
                <w:sz w:val="20"/>
              </w:rPr>
            </w:pPr>
            <w:r w:rsidRPr="00F3466F">
              <w:rPr>
                <w:rFonts w:eastAsia="Tahoma" w:cs="Tahoma"/>
                <w:sz w:val="20"/>
              </w:rPr>
              <w:t>045-160-23S</w:t>
            </w:r>
          </w:p>
        </w:tc>
        <w:tc>
          <w:tcPr>
            <w:tcW w:w="1335" w:type="dxa"/>
            <w:tcMar>
              <w:top w:w="15" w:type="dxa"/>
              <w:left w:w="15" w:type="dxa"/>
              <w:right w:w="15" w:type="dxa"/>
            </w:tcMar>
            <w:vAlign w:val="bottom"/>
          </w:tcPr>
          <w:p w14:paraId="6FBD54DC" w14:textId="77777777" w:rsidR="007B5F9A" w:rsidRPr="00F3466F" w:rsidRDefault="007B5F9A">
            <w:pPr>
              <w:spacing w:after="0"/>
              <w:rPr>
                <w:rFonts w:eastAsia="Tahoma" w:cs="Tahoma"/>
                <w:sz w:val="20"/>
              </w:rPr>
            </w:pPr>
            <w:r w:rsidRPr="00F3466F">
              <w:rPr>
                <w:rFonts w:eastAsia="Tahoma" w:cs="Tahoma"/>
                <w:sz w:val="20"/>
              </w:rPr>
              <w:t>058-050-33S</w:t>
            </w:r>
          </w:p>
        </w:tc>
        <w:tc>
          <w:tcPr>
            <w:tcW w:w="1485" w:type="dxa"/>
            <w:tcMar>
              <w:top w:w="15" w:type="dxa"/>
              <w:left w:w="15" w:type="dxa"/>
              <w:right w:w="15" w:type="dxa"/>
            </w:tcMar>
            <w:vAlign w:val="bottom"/>
          </w:tcPr>
          <w:p w14:paraId="4D6D7229" w14:textId="77777777" w:rsidR="007B5F9A" w:rsidRPr="00F3466F" w:rsidRDefault="007B5F9A">
            <w:pPr>
              <w:spacing w:after="0"/>
              <w:rPr>
                <w:rFonts w:eastAsia="Tahoma" w:cs="Tahoma"/>
                <w:sz w:val="20"/>
              </w:rPr>
            </w:pPr>
            <w:r w:rsidRPr="00F3466F">
              <w:rPr>
                <w:rFonts w:eastAsia="Tahoma" w:cs="Tahoma"/>
                <w:sz w:val="20"/>
              </w:rPr>
              <w:t>065-020-66S</w:t>
            </w:r>
          </w:p>
        </w:tc>
        <w:tc>
          <w:tcPr>
            <w:tcW w:w="1395" w:type="dxa"/>
            <w:tcMar>
              <w:top w:w="15" w:type="dxa"/>
              <w:left w:w="15" w:type="dxa"/>
              <w:right w:w="15" w:type="dxa"/>
            </w:tcMar>
            <w:vAlign w:val="bottom"/>
          </w:tcPr>
          <w:p w14:paraId="7AC15AA5" w14:textId="77777777" w:rsidR="007B5F9A" w:rsidRPr="00F3466F" w:rsidRDefault="007B5F9A">
            <w:pPr>
              <w:spacing w:after="0"/>
              <w:rPr>
                <w:rFonts w:eastAsia="Tahoma" w:cs="Tahoma"/>
                <w:sz w:val="20"/>
              </w:rPr>
            </w:pPr>
            <w:r w:rsidRPr="00F3466F">
              <w:rPr>
                <w:rFonts w:eastAsia="Tahoma" w:cs="Tahoma"/>
                <w:sz w:val="20"/>
              </w:rPr>
              <w:t>065-101-25</w:t>
            </w:r>
          </w:p>
        </w:tc>
      </w:tr>
      <w:tr w:rsidR="007B5F9A" w:rsidRPr="00F3466F" w14:paraId="115900FB" w14:textId="77777777">
        <w:trPr>
          <w:trHeight w:val="255"/>
        </w:trPr>
        <w:tc>
          <w:tcPr>
            <w:tcW w:w="1425" w:type="dxa"/>
            <w:tcMar>
              <w:top w:w="15" w:type="dxa"/>
              <w:left w:w="15" w:type="dxa"/>
              <w:right w:w="15" w:type="dxa"/>
            </w:tcMar>
            <w:vAlign w:val="bottom"/>
          </w:tcPr>
          <w:p w14:paraId="5690D130" w14:textId="77777777" w:rsidR="007B5F9A" w:rsidRPr="00F3466F" w:rsidRDefault="007B5F9A">
            <w:pPr>
              <w:spacing w:after="0"/>
              <w:rPr>
                <w:rFonts w:eastAsia="Tahoma" w:cs="Tahoma"/>
                <w:sz w:val="20"/>
              </w:rPr>
            </w:pPr>
            <w:r w:rsidRPr="00F3466F">
              <w:rPr>
                <w:rFonts w:eastAsia="Tahoma" w:cs="Tahoma"/>
                <w:sz w:val="20"/>
              </w:rPr>
              <w:t>038-050-52</w:t>
            </w:r>
          </w:p>
        </w:tc>
        <w:tc>
          <w:tcPr>
            <w:tcW w:w="1470" w:type="dxa"/>
            <w:tcMar>
              <w:top w:w="15" w:type="dxa"/>
              <w:left w:w="15" w:type="dxa"/>
              <w:right w:w="15" w:type="dxa"/>
            </w:tcMar>
            <w:vAlign w:val="bottom"/>
          </w:tcPr>
          <w:p w14:paraId="0CB600E6" w14:textId="77777777" w:rsidR="007B5F9A" w:rsidRPr="00F3466F" w:rsidRDefault="007B5F9A">
            <w:pPr>
              <w:spacing w:after="0"/>
              <w:rPr>
                <w:rFonts w:eastAsia="Tahoma" w:cs="Tahoma"/>
                <w:sz w:val="20"/>
              </w:rPr>
            </w:pPr>
            <w:r w:rsidRPr="00F3466F">
              <w:rPr>
                <w:rFonts w:eastAsia="Tahoma" w:cs="Tahoma"/>
                <w:sz w:val="20"/>
              </w:rPr>
              <w:t>045-040-47</w:t>
            </w:r>
          </w:p>
        </w:tc>
        <w:tc>
          <w:tcPr>
            <w:tcW w:w="1455" w:type="dxa"/>
            <w:tcMar>
              <w:top w:w="15" w:type="dxa"/>
              <w:left w:w="15" w:type="dxa"/>
              <w:right w:w="15" w:type="dxa"/>
            </w:tcMar>
            <w:vAlign w:val="bottom"/>
          </w:tcPr>
          <w:p w14:paraId="3D4D1E98" w14:textId="77777777" w:rsidR="007B5F9A" w:rsidRPr="00F3466F" w:rsidRDefault="007B5F9A">
            <w:pPr>
              <w:spacing w:after="0"/>
              <w:rPr>
                <w:rFonts w:eastAsia="Tahoma" w:cs="Tahoma"/>
                <w:sz w:val="20"/>
              </w:rPr>
            </w:pPr>
            <w:r w:rsidRPr="00F3466F">
              <w:rPr>
                <w:rFonts w:eastAsia="Tahoma" w:cs="Tahoma"/>
                <w:sz w:val="20"/>
              </w:rPr>
              <w:t>045-171-01</w:t>
            </w:r>
          </w:p>
        </w:tc>
        <w:tc>
          <w:tcPr>
            <w:tcW w:w="1335" w:type="dxa"/>
            <w:tcMar>
              <w:top w:w="15" w:type="dxa"/>
              <w:left w:w="15" w:type="dxa"/>
              <w:right w:w="15" w:type="dxa"/>
            </w:tcMar>
            <w:vAlign w:val="bottom"/>
          </w:tcPr>
          <w:p w14:paraId="529B790C" w14:textId="77777777" w:rsidR="007B5F9A" w:rsidRPr="00F3466F" w:rsidRDefault="007B5F9A">
            <w:pPr>
              <w:spacing w:after="0"/>
              <w:rPr>
                <w:rFonts w:eastAsia="Tahoma" w:cs="Tahoma"/>
                <w:sz w:val="20"/>
              </w:rPr>
            </w:pPr>
            <w:r w:rsidRPr="00F3466F">
              <w:rPr>
                <w:rFonts w:eastAsia="Tahoma" w:cs="Tahoma"/>
                <w:sz w:val="20"/>
              </w:rPr>
              <w:t>058-040-49S</w:t>
            </w:r>
          </w:p>
        </w:tc>
        <w:tc>
          <w:tcPr>
            <w:tcW w:w="1485" w:type="dxa"/>
            <w:tcMar>
              <w:top w:w="15" w:type="dxa"/>
              <w:left w:w="15" w:type="dxa"/>
              <w:right w:w="15" w:type="dxa"/>
            </w:tcMar>
            <w:vAlign w:val="bottom"/>
          </w:tcPr>
          <w:p w14:paraId="317F944E" w14:textId="77777777" w:rsidR="007B5F9A" w:rsidRPr="00F3466F" w:rsidRDefault="007B5F9A">
            <w:pPr>
              <w:spacing w:after="0"/>
              <w:rPr>
                <w:rFonts w:eastAsia="Tahoma" w:cs="Tahoma"/>
                <w:sz w:val="20"/>
              </w:rPr>
            </w:pPr>
            <w:r w:rsidRPr="00F3466F">
              <w:rPr>
                <w:rFonts w:eastAsia="Tahoma" w:cs="Tahoma"/>
                <w:sz w:val="20"/>
              </w:rPr>
              <w:t>065-020-63S</w:t>
            </w:r>
          </w:p>
        </w:tc>
        <w:tc>
          <w:tcPr>
            <w:tcW w:w="1395" w:type="dxa"/>
            <w:tcMar>
              <w:top w:w="15" w:type="dxa"/>
              <w:left w:w="15" w:type="dxa"/>
              <w:right w:w="15" w:type="dxa"/>
            </w:tcMar>
            <w:vAlign w:val="bottom"/>
          </w:tcPr>
          <w:p w14:paraId="0669511A" w14:textId="77777777" w:rsidR="007B5F9A" w:rsidRPr="00F3466F" w:rsidRDefault="007B5F9A">
            <w:pPr>
              <w:spacing w:after="0"/>
              <w:rPr>
                <w:rFonts w:eastAsia="Tahoma" w:cs="Tahoma"/>
                <w:sz w:val="20"/>
              </w:rPr>
            </w:pPr>
            <w:r w:rsidRPr="00F3466F">
              <w:rPr>
                <w:rFonts w:eastAsia="Tahoma" w:cs="Tahoma"/>
                <w:sz w:val="20"/>
              </w:rPr>
              <w:t>065-040-02S</w:t>
            </w:r>
          </w:p>
        </w:tc>
      </w:tr>
      <w:tr w:rsidR="007B5F9A" w:rsidRPr="00F3466F" w14:paraId="2706E8D8" w14:textId="77777777">
        <w:trPr>
          <w:trHeight w:val="255"/>
        </w:trPr>
        <w:tc>
          <w:tcPr>
            <w:tcW w:w="1425" w:type="dxa"/>
            <w:tcMar>
              <w:top w:w="15" w:type="dxa"/>
              <w:left w:w="15" w:type="dxa"/>
              <w:right w:w="15" w:type="dxa"/>
            </w:tcMar>
            <w:vAlign w:val="bottom"/>
          </w:tcPr>
          <w:p w14:paraId="1E8748F2" w14:textId="77777777" w:rsidR="007B5F9A" w:rsidRPr="00F3466F" w:rsidRDefault="007B5F9A">
            <w:pPr>
              <w:spacing w:after="0"/>
              <w:rPr>
                <w:rFonts w:eastAsia="Tahoma" w:cs="Tahoma"/>
                <w:sz w:val="20"/>
              </w:rPr>
            </w:pPr>
            <w:r w:rsidRPr="00F3466F">
              <w:rPr>
                <w:rFonts w:eastAsia="Tahoma" w:cs="Tahoma"/>
                <w:sz w:val="20"/>
              </w:rPr>
              <w:t>038-050-11</w:t>
            </w:r>
          </w:p>
        </w:tc>
        <w:tc>
          <w:tcPr>
            <w:tcW w:w="1470" w:type="dxa"/>
            <w:tcMar>
              <w:top w:w="15" w:type="dxa"/>
              <w:left w:w="15" w:type="dxa"/>
              <w:right w:w="15" w:type="dxa"/>
            </w:tcMar>
            <w:vAlign w:val="bottom"/>
          </w:tcPr>
          <w:p w14:paraId="47062263" w14:textId="77777777" w:rsidR="007B5F9A" w:rsidRPr="00F3466F" w:rsidRDefault="007B5F9A">
            <w:pPr>
              <w:spacing w:after="0"/>
              <w:rPr>
                <w:rFonts w:eastAsia="Tahoma" w:cs="Tahoma"/>
                <w:sz w:val="20"/>
              </w:rPr>
            </w:pPr>
            <w:r w:rsidRPr="00F3466F">
              <w:rPr>
                <w:rFonts w:eastAsia="Tahoma" w:cs="Tahoma"/>
                <w:sz w:val="20"/>
              </w:rPr>
              <w:t>045-040-</w:t>
            </w:r>
            <w:proofErr w:type="gramStart"/>
            <w:r w:rsidRPr="00F3466F">
              <w:rPr>
                <w:rFonts w:eastAsia="Tahoma" w:cs="Tahoma"/>
                <w:sz w:val="20"/>
              </w:rPr>
              <w:t>33ST</w:t>
            </w:r>
            <w:proofErr w:type="gramEnd"/>
          </w:p>
        </w:tc>
        <w:tc>
          <w:tcPr>
            <w:tcW w:w="1455" w:type="dxa"/>
            <w:tcMar>
              <w:top w:w="15" w:type="dxa"/>
              <w:left w:w="15" w:type="dxa"/>
              <w:right w:w="15" w:type="dxa"/>
            </w:tcMar>
            <w:vAlign w:val="bottom"/>
          </w:tcPr>
          <w:p w14:paraId="51620BD4" w14:textId="77777777" w:rsidR="007B5F9A" w:rsidRPr="00F3466F" w:rsidRDefault="007B5F9A">
            <w:pPr>
              <w:spacing w:after="0"/>
              <w:rPr>
                <w:rFonts w:eastAsia="Tahoma" w:cs="Tahoma"/>
                <w:sz w:val="20"/>
              </w:rPr>
            </w:pPr>
            <w:r w:rsidRPr="00F3466F">
              <w:rPr>
                <w:rFonts w:eastAsia="Tahoma" w:cs="Tahoma"/>
                <w:sz w:val="20"/>
              </w:rPr>
              <w:t>058-040-62S</w:t>
            </w:r>
          </w:p>
        </w:tc>
        <w:tc>
          <w:tcPr>
            <w:tcW w:w="1335" w:type="dxa"/>
            <w:tcMar>
              <w:top w:w="15" w:type="dxa"/>
              <w:left w:w="15" w:type="dxa"/>
              <w:right w:w="15" w:type="dxa"/>
            </w:tcMar>
            <w:vAlign w:val="bottom"/>
          </w:tcPr>
          <w:p w14:paraId="396C9204" w14:textId="77777777" w:rsidR="007B5F9A" w:rsidRPr="00F3466F" w:rsidRDefault="007B5F9A">
            <w:pPr>
              <w:spacing w:after="0"/>
              <w:rPr>
                <w:rFonts w:eastAsia="Tahoma" w:cs="Tahoma"/>
                <w:sz w:val="20"/>
              </w:rPr>
            </w:pPr>
            <w:r w:rsidRPr="00F3466F">
              <w:rPr>
                <w:rFonts w:eastAsia="Tahoma" w:cs="Tahoma"/>
                <w:sz w:val="20"/>
              </w:rPr>
              <w:t>058-080-04S</w:t>
            </w:r>
          </w:p>
        </w:tc>
        <w:tc>
          <w:tcPr>
            <w:tcW w:w="1485" w:type="dxa"/>
            <w:tcMar>
              <w:top w:w="15" w:type="dxa"/>
              <w:left w:w="15" w:type="dxa"/>
              <w:right w:w="15" w:type="dxa"/>
            </w:tcMar>
            <w:vAlign w:val="bottom"/>
          </w:tcPr>
          <w:p w14:paraId="152A80AB" w14:textId="77777777" w:rsidR="007B5F9A" w:rsidRPr="00F3466F" w:rsidRDefault="007B5F9A">
            <w:pPr>
              <w:spacing w:after="0"/>
              <w:rPr>
                <w:rFonts w:eastAsia="Tahoma" w:cs="Tahoma"/>
                <w:sz w:val="20"/>
              </w:rPr>
            </w:pPr>
            <w:r w:rsidRPr="00F3466F">
              <w:rPr>
                <w:rFonts w:eastAsia="Tahoma" w:cs="Tahoma"/>
                <w:sz w:val="20"/>
              </w:rPr>
              <w:t>065-020-</w:t>
            </w:r>
            <w:proofErr w:type="gramStart"/>
            <w:r w:rsidRPr="00F3466F">
              <w:rPr>
                <w:rFonts w:eastAsia="Tahoma" w:cs="Tahoma"/>
                <w:sz w:val="20"/>
              </w:rPr>
              <w:t>38ST</w:t>
            </w:r>
            <w:proofErr w:type="gramEnd"/>
          </w:p>
        </w:tc>
        <w:tc>
          <w:tcPr>
            <w:tcW w:w="1395" w:type="dxa"/>
            <w:tcMar>
              <w:top w:w="15" w:type="dxa"/>
              <w:left w:w="15" w:type="dxa"/>
              <w:right w:w="15" w:type="dxa"/>
            </w:tcMar>
            <w:vAlign w:val="bottom"/>
          </w:tcPr>
          <w:p w14:paraId="1A96D21A" w14:textId="77777777" w:rsidR="007B5F9A" w:rsidRPr="00F3466F" w:rsidRDefault="007B5F9A">
            <w:pPr>
              <w:spacing w:after="0"/>
              <w:rPr>
                <w:rFonts w:eastAsia="Tahoma" w:cs="Tahoma"/>
                <w:sz w:val="20"/>
              </w:rPr>
            </w:pPr>
            <w:r w:rsidRPr="00F3466F">
              <w:rPr>
                <w:rFonts w:eastAsia="Tahoma" w:cs="Tahoma"/>
                <w:sz w:val="20"/>
              </w:rPr>
              <w:t>065-050-86S</w:t>
            </w:r>
          </w:p>
        </w:tc>
      </w:tr>
      <w:tr w:rsidR="007B5F9A" w:rsidRPr="00F3466F" w14:paraId="3897E9D8" w14:textId="77777777">
        <w:trPr>
          <w:trHeight w:val="255"/>
        </w:trPr>
        <w:tc>
          <w:tcPr>
            <w:tcW w:w="1425" w:type="dxa"/>
            <w:tcMar>
              <w:top w:w="15" w:type="dxa"/>
              <w:left w:w="15" w:type="dxa"/>
              <w:right w:w="15" w:type="dxa"/>
            </w:tcMar>
            <w:vAlign w:val="bottom"/>
          </w:tcPr>
          <w:p w14:paraId="4F1F5F30" w14:textId="77777777" w:rsidR="007B5F9A" w:rsidRPr="00F3466F" w:rsidRDefault="007B5F9A">
            <w:pPr>
              <w:spacing w:after="0"/>
              <w:rPr>
                <w:rFonts w:eastAsia="Tahoma" w:cs="Tahoma"/>
                <w:sz w:val="20"/>
              </w:rPr>
            </w:pPr>
            <w:r w:rsidRPr="00F3466F">
              <w:rPr>
                <w:rFonts w:eastAsia="Tahoma" w:cs="Tahoma"/>
                <w:sz w:val="20"/>
              </w:rPr>
              <w:t>038-050-13</w:t>
            </w:r>
          </w:p>
        </w:tc>
        <w:tc>
          <w:tcPr>
            <w:tcW w:w="1470" w:type="dxa"/>
            <w:tcMar>
              <w:top w:w="15" w:type="dxa"/>
              <w:left w:w="15" w:type="dxa"/>
              <w:right w:w="15" w:type="dxa"/>
            </w:tcMar>
            <w:vAlign w:val="bottom"/>
          </w:tcPr>
          <w:p w14:paraId="0193A18A" w14:textId="77777777" w:rsidR="007B5F9A" w:rsidRPr="00F3466F" w:rsidRDefault="007B5F9A">
            <w:pPr>
              <w:spacing w:after="0"/>
              <w:rPr>
                <w:rFonts w:eastAsia="Tahoma" w:cs="Tahoma"/>
                <w:sz w:val="20"/>
              </w:rPr>
            </w:pPr>
            <w:r w:rsidRPr="00F3466F">
              <w:rPr>
                <w:rFonts w:eastAsia="Tahoma" w:cs="Tahoma"/>
                <w:sz w:val="20"/>
              </w:rPr>
              <w:t>045-040-26S</w:t>
            </w:r>
          </w:p>
        </w:tc>
        <w:tc>
          <w:tcPr>
            <w:tcW w:w="1455" w:type="dxa"/>
            <w:tcMar>
              <w:top w:w="15" w:type="dxa"/>
              <w:left w:w="15" w:type="dxa"/>
              <w:right w:w="15" w:type="dxa"/>
            </w:tcMar>
            <w:vAlign w:val="bottom"/>
          </w:tcPr>
          <w:p w14:paraId="17A8CA3B" w14:textId="77777777" w:rsidR="007B5F9A" w:rsidRPr="00F3466F" w:rsidRDefault="007B5F9A">
            <w:pPr>
              <w:spacing w:after="0"/>
              <w:rPr>
                <w:rFonts w:eastAsia="Tahoma" w:cs="Tahoma"/>
                <w:sz w:val="20"/>
              </w:rPr>
            </w:pPr>
            <w:r w:rsidRPr="00F3466F">
              <w:rPr>
                <w:rFonts w:eastAsia="Tahoma" w:cs="Tahoma"/>
                <w:sz w:val="20"/>
              </w:rPr>
              <w:t>705-890-04</w:t>
            </w:r>
          </w:p>
        </w:tc>
        <w:tc>
          <w:tcPr>
            <w:tcW w:w="1335" w:type="dxa"/>
            <w:tcMar>
              <w:top w:w="15" w:type="dxa"/>
              <w:left w:w="15" w:type="dxa"/>
              <w:right w:w="15" w:type="dxa"/>
            </w:tcMar>
            <w:vAlign w:val="bottom"/>
          </w:tcPr>
          <w:p w14:paraId="4162FB86" w14:textId="77777777" w:rsidR="007B5F9A" w:rsidRPr="00F3466F" w:rsidRDefault="007B5F9A">
            <w:pPr>
              <w:spacing w:after="0"/>
              <w:rPr>
                <w:rFonts w:eastAsia="Tahoma" w:cs="Tahoma"/>
                <w:sz w:val="20"/>
              </w:rPr>
            </w:pPr>
            <w:r w:rsidRPr="00F3466F">
              <w:rPr>
                <w:rFonts w:eastAsia="Tahoma" w:cs="Tahoma"/>
                <w:sz w:val="20"/>
              </w:rPr>
              <w:t>058-080-30S</w:t>
            </w:r>
          </w:p>
        </w:tc>
        <w:tc>
          <w:tcPr>
            <w:tcW w:w="1485" w:type="dxa"/>
            <w:tcMar>
              <w:top w:w="15" w:type="dxa"/>
              <w:left w:w="15" w:type="dxa"/>
              <w:right w:w="15" w:type="dxa"/>
            </w:tcMar>
            <w:vAlign w:val="bottom"/>
          </w:tcPr>
          <w:p w14:paraId="0D580A9A" w14:textId="77777777" w:rsidR="007B5F9A" w:rsidRPr="00F3466F" w:rsidRDefault="007B5F9A">
            <w:pPr>
              <w:spacing w:after="0"/>
              <w:rPr>
                <w:rFonts w:eastAsia="Tahoma" w:cs="Tahoma"/>
                <w:sz w:val="20"/>
              </w:rPr>
            </w:pPr>
            <w:r w:rsidRPr="00F3466F">
              <w:rPr>
                <w:rFonts w:eastAsia="Tahoma" w:cs="Tahoma"/>
                <w:sz w:val="20"/>
              </w:rPr>
              <w:t>065-020-12S</w:t>
            </w:r>
          </w:p>
        </w:tc>
        <w:tc>
          <w:tcPr>
            <w:tcW w:w="1395" w:type="dxa"/>
            <w:tcMar>
              <w:top w:w="15" w:type="dxa"/>
              <w:left w:w="15" w:type="dxa"/>
              <w:right w:w="15" w:type="dxa"/>
            </w:tcMar>
            <w:vAlign w:val="bottom"/>
          </w:tcPr>
          <w:p w14:paraId="059B79AF" w14:textId="77777777" w:rsidR="007B5F9A" w:rsidRPr="00F3466F" w:rsidRDefault="007B5F9A">
            <w:pPr>
              <w:spacing w:after="0"/>
              <w:rPr>
                <w:rFonts w:eastAsia="Tahoma" w:cs="Tahoma"/>
                <w:sz w:val="20"/>
              </w:rPr>
            </w:pPr>
            <w:r w:rsidRPr="00F3466F">
              <w:rPr>
                <w:rFonts w:eastAsia="Tahoma" w:cs="Tahoma"/>
                <w:sz w:val="20"/>
              </w:rPr>
              <w:t>065-220-58S</w:t>
            </w:r>
          </w:p>
        </w:tc>
      </w:tr>
      <w:tr w:rsidR="007B5F9A" w:rsidRPr="00F3466F" w14:paraId="7705FB79" w14:textId="77777777">
        <w:trPr>
          <w:trHeight w:val="255"/>
        </w:trPr>
        <w:tc>
          <w:tcPr>
            <w:tcW w:w="1425" w:type="dxa"/>
            <w:tcMar>
              <w:top w:w="15" w:type="dxa"/>
              <w:left w:w="15" w:type="dxa"/>
              <w:right w:w="15" w:type="dxa"/>
            </w:tcMar>
            <w:vAlign w:val="bottom"/>
          </w:tcPr>
          <w:p w14:paraId="36F2D0F2" w14:textId="77777777" w:rsidR="007B5F9A" w:rsidRPr="00F3466F" w:rsidRDefault="007B5F9A">
            <w:pPr>
              <w:spacing w:after="0"/>
              <w:rPr>
                <w:rFonts w:eastAsia="Tahoma" w:cs="Tahoma"/>
                <w:sz w:val="20"/>
              </w:rPr>
            </w:pPr>
            <w:r w:rsidRPr="00F3466F">
              <w:rPr>
                <w:rFonts w:eastAsia="Tahoma" w:cs="Tahoma"/>
                <w:sz w:val="20"/>
              </w:rPr>
              <w:t>038-050-55</w:t>
            </w:r>
          </w:p>
        </w:tc>
        <w:tc>
          <w:tcPr>
            <w:tcW w:w="1470" w:type="dxa"/>
            <w:tcMar>
              <w:top w:w="15" w:type="dxa"/>
              <w:left w:w="15" w:type="dxa"/>
              <w:right w:w="15" w:type="dxa"/>
            </w:tcMar>
            <w:vAlign w:val="bottom"/>
          </w:tcPr>
          <w:p w14:paraId="1C46A6B6" w14:textId="77777777" w:rsidR="007B5F9A" w:rsidRPr="00F3466F" w:rsidRDefault="007B5F9A">
            <w:pPr>
              <w:spacing w:after="0"/>
              <w:rPr>
                <w:rFonts w:eastAsia="Tahoma" w:cs="Tahoma"/>
                <w:sz w:val="20"/>
              </w:rPr>
            </w:pPr>
            <w:r w:rsidRPr="00F3466F">
              <w:rPr>
                <w:rFonts w:eastAsia="Tahoma" w:cs="Tahoma"/>
                <w:sz w:val="20"/>
              </w:rPr>
              <w:t>045-040-24S</w:t>
            </w:r>
          </w:p>
        </w:tc>
        <w:tc>
          <w:tcPr>
            <w:tcW w:w="1455" w:type="dxa"/>
            <w:tcMar>
              <w:top w:w="15" w:type="dxa"/>
              <w:left w:w="15" w:type="dxa"/>
              <w:right w:w="15" w:type="dxa"/>
            </w:tcMar>
            <w:vAlign w:val="bottom"/>
          </w:tcPr>
          <w:p w14:paraId="5D7662F1" w14:textId="77777777" w:rsidR="007B5F9A" w:rsidRPr="00F3466F" w:rsidRDefault="007B5F9A">
            <w:pPr>
              <w:spacing w:after="0"/>
              <w:rPr>
                <w:rFonts w:eastAsia="Tahoma" w:cs="Tahoma"/>
                <w:sz w:val="20"/>
              </w:rPr>
            </w:pPr>
            <w:r w:rsidRPr="00F3466F">
              <w:rPr>
                <w:rFonts w:eastAsia="Tahoma" w:cs="Tahoma"/>
                <w:sz w:val="20"/>
              </w:rPr>
              <w:t>045-080-47S</w:t>
            </w:r>
          </w:p>
        </w:tc>
        <w:tc>
          <w:tcPr>
            <w:tcW w:w="1335" w:type="dxa"/>
            <w:tcMar>
              <w:top w:w="15" w:type="dxa"/>
              <w:left w:w="15" w:type="dxa"/>
              <w:right w:w="15" w:type="dxa"/>
            </w:tcMar>
            <w:vAlign w:val="bottom"/>
          </w:tcPr>
          <w:p w14:paraId="21BE94B0" w14:textId="77777777" w:rsidR="007B5F9A" w:rsidRPr="00F3466F" w:rsidRDefault="007B5F9A">
            <w:pPr>
              <w:spacing w:after="0"/>
              <w:rPr>
                <w:rFonts w:eastAsia="Tahoma" w:cs="Tahoma"/>
                <w:sz w:val="20"/>
              </w:rPr>
            </w:pPr>
            <w:r w:rsidRPr="00F3466F">
              <w:rPr>
                <w:rFonts w:eastAsia="Tahoma" w:cs="Tahoma"/>
                <w:sz w:val="20"/>
              </w:rPr>
              <w:t>058-080-31S</w:t>
            </w:r>
          </w:p>
        </w:tc>
        <w:tc>
          <w:tcPr>
            <w:tcW w:w="1485" w:type="dxa"/>
            <w:tcMar>
              <w:top w:w="15" w:type="dxa"/>
              <w:left w:w="15" w:type="dxa"/>
              <w:right w:w="15" w:type="dxa"/>
            </w:tcMar>
            <w:vAlign w:val="bottom"/>
          </w:tcPr>
          <w:p w14:paraId="275AF550" w14:textId="77777777" w:rsidR="007B5F9A" w:rsidRPr="00F3466F" w:rsidRDefault="007B5F9A">
            <w:pPr>
              <w:spacing w:after="0"/>
              <w:rPr>
                <w:rFonts w:eastAsia="Tahoma" w:cs="Tahoma"/>
                <w:sz w:val="20"/>
              </w:rPr>
            </w:pPr>
            <w:r w:rsidRPr="00F3466F">
              <w:rPr>
                <w:rFonts w:eastAsia="Tahoma" w:cs="Tahoma"/>
                <w:sz w:val="20"/>
              </w:rPr>
              <w:t>065-050-07</w:t>
            </w:r>
          </w:p>
        </w:tc>
        <w:tc>
          <w:tcPr>
            <w:tcW w:w="1395" w:type="dxa"/>
            <w:tcMar>
              <w:top w:w="15" w:type="dxa"/>
              <w:left w:w="15" w:type="dxa"/>
              <w:right w:w="15" w:type="dxa"/>
            </w:tcMar>
            <w:vAlign w:val="bottom"/>
          </w:tcPr>
          <w:p w14:paraId="6781BB94" w14:textId="77777777" w:rsidR="007B5F9A" w:rsidRPr="00F3466F" w:rsidRDefault="007B5F9A">
            <w:pPr>
              <w:spacing w:after="0"/>
              <w:rPr>
                <w:rFonts w:eastAsia="Tahoma" w:cs="Tahoma"/>
                <w:sz w:val="20"/>
              </w:rPr>
            </w:pPr>
            <w:r w:rsidRPr="00F3466F">
              <w:rPr>
                <w:rFonts w:eastAsia="Tahoma" w:cs="Tahoma"/>
                <w:sz w:val="20"/>
              </w:rPr>
              <w:t>065-220-21S</w:t>
            </w:r>
          </w:p>
        </w:tc>
      </w:tr>
      <w:tr w:rsidR="007B5F9A" w:rsidRPr="00F3466F" w14:paraId="6C686807" w14:textId="77777777">
        <w:trPr>
          <w:trHeight w:val="255"/>
        </w:trPr>
        <w:tc>
          <w:tcPr>
            <w:tcW w:w="1425" w:type="dxa"/>
            <w:tcMar>
              <w:top w:w="15" w:type="dxa"/>
              <w:left w:w="15" w:type="dxa"/>
              <w:right w:w="15" w:type="dxa"/>
            </w:tcMar>
            <w:vAlign w:val="bottom"/>
          </w:tcPr>
          <w:p w14:paraId="3B8D4193" w14:textId="77777777" w:rsidR="007B5F9A" w:rsidRPr="00F3466F" w:rsidRDefault="007B5F9A">
            <w:pPr>
              <w:spacing w:after="0"/>
              <w:rPr>
                <w:rFonts w:eastAsia="Tahoma" w:cs="Tahoma"/>
                <w:sz w:val="20"/>
              </w:rPr>
            </w:pPr>
            <w:r w:rsidRPr="00F3466F">
              <w:rPr>
                <w:rFonts w:eastAsia="Tahoma" w:cs="Tahoma"/>
                <w:sz w:val="20"/>
              </w:rPr>
              <w:t>038-050-44S</w:t>
            </w:r>
          </w:p>
        </w:tc>
        <w:tc>
          <w:tcPr>
            <w:tcW w:w="1470" w:type="dxa"/>
            <w:tcMar>
              <w:top w:w="15" w:type="dxa"/>
              <w:left w:w="15" w:type="dxa"/>
              <w:right w:w="15" w:type="dxa"/>
            </w:tcMar>
            <w:vAlign w:val="bottom"/>
          </w:tcPr>
          <w:p w14:paraId="35197E8B" w14:textId="77777777" w:rsidR="007B5F9A" w:rsidRPr="00F3466F" w:rsidRDefault="007B5F9A">
            <w:pPr>
              <w:spacing w:after="0"/>
              <w:rPr>
                <w:rFonts w:eastAsia="Tahoma" w:cs="Tahoma"/>
                <w:sz w:val="20"/>
              </w:rPr>
            </w:pPr>
            <w:r w:rsidRPr="00F3466F">
              <w:rPr>
                <w:rFonts w:eastAsia="Tahoma" w:cs="Tahoma"/>
                <w:sz w:val="20"/>
              </w:rPr>
              <w:t>045-040-</w:t>
            </w:r>
            <w:proofErr w:type="gramStart"/>
            <w:r w:rsidRPr="00F3466F">
              <w:rPr>
                <w:rFonts w:eastAsia="Tahoma" w:cs="Tahoma"/>
                <w:sz w:val="20"/>
              </w:rPr>
              <w:t>34ST</w:t>
            </w:r>
            <w:proofErr w:type="gramEnd"/>
          </w:p>
        </w:tc>
        <w:tc>
          <w:tcPr>
            <w:tcW w:w="1455" w:type="dxa"/>
            <w:tcMar>
              <w:top w:w="15" w:type="dxa"/>
              <w:left w:w="15" w:type="dxa"/>
              <w:right w:w="15" w:type="dxa"/>
            </w:tcMar>
            <w:vAlign w:val="bottom"/>
          </w:tcPr>
          <w:p w14:paraId="2E1861AE" w14:textId="77777777" w:rsidR="007B5F9A" w:rsidRPr="00F3466F" w:rsidRDefault="007B5F9A">
            <w:pPr>
              <w:spacing w:after="0"/>
              <w:rPr>
                <w:rFonts w:eastAsia="Tahoma" w:cs="Tahoma"/>
                <w:sz w:val="20"/>
              </w:rPr>
            </w:pPr>
            <w:r w:rsidRPr="00F3466F">
              <w:rPr>
                <w:rFonts w:eastAsia="Tahoma" w:cs="Tahoma"/>
                <w:sz w:val="20"/>
              </w:rPr>
              <w:t>058-040-29S</w:t>
            </w:r>
          </w:p>
        </w:tc>
        <w:tc>
          <w:tcPr>
            <w:tcW w:w="1335" w:type="dxa"/>
            <w:tcMar>
              <w:top w:w="15" w:type="dxa"/>
              <w:left w:w="15" w:type="dxa"/>
              <w:right w:w="15" w:type="dxa"/>
            </w:tcMar>
            <w:vAlign w:val="bottom"/>
          </w:tcPr>
          <w:p w14:paraId="7868191D" w14:textId="77777777" w:rsidR="007B5F9A" w:rsidRPr="00F3466F" w:rsidRDefault="007B5F9A">
            <w:pPr>
              <w:spacing w:after="0"/>
              <w:rPr>
                <w:rFonts w:eastAsia="Tahoma" w:cs="Tahoma"/>
                <w:sz w:val="20"/>
              </w:rPr>
            </w:pPr>
            <w:r w:rsidRPr="00F3466F">
              <w:rPr>
                <w:rFonts w:eastAsia="Tahoma" w:cs="Tahoma"/>
                <w:sz w:val="20"/>
              </w:rPr>
              <w:t>058-090-15S</w:t>
            </w:r>
          </w:p>
        </w:tc>
        <w:tc>
          <w:tcPr>
            <w:tcW w:w="1485" w:type="dxa"/>
            <w:tcMar>
              <w:top w:w="15" w:type="dxa"/>
              <w:left w:w="15" w:type="dxa"/>
              <w:right w:w="15" w:type="dxa"/>
            </w:tcMar>
            <w:vAlign w:val="bottom"/>
          </w:tcPr>
          <w:p w14:paraId="4C98639F" w14:textId="77777777" w:rsidR="007B5F9A" w:rsidRPr="00F3466F" w:rsidRDefault="007B5F9A">
            <w:pPr>
              <w:spacing w:after="0"/>
              <w:rPr>
                <w:rFonts w:eastAsia="Tahoma" w:cs="Tahoma"/>
                <w:sz w:val="20"/>
              </w:rPr>
            </w:pPr>
            <w:r w:rsidRPr="00F3466F">
              <w:rPr>
                <w:rFonts w:eastAsia="Tahoma" w:cs="Tahoma"/>
                <w:sz w:val="20"/>
              </w:rPr>
              <w:t>065-050-83S</w:t>
            </w:r>
          </w:p>
        </w:tc>
        <w:tc>
          <w:tcPr>
            <w:tcW w:w="1395" w:type="dxa"/>
            <w:tcMar>
              <w:top w:w="15" w:type="dxa"/>
              <w:left w:w="15" w:type="dxa"/>
              <w:right w:w="15" w:type="dxa"/>
            </w:tcMar>
            <w:vAlign w:val="bottom"/>
          </w:tcPr>
          <w:p w14:paraId="0D32AECB" w14:textId="77777777" w:rsidR="007B5F9A" w:rsidRPr="00F3466F" w:rsidRDefault="007B5F9A">
            <w:pPr>
              <w:spacing w:after="0"/>
              <w:rPr>
                <w:rFonts w:eastAsia="Tahoma" w:cs="Tahoma"/>
                <w:sz w:val="20"/>
              </w:rPr>
            </w:pPr>
            <w:r w:rsidRPr="00F3466F">
              <w:rPr>
                <w:rFonts w:eastAsia="Tahoma" w:cs="Tahoma"/>
                <w:sz w:val="20"/>
              </w:rPr>
              <w:t>065-220-11</w:t>
            </w:r>
          </w:p>
        </w:tc>
      </w:tr>
      <w:tr w:rsidR="007B5F9A" w:rsidRPr="00F3466F" w14:paraId="15B1680F" w14:textId="77777777">
        <w:trPr>
          <w:trHeight w:val="255"/>
        </w:trPr>
        <w:tc>
          <w:tcPr>
            <w:tcW w:w="1425" w:type="dxa"/>
            <w:tcMar>
              <w:top w:w="15" w:type="dxa"/>
              <w:left w:w="15" w:type="dxa"/>
              <w:right w:w="15" w:type="dxa"/>
            </w:tcMar>
            <w:vAlign w:val="bottom"/>
          </w:tcPr>
          <w:p w14:paraId="7C6BBCEA" w14:textId="77777777" w:rsidR="007B5F9A" w:rsidRPr="00F3466F" w:rsidRDefault="007B5F9A">
            <w:pPr>
              <w:spacing w:after="0"/>
              <w:rPr>
                <w:rFonts w:eastAsia="Tahoma" w:cs="Tahoma"/>
                <w:sz w:val="20"/>
              </w:rPr>
            </w:pPr>
            <w:r w:rsidRPr="00F3466F">
              <w:rPr>
                <w:rFonts w:eastAsia="Tahoma" w:cs="Tahoma"/>
                <w:sz w:val="20"/>
              </w:rPr>
              <w:t>027-180-07S</w:t>
            </w:r>
          </w:p>
        </w:tc>
        <w:tc>
          <w:tcPr>
            <w:tcW w:w="1470" w:type="dxa"/>
            <w:tcMar>
              <w:top w:w="15" w:type="dxa"/>
              <w:left w:w="15" w:type="dxa"/>
              <w:right w:w="15" w:type="dxa"/>
            </w:tcMar>
            <w:vAlign w:val="bottom"/>
          </w:tcPr>
          <w:p w14:paraId="4C3B5E42" w14:textId="77777777" w:rsidR="007B5F9A" w:rsidRPr="00F3466F" w:rsidRDefault="007B5F9A">
            <w:pPr>
              <w:spacing w:after="0"/>
              <w:rPr>
                <w:rFonts w:eastAsia="Tahoma" w:cs="Tahoma"/>
                <w:sz w:val="20"/>
              </w:rPr>
            </w:pPr>
            <w:r w:rsidRPr="00F3466F">
              <w:rPr>
                <w:rFonts w:eastAsia="Tahoma" w:cs="Tahoma"/>
                <w:sz w:val="20"/>
              </w:rPr>
              <w:t>040-100-28S</w:t>
            </w:r>
          </w:p>
        </w:tc>
        <w:tc>
          <w:tcPr>
            <w:tcW w:w="1455" w:type="dxa"/>
            <w:tcMar>
              <w:top w:w="15" w:type="dxa"/>
              <w:left w:w="15" w:type="dxa"/>
              <w:right w:w="15" w:type="dxa"/>
            </w:tcMar>
            <w:vAlign w:val="bottom"/>
          </w:tcPr>
          <w:p w14:paraId="1C9BF08E" w14:textId="77777777" w:rsidR="007B5F9A" w:rsidRPr="00F3466F" w:rsidRDefault="007B5F9A">
            <w:pPr>
              <w:spacing w:after="0"/>
              <w:rPr>
                <w:rFonts w:eastAsia="Tahoma" w:cs="Tahoma"/>
                <w:sz w:val="20"/>
              </w:rPr>
            </w:pPr>
            <w:r w:rsidRPr="00F3466F">
              <w:rPr>
                <w:rFonts w:eastAsia="Tahoma" w:cs="Tahoma"/>
                <w:sz w:val="20"/>
              </w:rPr>
              <w:t>045-171-05S</w:t>
            </w:r>
          </w:p>
        </w:tc>
        <w:tc>
          <w:tcPr>
            <w:tcW w:w="1335" w:type="dxa"/>
            <w:tcMar>
              <w:top w:w="15" w:type="dxa"/>
              <w:left w:w="15" w:type="dxa"/>
              <w:right w:w="15" w:type="dxa"/>
            </w:tcMar>
            <w:vAlign w:val="bottom"/>
          </w:tcPr>
          <w:p w14:paraId="2568449D" w14:textId="77777777" w:rsidR="007B5F9A" w:rsidRPr="00F3466F" w:rsidRDefault="007B5F9A">
            <w:pPr>
              <w:spacing w:after="0"/>
              <w:rPr>
                <w:rFonts w:eastAsia="Tahoma" w:cs="Tahoma"/>
                <w:sz w:val="20"/>
              </w:rPr>
            </w:pPr>
            <w:r w:rsidRPr="00F3466F">
              <w:rPr>
                <w:rFonts w:eastAsia="Tahoma" w:cs="Tahoma"/>
                <w:sz w:val="20"/>
              </w:rPr>
              <w:t>058-080-27S</w:t>
            </w:r>
          </w:p>
        </w:tc>
        <w:tc>
          <w:tcPr>
            <w:tcW w:w="1485" w:type="dxa"/>
            <w:tcMar>
              <w:top w:w="15" w:type="dxa"/>
              <w:left w:w="15" w:type="dxa"/>
              <w:right w:w="15" w:type="dxa"/>
            </w:tcMar>
            <w:vAlign w:val="bottom"/>
          </w:tcPr>
          <w:p w14:paraId="2C1D0A63" w14:textId="77777777" w:rsidR="007B5F9A" w:rsidRPr="00F3466F" w:rsidRDefault="007B5F9A">
            <w:pPr>
              <w:spacing w:after="0"/>
              <w:rPr>
                <w:rFonts w:eastAsia="Tahoma" w:cs="Tahoma"/>
                <w:sz w:val="20"/>
              </w:rPr>
            </w:pPr>
            <w:r w:rsidRPr="00F3466F">
              <w:rPr>
                <w:rFonts w:eastAsia="Tahoma" w:cs="Tahoma"/>
                <w:sz w:val="20"/>
              </w:rPr>
              <w:t>065-050-85S</w:t>
            </w:r>
          </w:p>
        </w:tc>
        <w:tc>
          <w:tcPr>
            <w:tcW w:w="1395" w:type="dxa"/>
            <w:tcMar>
              <w:top w:w="15" w:type="dxa"/>
              <w:left w:w="15" w:type="dxa"/>
              <w:right w:w="15" w:type="dxa"/>
            </w:tcMar>
            <w:vAlign w:val="bottom"/>
          </w:tcPr>
          <w:p w14:paraId="71243926" w14:textId="77777777" w:rsidR="007B5F9A" w:rsidRPr="00F3466F" w:rsidRDefault="007B5F9A">
            <w:pPr>
              <w:spacing w:after="0"/>
              <w:rPr>
                <w:rFonts w:eastAsia="Tahoma" w:cs="Tahoma"/>
                <w:sz w:val="20"/>
              </w:rPr>
            </w:pPr>
            <w:r w:rsidRPr="00F3466F">
              <w:rPr>
                <w:rFonts w:eastAsia="Tahoma" w:cs="Tahoma"/>
                <w:sz w:val="20"/>
              </w:rPr>
              <w:t>065-220-57S</w:t>
            </w:r>
          </w:p>
        </w:tc>
      </w:tr>
      <w:tr w:rsidR="007B5F9A" w:rsidRPr="00F3466F" w14:paraId="25C4476E" w14:textId="77777777">
        <w:trPr>
          <w:trHeight w:val="255"/>
        </w:trPr>
        <w:tc>
          <w:tcPr>
            <w:tcW w:w="1425" w:type="dxa"/>
            <w:tcMar>
              <w:top w:w="15" w:type="dxa"/>
              <w:left w:w="15" w:type="dxa"/>
              <w:right w:w="15" w:type="dxa"/>
            </w:tcMar>
            <w:vAlign w:val="bottom"/>
          </w:tcPr>
          <w:p w14:paraId="51F1C7A9" w14:textId="77777777" w:rsidR="007B5F9A" w:rsidRPr="00F3466F" w:rsidRDefault="007B5F9A">
            <w:pPr>
              <w:spacing w:after="0"/>
              <w:rPr>
                <w:rFonts w:eastAsia="Tahoma" w:cs="Tahoma"/>
                <w:sz w:val="20"/>
              </w:rPr>
            </w:pPr>
            <w:r w:rsidRPr="00F3466F">
              <w:rPr>
                <w:rFonts w:eastAsia="Tahoma" w:cs="Tahoma"/>
                <w:sz w:val="20"/>
              </w:rPr>
              <w:t>027-180-89S</w:t>
            </w:r>
          </w:p>
        </w:tc>
        <w:tc>
          <w:tcPr>
            <w:tcW w:w="1470" w:type="dxa"/>
            <w:tcMar>
              <w:top w:w="15" w:type="dxa"/>
              <w:left w:w="15" w:type="dxa"/>
              <w:right w:w="15" w:type="dxa"/>
            </w:tcMar>
            <w:vAlign w:val="bottom"/>
          </w:tcPr>
          <w:p w14:paraId="438591C9" w14:textId="77777777" w:rsidR="007B5F9A" w:rsidRPr="00F3466F" w:rsidRDefault="007B5F9A">
            <w:pPr>
              <w:spacing w:after="0"/>
              <w:rPr>
                <w:rFonts w:eastAsia="Tahoma" w:cs="Tahoma"/>
                <w:sz w:val="20"/>
              </w:rPr>
            </w:pPr>
            <w:r w:rsidRPr="00F3466F">
              <w:rPr>
                <w:rFonts w:eastAsia="Tahoma" w:cs="Tahoma"/>
                <w:sz w:val="20"/>
              </w:rPr>
              <w:t>050-020-</w:t>
            </w:r>
            <w:proofErr w:type="gramStart"/>
            <w:r w:rsidRPr="00F3466F">
              <w:rPr>
                <w:rFonts w:eastAsia="Tahoma" w:cs="Tahoma"/>
                <w:sz w:val="20"/>
              </w:rPr>
              <w:t>47ST</w:t>
            </w:r>
            <w:proofErr w:type="gramEnd"/>
          </w:p>
        </w:tc>
        <w:tc>
          <w:tcPr>
            <w:tcW w:w="1455" w:type="dxa"/>
            <w:tcMar>
              <w:top w:w="15" w:type="dxa"/>
              <w:left w:w="15" w:type="dxa"/>
              <w:right w:w="15" w:type="dxa"/>
            </w:tcMar>
            <w:vAlign w:val="bottom"/>
          </w:tcPr>
          <w:p w14:paraId="76369B5E" w14:textId="77777777" w:rsidR="007B5F9A" w:rsidRPr="00F3466F" w:rsidRDefault="007B5F9A">
            <w:pPr>
              <w:spacing w:after="0"/>
              <w:rPr>
                <w:rFonts w:eastAsia="Tahoma" w:cs="Tahoma"/>
                <w:sz w:val="20"/>
              </w:rPr>
            </w:pPr>
            <w:r w:rsidRPr="00F3466F">
              <w:rPr>
                <w:rFonts w:eastAsia="Tahoma" w:cs="Tahoma"/>
                <w:sz w:val="20"/>
              </w:rPr>
              <w:t>045-171-17S</w:t>
            </w:r>
          </w:p>
        </w:tc>
        <w:tc>
          <w:tcPr>
            <w:tcW w:w="1335" w:type="dxa"/>
            <w:tcMar>
              <w:top w:w="15" w:type="dxa"/>
              <w:left w:w="15" w:type="dxa"/>
              <w:right w:w="15" w:type="dxa"/>
            </w:tcMar>
            <w:vAlign w:val="bottom"/>
          </w:tcPr>
          <w:p w14:paraId="27F34CB3" w14:textId="77777777" w:rsidR="007B5F9A" w:rsidRPr="00F3466F" w:rsidRDefault="007B5F9A">
            <w:pPr>
              <w:spacing w:after="0"/>
              <w:rPr>
                <w:rFonts w:eastAsia="Tahoma" w:cs="Tahoma"/>
                <w:sz w:val="20"/>
              </w:rPr>
            </w:pPr>
            <w:r w:rsidRPr="00F3466F">
              <w:rPr>
                <w:rFonts w:eastAsia="Tahoma" w:cs="Tahoma"/>
                <w:sz w:val="20"/>
              </w:rPr>
              <w:t>058-080-28S</w:t>
            </w:r>
          </w:p>
        </w:tc>
        <w:tc>
          <w:tcPr>
            <w:tcW w:w="1485" w:type="dxa"/>
            <w:tcMar>
              <w:top w:w="15" w:type="dxa"/>
              <w:left w:w="15" w:type="dxa"/>
              <w:right w:w="15" w:type="dxa"/>
            </w:tcMar>
            <w:vAlign w:val="bottom"/>
          </w:tcPr>
          <w:p w14:paraId="3BD24A11" w14:textId="77777777" w:rsidR="007B5F9A" w:rsidRPr="00F3466F" w:rsidRDefault="007B5F9A">
            <w:pPr>
              <w:spacing w:after="0"/>
              <w:rPr>
                <w:rFonts w:eastAsia="Tahoma" w:cs="Tahoma"/>
                <w:sz w:val="20"/>
              </w:rPr>
            </w:pPr>
            <w:r w:rsidRPr="00F3466F">
              <w:rPr>
                <w:rFonts w:eastAsia="Tahoma" w:cs="Tahoma"/>
                <w:sz w:val="20"/>
              </w:rPr>
              <w:t>065-050-87S</w:t>
            </w:r>
          </w:p>
        </w:tc>
        <w:tc>
          <w:tcPr>
            <w:tcW w:w="1395" w:type="dxa"/>
            <w:tcMar>
              <w:top w:w="15" w:type="dxa"/>
              <w:left w:w="15" w:type="dxa"/>
              <w:right w:w="15" w:type="dxa"/>
            </w:tcMar>
            <w:vAlign w:val="bottom"/>
          </w:tcPr>
          <w:p w14:paraId="0D703C41" w14:textId="77777777" w:rsidR="007B5F9A" w:rsidRPr="00F3466F" w:rsidRDefault="007B5F9A">
            <w:pPr>
              <w:spacing w:after="0"/>
              <w:rPr>
                <w:rFonts w:eastAsia="Tahoma" w:cs="Tahoma"/>
                <w:sz w:val="20"/>
              </w:rPr>
            </w:pPr>
            <w:r w:rsidRPr="00F3466F">
              <w:rPr>
                <w:rFonts w:eastAsia="Tahoma" w:cs="Tahoma"/>
                <w:sz w:val="20"/>
              </w:rPr>
              <w:t>065-091-19S</w:t>
            </w:r>
          </w:p>
        </w:tc>
      </w:tr>
      <w:tr w:rsidR="007B5F9A" w:rsidRPr="00F3466F" w14:paraId="3977580D" w14:textId="77777777">
        <w:trPr>
          <w:trHeight w:val="255"/>
        </w:trPr>
        <w:tc>
          <w:tcPr>
            <w:tcW w:w="1425" w:type="dxa"/>
            <w:tcMar>
              <w:top w:w="15" w:type="dxa"/>
              <w:left w:w="15" w:type="dxa"/>
              <w:right w:w="15" w:type="dxa"/>
            </w:tcMar>
            <w:vAlign w:val="bottom"/>
          </w:tcPr>
          <w:p w14:paraId="75F51B2D" w14:textId="77777777" w:rsidR="007B5F9A" w:rsidRPr="00F3466F" w:rsidRDefault="007B5F9A">
            <w:pPr>
              <w:spacing w:after="0"/>
              <w:rPr>
                <w:rFonts w:eastAsia="Tahoma" w:cs="Tahoma"/>
                <w:sz w:val="20"/>
              </w:rPr>
            </w:pPr>
            <w:r w:rsidRPr="00F3466F">
              <w:rPr>
                <w:rFonts w:eastAsia="Tahoma" w:cs="Tahoma"/>
                <w:sz w:val="20"/>
              </w:rPr>
              <w:t>038-050-15</w:t>
            </w:r>
          </w:p>
        </w:tc>
        <w:tc>
          <w:tcPr>
            <w:tcW w:w="1470" w:type="dxa"/>
            <w:tcMar>
              <w:top w:w="15" w:type="dxa"/>
              <w:left w:w="15" w:type="dxa"/>
              <w:right w:w="15" w:type="dxa"/>
            </w:tcMar>
            <w:vAlign w:val="bottom"/>
          </w:tcPr>
          <w:p w14:paraId="572093D8" w14:textId="77777777" w:rsidR="007B5F9A" w:rsidRPr="00F3466F" w:rsidRDefault="007B5F9A">
            <w:pPr>
              <w:spacing w:after="0"/>
              <w:rPr>
                <w:rFonts w:eastAsia="Tahoma" w:cs="Tahoma"/>
                <w:sz w:val="20"/>
              </w:rPr>
            </w:pPr>
            <w:r w:rsidRPr="00F3466F">
              <w:rPr>
                <w:rFonts w:eastAsia="Tahoma" w:cs="Tahoma"/>
                <w:sz w:val="20"/>
              </w:rPr>
              <w:t>050-020-39S</w:t>
            </w:r>
          </w:p>
        </w:tc>
        <w:tc>
          <w:tcPr>
            <w:tcW w:w="1455" w:type="dxa"/>
            <w:tcMar>
              <w:top w:w="15" w:type="dxa"/>
              <w:left w:w="15" w:type="dxa"/>
              <w:right w:w="15" w:type="dxa"/>
            </w:tcMar>
            <w:vAlign w:val="bottom"/>
          </w:tcPr>
          <w:p w14:paraId="17D4A11C" w14:textId="77777777" w:rsidR="007B5F9A" w:rsidRPr="00F3466F" w:rsidRDefault="007B5F9A">
            <w:pPr>
              <w:spacing w:after="0"/>
              <w:rPr>
                <w:rFonts w:eastAsia="Tahoma" w:cs="Tahoma"/>
                <w:sz w:val="20"/>
              </w:rPr>
            </w:pPr>
            <w:r w:rsidRPr="00F3466F">
              <w:rPr>
                <w:rFonts w:eastAsia="Tahoma" w:cs="Tahoma"/>
                <w:sz w:val="20"/>
              </w:rPr>
              <w:t>045-070-51S</w:t>
            </w:r>
          </w:p>
        </w:tc>
        <w:tc>
          <w:tcPr>
            <w:tcW w:w="1335" w:type="dxa"/>
            <w:tcMar>
              <w:top w:w="15" w:type="dxa"/>
              <w:left w:w="15" w:type="dxa"/>
              <w:right w:w="15" w:type="dxa"/>
            </w:tcMar>
            <w:vAlign w:val="bottom"/>
          </w:tcPr>
          <w:p w14:paraId="53356844" w14:textId="77777777" w:rsidR="007B5F9A" w:rsidRPr="00F3466F" w:rsidRDefault="007B5F9A">
            <w:pPr>
              <w:spacing w:after="0"/>
              <w:rPr>
                <w:rFonts w:eastAsia="Tahoma" w:cs="Tahoma"/>
                <w:sz w:val="20"/>
              </w:rPr>
            </w:pPr>
            <w:r w:rsidRPr="00F3466F">
              <w:rPr>
                <w:rFonts w:eastAsia="Tahoma" w:cs="Tahoma"/>
                <w:sz w:val="20"/>
              </w:rPr>
              <w:t>058-080-09S</w:t>
            </w:r>
          </w:p>
        </w:tc>
        <w:tc>
          <w:tcPr>
            <w:tcW w:w="1485" w:type="dxa"/>
            <w:tcMar>
              <w:top w:w="15" w:type="dxa"/>
              <w:left w:w="15" w:type="dxa"/>
              <w:right w:w="15" w:type="dxa"/>
            </w:tcMar>
            <w:vAlign w:val="bottom"/>
          </w:tcPr>
          <w:p w14:paraId="42EDE247" w14:textId="77777777" w:rsidR="007B5F9A" w:rsidRPr="00F3466F" w:rsidRDefault="007B5F9A">
            <w:pPr>
              <w:spacing w:after="0"/>
              <w:rPr>
                <w:rFonts w:eastAsia="Tahoma" w:cs="Tahoma"/>
                <w:sz w:val="20"/>
              </w:rPr>
            </w:pPr>
            <w:r w:rsidRPr="00F3466F">
              <w:rPr>
                <w:rFonts w:eastAsia="Tahoma" w:cs="Tahoma"/>
                <w:sz w:val="20"/>
              </w:rPr>
              <w:t>065-050-82S</w:t>
            </w:r>
          </w:p>
        </w:tc>
        <w:tc>
          <w:tcPr>
            <w:tcW w:w="1395" w:type="dxa"/>
            <w:tcMar>
              <w:top w:w="15" w:type="dxa"/>
              <w:left w:w="15" w:type="dxa"/>
              <w:right w:w="15" w:type="dxa"/>
            </w:tcMar>
            <w:vAlign w:val="bottom"/>
          </w:tcPr>
          <w:p w14:paraId="3B0E9503" w14:textId="77777777" w:rsidR="007B5F9A" w:rsidRPr="00F3466F" w:rsidRDefault="007B5F9A">
            <w:pPr>
              <w:spacing w:after="0"/>
              <w:rPr>
                <w:rFonts w:eastAsia="Tahoma" w:cs="Tahoma"/>
                <w:sz w:val="20"/>
              </w:rPr>
            </w:pPr>
            <w:r w:rsidRPr="00F3466F">
              <w:rPr>
                <w:rFonts w:eastAsia="Tahoma" w:cs="Tahoma"/>
                <w:sz w:val="20"/>
              </w:rPr>
              <w:t>065-070-44S</w:t>
            </w:r>
          </w:p>
        </w:tc>
      </w:tr>
      <w:tr w:rsidR="007B5F9A" w:rsidRPr="00F3466F" w14:paraId="213862D2" w14:textId="77777777">
        <w:trPr>
          <w:trHeight w:val="255"/>
        </w:trPr>
        <w:tc>
          <w:tcPr>
            <w:tcW w:w="1425" w:type="dxa"/>
            <w:tcMar>
              <w:top w:w="15" w:type="dxa"/>
              <w:left w:w="15" w:type="dxa"/>
              <w:right w:w="15" w:type="dxa"/>
            </w:tcMar>
            <w:vAlign w:val="bottom"/>
          </w:tcPr>
          <w:p w14:paraId="3279BAE6" w14:textId="77777777" w:rsidR="007B5F9A" w:rsidRPr="00F3466F" w:rsidRDefault="007B5F9A">
            <w:pPr>
              <w:spacing w:after="0"/>
              <w:rPr>
                <w:rFonts w:eastAsia="Tahoma" w:cs="Tahoma"/>
                <w:sz w:val="20"/>
              </w:rPr>
            </w:pPr>
            <w:r w:rsidRPr="00F3466F">
              <w:rPr>
                <w:rFonts w:eastAsia="Tahoma" w:cs="Tahoma"/>
                <w:sz w:val="20"/>
              </w:rPr>
              <w:t>038-050-54</w:t>
            </w:r>
          </w:p>
        </w:tc>
        <w:tc>
          <w:tcPr>
            <w:tcW w:w="1470" w:type="dxa"/>
            <w:tcMar>
              <w:top w:w="15" w:type="dxa"/>
              <w:left w:w="15" w:type="dxa"/>
              <w:right w:w="15" w:type="dxa"/>
            </w:tcMar>
            <w:vAlign w:val="bottom"/>
          </w:tcPr>
          <w:p w14:paraId="0303CAAC" w14:textId="77777777" w:rsidR="007B5F9A" w:rsidRPr="00F3466F" w:rsidRDefault="007B5F9A">
            <w:pPr>
              <w:spacing w:after="0"/>
              <w:rPr>
                <w:rFonts w:eastAsia="Tahoma" w:cs="Tahoma"/>
                <w:sz w:val="20"/>
              </w:rPr>
            </w:pPr>
            <w:r w:rsidRPr="00F3466F">
              <w:rPr>
                <w:rFonts w:eastAsia="Tahoma" w:cs="Tahoma"/>
                <w:sz w:val="20"/>
              </w:rPr>
              <w:t>050-020-44S</w:t>
            </w:r>
          </w:p>
        </w:tc>
        <w:tc>
          <w:tcPr>
            <w:tcW w:w="1455" w:type="dxa"/>
            <w:tcMar>
              <w:top w:w="15" w:type="dxa"/>
              <w:left w:w="15" w:type="dxa"/>
              <w:right w:w="15" w:type="dxa"/>
            </w:tcMar>
            <w:vAlign w:val="bottom"/>
          </w:tcPr>
          <w:p w14:paraId="4382D60A" w14:textId="77777777" w:rsidR="007B5F9A" w:rsidRPr="00F3466F" w:rsidRDefault="007B5F9A">
            <w:pPr>
              <w:spacing w:after="0"/>
              <w:rPr>
                <w:rFonts w:eastAsia="Tahoma" w:cs="Tahoma"/>
                <w:sz w:val="20"/>
              </w:rPr>
            </w:pPr>
            <w:r w:rsidRPr="00F3466F">
              <w:rPr>
                <w:rFonts w:eastAsia="Tahoma" w:cs="Tahoma"/>
                <w:sz w:val="20"/>
              </w:rPr>
              <w:t>045-070-49S</w:t>
            </w:r>
          </w:p>
        </w:tc>
        <w:tc>
          <w:tcPr>
            <w:tcW w:w="1335" w:type="dxa"/>
            <w:tcMar>
              <w:top w:w="15" w:type="dxa"/>
              <w:left w:w="15" w:type="dxa"/>
              <w:right w:w="15" w:type="dxa"/>
            </w:tcMar>
            <w:vAlign w:val="bottom"/>
          </w:tcPr>
          <w:p w14:paraId="0D5A2843" w14:textId="77777777" w:rsidR="007B5F9A" w:rsidRPr="00F3466F" w:rsidRDefault="007B5F9A">
            <w:pPr>
              <w:spacing w:after="0"/>
              <w:rPr>
                <w:rFonts w:eastAsia="Tahoma" w:cs="Tahoma"/>
                <w:sz w:val="20"/>
              </w:rPr>
            </w:pPr>
            <w:r w:rsidRPr="00F3466F">
              <w:rPr>
                <w:rFonts w:eastAsia="Tahoma" w:cs="Tahoma"/>
                <w:sz w:val="20"/>
              </w:rPr>
              <w:t>058-090-08</w:t>
            </w:r>
          </w:p>
        </w:tc>
        <w:tc>
          <w:tcPr>
            <w:tcW w:w="1485" w:type="dxa"/>
            <w:tcMar>
              <w:top w:w="15" w:type="dxa"/>
              <w:left w:w="15" w:type="dxa"/>
              <w:right w:w="15" w:type="dxa"/>
            </w:tcMar>
            <w:vAlign w:val="bottom"/>
          </w:tcPr>
          <w:p w14:paraId="56C748A9" w14:textId="77777777" w:rsidR="007B5F9A" w:rsidRPr="00F3466F" w:rsidRDefault="007B5F9A">
            <w:pPr>
              <w:spacing w:after="0"/>
              <w:rPr>
                <w:rFonts w:eastAsia="Tahoma" w:cs="Tahoma"/>
                <w:sz w:val="20"/>
              </w:rPr>
            </w:pPr>
            <w:r w:rsidRPr="00F3466F">
              <w:rPr>
                <w:rFonts w:eastAsia="Tahoma" w:cs="Tahoma"/>
                <w:sz w:val="20"/>
              </w:rPr>
              <w:t>040-100-30S</w:t>
            </w:r>
          </w:p>
        </w:tc>
        <w:tc>
          <w:tcPr>
            <w:tcW w:w="1395" w:type="dxa"/>
            <w:tcMar>
              <w:top w:w="15" w:type="dxa"/>
              <w:left w:w="15" w:type="dxa"/>
              <w:right w:w="15" w:type="dxa"/>
            </w:tcMar>
            <w:vAlign w:val="bottom"/>
          </w:tcPr>
          <w:p w14:paraId="363B6FAF" w14:textId="77777777" w:rsidR="007B5F9A" w:rsidRPr="00F3466F" w:rsidRDefault="007B5F9A">
            <w:pPr>
              <w:spacing w:after="0"/>
              <w:rPr>
                <w:rFonts w:eastAsia="Tahoma" w:cs="Tahoma"/>
                <w:sz w:val="20"/>
              </w:rPr>
            </w:pPr>
            <w:r w:rsidRPr="00F3466F">
              <w:rPr>
                <w:rFonts w:eastAsia="Tahoma" w:cs="Tahoma"/>
                <w:sz w:val="20"/>
              </w:rPr>
              <w:t>065-070-45S</w:t>
            </w:r>
          </w:p>
        </w:tc>
      </w:tr>
      <w:tr w:rsidR="007B5F9A" w:rsidRPr="00F3466F" w14:paraId="173ADDDF" w14:textId="77777777">
        <w:trPr>
          <w:trHeight w:val="255"/>
        </w:trPr>
        <w:tc>
          <w:tcPr>
            <w:tcW w:w="1425" w:type="dxa"/>
            <w:tcMar>
              <w:top w:w="15" w:type="dxa"/>
              <w:left w:w="15" w:type="dxa"/>
              <w:right w:w="15" w:type="dxa"/>
            </w:tcMar>
            <w:vAlign w:val="bottom"/>
          </w:tcPr>
          <w:p w14:paraId="0B33C864" w14:textId="77777777" w:rsidR="007B5F9A" w:rsidRPr="00F3466F" w:rsidRDefault="007B5F9A">
            <w:pPr>
              <w:spacing w:after="0"/>
              <w:rPr>
                <w:rFonts w:eastAsia="Tahoma" w:cs="Tahoma"/>
                <w:sz w:val="20"/>
              </w:rPr>
            </w:pPr>
            <w:r w:rsidRPr="00F3466F">
              <w:rPr>
                <w:rFonts w:eastAsia="Tahoma" w:cs="Tahoma"/>
                <w:sz w:val="20"/>
              </w:rPr>
              <w:t>038-050-17</w:t>
            </w:r>
          </w:p>
        </w:tc>
        <w:tc>
          <w:tcPr>
            <w:tcW w:w="1470" w:type="dxa"/>
            <w:tcMar>
              <w:top w:w="15" w:type="dxa"/>
              <w:left w:w="15" w:type="dxa"/>
              <w:right w:w="15" w:type="dxa"/>
            </w:tcMar>
            <w:vAlign w:val="bottom"/>
          </w:tcPr>
          <w:p w14:paraId="5C9B5D59" w14:textId="77777777" w:rsidR="007B5F9A" w:rsidRPr="00F3466F" w:rsidRDefault="007B5F9A">
            <w:pPr>
              <w:spacing w:after="0"/>
              <w:rPr>
                <w:rFonts w:eastAsia="Tahoma" w:cs="Tahoma"/>
                <w:sz w:val="20"/>
              </w:rPr>
            </w:pPr>
            <w:r w:rsidRPr="00F3466F">
              <w:rPr>
                <w:rFonts w:eastAsia="Tahoma" w:cs="Tahoma"/>
                <w:sz w:val="20"/>
              </w:rPr>
              <w:t>050-020-46S</w:t>
            </w:r>
          </w:p>
        </w:tc>
        <w:tc>
          <w:tcPr>
            <w:tcW w:w="1455" w:type="dxa"/>
            <w:tcMar>
              <w:top w:w="15" w:type="dxa"/>
              <w:left w:w="15" w:type="dxa"/>
              <w:right w:w="15" w:type="dxa"/>
            </w:tcMar>
            <w:vAlign w:val="bottom"/>
          </w:tcPr>
          <w:p w14:paraId="4F5901F0" w14:textId="77777777" w:rsidR="007B5F9A" w:rsidRPr="00F3466F" w:rsidRDefault="007B5F9A">
            <w:pPr>
              <w:spacing w:after="0"/>
              <w:rPr>
                <w:rFonts w:eastAsia="Tahoma" w:cs="Tahoma"/>
                <w:sz w:val="20"/>
              </w:rPr>
            </w:pPr>
            <w:r w:rsidRPr="00F3466F">
              <w:rPr>
                <w:rFonts w:eastAsia="Tahoma" w:cs="Tahoma"/>
                <w:sz w:val="20"/>
              </w:rPr>
              <w:t>058-040-51S</w:t>
            </w:r>
          </w:p>
        </w:tc>
        <w:tc>
          <w:tcPr>
            <w:tcW w:w="1335" w:type="dxa"/>
            <w:tcMar>
              <w:top w:w="15" w:type="dxa"/>
              <w:left w:w="15" w:type="dxa"/>
              <w:right w:w="15" w:type="dxa"/>
            </w:tcMar>
            <w:vAlign w:val="bottom"/>
          </w:tcPr>
          <w:p w14:paraId="24AC2F87" w14:textId="77777777" w:rsidR="007B5F9A" w:rsidRPr="00F3466F" w:rsidRDefault="007B5F9A">
            <w:pPr>
              <w:spacing w:after="0"/>
              <w:rPr>
                <w:rFonts w:eastAsia="Tahoma" w:cs="Tahoma"/>
                <w:sz w:val="20"/>
              </w:rPr>
            </w:pPr>
            <w:r w:rsidRPr="00F3466F">
              <w:rPr>
                <w:rFonts w:eastAsia="Tahoma" w:cs="Tahoma"/>
                <w:sz w:val="20"/>
              </w:rPr>
              <w:t>058-090-10S</w:t>
            </w:r>
          </w:p>
        </w:tc>
        <w:tc>
          <w:tcPr>
            <w:tcW w:w="1485" w:type="dxa"/>
            <w:tcMar>
              <w:top w:w="15" w:type="dxa"/>
              <w:left w:w="15" w:type="dxa"/>
              <w:right w:w="15" w:type="dxa"/>
            </w:tcMar>
            <w:vAlign w:val="bottom"/>
          </w:tcPr>
          <w:p w14:paraId="7CA811A0" w14:textId="77777777" w:rsidR="007B5F9A" w:rsidRPr="00F3466F" w:rsidRDefault="007B5F9A">
            <w:pPr>
              <w:spacing w:after="0"/>
              <w:rPr>
                <w:rFonts w:eastAsia="Tahoma" w:cs="Tahoma"/>
                <w:sz w:val="20"/>
              </w:rPr>
            </w:pPr>
            <w:r w:rsidRPr="00F3466F">
              <w:rPr>
                <w:rFonts w:eastAsia="Tahoma" w:cs="Tahoma"/>
                <w:sz w:val="20"/>
              </w:rPr>
              <w:t>040-070-31ST</w:t>
            </w:r>
          </w:p>
        </w:tc>
        <w:tc>
          <w:tcPr>
            <w:tcW w:w="1395" w:type="dxa"/>
            <w:tcMar>
              <w:top w:w="15" w:type="dxa"/>
              <w:left w:w="15" w:type="dxa"/>
              <w:right w:w="15" w:type="dxa"/>
            </w:tcMar>
            <w:vAlign w:val="bottom"/>
          </w:tcPr>
          <w:p w14:paraId="56B9212F" w14:textId="77777777" w:rsidR="007B5F9A" w:rsidRPr="00F3466F" w:rsidRDefault="007B5F9A">
            <w:pPr>
              <w:spacing w:after="0"/>
              <w:rPr>
                <w:rFonts w:eastAsia="Tahoma" w:cs="Tahoma"/>
                <w:sz w:val="20"/>
              </w:rPr>
            </w:pPr>
            <w:r w:rsidRPr="00F3466F">
              <w:rPr>
                <w:rFonts w:eastAsia="Tahoma" w:cs="Tahoma"/>
                <w:sz w:val="20"/>
              </w:rPr>
              <w:t>065-101-36S</w:t>
            </w:r>
          </w:p>
        </w:tc>
      </w:tr>
      <w:tr w:rsidR="007B5F9A" w:rsidRPr="00F3466F" w14:paraId="072D71C2" w14:textId="77777777">
        <w:trPr>
          <w:trHeight w:val="255"/>
        </w:trPr>
        <w:tc>
          <w:tcPr>
            <w:tcW w:w="1425" w:type="dxa"/>
            <w:tcMar>
              <w:top w:w="15" w:type="dxa"/>
              <w:left w:w="15" w:type="dxa"/>
              <w:right w:w="15" w:type="dxa"/>
            </w:tcMar>
            <w:vAlign w:val="bottom"/>
          </w:tcPr>
          <w:p w14:paraId="485E66AA" w14:textId="77777777" w:rsidR="007B5F9A" w:rsidRPr="00F3466F" w:rsidRDefault="007B5F9A">
            <w:pPr>
              <w:spacing w:after="0"/>
              <w:rPr>
                <w:rFonts w:eastAsia="Tahoma" w:cs="Tahoma"/>
                <w:sz w:val="20"/>
              </w:rPr>
            </w:pPr>
            <w:r w:rsidRPr="00F3466F">
              <w:rPr>
                <w:rFonts w:eastAsia="Tahoma" w:cs="Tahoma"/>
                <w:sz w:val="20"/>
              </w:rPr>
              <w:t>038-061-10</w:t>
            </w:r>
          </w:p>
        </w:tc>
        <w:tc>
          <w:tcPr>
            <w:tcW w:w="1470" w:type="dxa"/>
            <w:tcMar>
              <w:top w:w="15" w:type="dxa"/>
              <w:left w:w="15" w:type="dxa"/>
              <w:right w:w="15" w:type="dxa"/>
            </w:tcMar>
            <w:vAlign w:val="bottom"/>
          </w:tcPr>
          <w:p w14:paraId="68955981" w14:textId="77777777" w:rsidR="007B5F9A" w:rsidRPr="00F3466F" w:rsidRDefault="007B5F9A">
            <w:pPr>
              <w:spacing w:after="0"/>
              <w:rPr>
                <w:rFonts w:eastAsia="Tahoma" w:cs="Tahoma"/>
                <w:sz w:val="20"/>
              </w:rPr>
            </w:pPr>
            <w:r w:rsidRPr="00F3466F">
              <w:rPr>
                <w:rFonts w:eastAsia="Tahoma" w:cs="Tahoma"/>
                <w:sz w:val="20"/>
              </w:rPr>
              <w:t>050-020-45S</w:t>
            </w:r>
          </w:p>
        </w:tc>
        <w:tc>
          <w:tcPr>
            <w:tcW w:w="1455" w:type="dxa"/>
            <w:tcMar>
              <w:top w:w="15" w:type="dxa"/>
              <w:left w:w="15" w:type="dxa"/>
              <w:right w:w="15" w:type="dxa"/>
            </w:tcMar>
            <w:vAlign w:val="bottom"/>
          </w:tcPr>
          <w:p w14:paraId="44978A39" w14:textId="77777777" w:rsidR="007B5F9A" w:rsidRPr="00F3466F" w:rsidRDefault="007B5F9A">
            <w:pPr>
              <w:spacing w:after="0"/>
              <w:rPr>
                <w:rFonts w:eastAsia="Tahoma" w:cs="Tahoma"/>
                <w:sz w:val="20"/>
              </w:rPr>
            </w:pPr>
            <w:r w:rsidRPr="00F3466F">
              <w:rPr>
                <w:rFonts w:eastAsia="Tahoma" w:cs="Tahoma"/>
                <w:sz w:val="20"/>
              </w:rPr>
              <w:t>045-080-49S</w:t>
            </w:r>
          </w:p>
        </w:tc>
        <w:tc>
          <w:tcPr>
            <w:tcW w:w="1335" w:type="dxa"/>
            <w:tcMar>
              <w:top w:w="15" w:type="dxa"/>
              <w:left w:w="15" w:type="dxa"/>
              <w:right w:w="15" w:type="dxa"/>
            </w:tcMar>
            <w:vAlign w:val="bottom"/>
          </w:tcPr>
          <w:p w14:paraId="049E76D1" w14:textId="77777777" w:rsidR="007B5F9A" w:rsidRPr="00F3466F" w:rsidRDefault="007B5F9A">
            <w:pPr>
              <w:spacing w:after="0"/>
              <w:rPr>
                <w:rFonts w:eastAsia="Tahoma" w:cs="Tahoma"/>
                <w:sz w:val="20"/>
              </w:rPr>
            </w:pPr>
            <w:r w:rsidRPr="00F3466F">
              <w:rPr>
                <w:rFonts w:eastAsia="Tahoma" w:cs="Tahoma"/>
                <w:sz w:val="20"/>
              </w:rPr>
              <w:t>058-090-56S</w:t>
            </w:r>
          </w:p>
        </w:tc>
        <w:tc>
          <w:tcPr>
            <w:tcW w:w="1485" w:type="dxa"/>
            <w:tcMar>
              <w:top w:w="15" w:type="dxa"/>
              <w:left w:w="15" w:type="dxa"/>
              <w:right w:w="15" w:type="dxa"/>
            </w:tcMar>
            <w:vAlign w:val="bottom"/>
          </w:tcPr>
          <w:p w14:paraId="4E40D5B0" w14:textId="77777777" w:rsidR="007B5F9A" w:rsidRPr="00F3466F" w:rsidRDefault="007B5F9A">
            <w:pPr>
              <w:spacing w:after="0"/>
              <w:rPr>
                <w:rFonts w:eastAsia="Tahoma" w:cs="Tahoma"/>
                <w:sz w:val="20"/>
              </w:rPr>
            </w:pPr>
            <w:r w:rsidRPr="00F3466F">
              <w:rPr>
                <w:rFonts w:eastAsia="Tahoma" w:cs="Tahoma"/>
                <w:sz w:val="20"/>
              </w:rPr>
              <w:t>040-110-</w:t>
            </w:r>
            <w:proofErr w:type="gramStart"/>
            <w:r w:rsidRPr="00F3466F">
              <w:rPr>
                <w:rFonts w:eastAsia="Tahoma" w:cs="Tahoma"/>
                <w:sz w:val="20"/>
              </w:rPr>
              <w:t>27ST</w:t>
            </w:r>
            <w:proofErr w:type="gramEnd"/>
          </w:p>
        </w:tc>
        <w:tc>
          <w:tcPr>
            <w:tcW w:w="1395" w:type="dxa"/>
            <w:tcMar>
              <w:top w:w="15" w:type="dxa"/>
              <w:left w:w="15" w:type="dxa"/>
              <w:right w:w="15" w:type="dxa"/>
            </w:tcMar>
            <w:vAlign w:val="bottom"/>
          </w:tcPr>
          <w:p w14:paraId="2852AFC2" w14:textId="77777777" w:rsidR="007B5F9A" w:rsidRPr="00F3466F" w:rsidRDefault="007B5F9A">
            <w:pPr>
              <w:spacing w:after="0"/>
              <w:rPr>
                <w:rFonts w:eastAsia="Tahoma" w:cs="Tahoma"/>
                <w:sz w:val="20"/>
              </w:rPr>
            </w:pPr>
            <w:r w:rsidRPr="00F3466F">
              <w:rPr>
                <w:rFonts w:eastAsia="Tahoma" w:cs="Tahoma"/>
                <w:sz w:val="20"/>
              </w:rPr>
              <w:t>065-101-23S</w:t>
            </w:r>
          </w:p>
        </w:tc>
      </w:tr>
      <w:tr w:rsidR="007B5F9A" w:rsidRPr="00F3466F" w14:paraId="66ED2EBF" w14:textId="77777777">
        <w:trPr>
          <w:trHeight w:val="255"/>
        </w:trPr>
        <w:tc>
          <w:tcPr>
            <w:tcW w:w="1425" w:type="dxa"/>
            <w:tcMar>
              <w:top w:w="15" w:type="dxa"/>
              <w:left w:w="15" w:type="dxa"/>
              <w:right w:w="15" w:type="dxa"/>
            </w:tcMar>
            <w:vAlign w:val="bottom"/>
          </w:tcPr>
          <w:p w14:paraId="7571CF81" w14:textId="77777777" w:rsidR="007B5F9A" w:rsidRPr="00F3466F" w:rsidRDefault="007B5F9A">
            <w:pPr>
              <w:spacing w:after="0"/>
              <w:rPr>
                <w:rFonts w:eastAsia="Tahoma" w:cs="Tahoma"/>
                <w:sz w:val="20"/>
              </w:rPr>
            </w:pPr>
            <w:r w:rsidRPr="00F3466F">
              <w:rPr>
                <w:rFonts w:eastAsia="Tahoma" w:cs="Tahoma"/>
                <w:sz w:val="20"/>
              </w:rPr>
              <w:t>038-061-17</w:t>
            </w:r>
          </w:p>
        </w:tc>
        <w:tc>
          <w:tcPr>
            <w:tcW w:w="1470" w:type="dxa"/>
            <w:tcMar>
              <w:top w:w="15" w:type="dxa"/>
              <w:left w:w="15" w:type="dxa"/>
              <w:right w:w="15" w:type="dxa"/>
            </w:tcMar>
            <w:vAlign w:val="bottom"/>
          </w:tcPr>
          <w:p w14:paraId="2A327243" w14:textId="77777777" w:rsidR="007B5F9A" w:rsidRPr="00F3466F" w:rsidRDefault="007B5F9A">
            <w:pPr>
              <w:spacing w:after="0"/>
              <w:rPr>
                <w:rFonts w:eastAsia="Tahoma" w:cs="Tahoma"/>
                <w:sz w:val="20"/>
              </w:rPr>
            </w:pPr>
            <w:r w:rsidRPr="00F3466F">
              <w:rPr>
                <w:rFonts w:eastAsia="Tahoma" w:cs="Tahoma"/>
                <w:sz w:val="20"/>
              </w:rPr>
              <w:t>050-020-49S</w:t>
            </w:r>
          </w:p>
        </w:tc>
        <w:tc>
          <w:tcPr>
            <w:tcW w:w="1455" w:type="dxa"/>
            <w:tcMar>
              <w:top w:w="15" w:type="dxa"/>
              <w:left w:w="15" w:type="dxa"/>
              <w:right w:w="15" w:type="dxa"/>
            </w:tcMar>
            <w:vAlign w:val="bottom"/>
          </w:tcPr>
          <w:p w14:paraId="6C564B7B" w14:textId="77777777" w:rsidR="007B5F9A" w:rsidRPr="00F3466F" w:rsidRDefault="007B5F9A">
            <w:pPr>
              <w:spacing w:after="0"/>
              <w:rPr>
                <w:rFonts w:eastAsia="Tahoma" w:cs="Tahoma"/>
                <w:sz w:val="20"/>
              </w:rPr>
            </w:pPr>
            <w:r w:rsidRPr="00F3466F">
              <w:rPr>
                <w:rFonts w:eastAsia="Tahoma" w:cs="Tahoma"/>
                <w:sz w:val="20"/>
              </w:rPr>
              <w:t>045-160-29S</w:t>
            </w:r>
          </w:p>
        </w:tc>
        <w:tc>
          <w:tcPr>
            <w:tcW w:w="1335" w:type="dxa"/>
            <w:tcMar>
              <w:top w:w="15" w:type="dxa"/>
              <w:left w:w="15" w:type="dxa"/>
              <w:right w:w="15" w:type="dxa"/>
            </w:tcMar>
            <w:vAlign w:val="bottom"/>
          </w:tcPr>
          <w:p w14:paraId="459A910A" w14:textId="77777777" w:rsidR="007B5F9A" w:rsidRPr="00F3466F" w:rsidRDefault="007B5F9A">
            <w:pPr>
              <w:spacing w:after="0"/>
              <w:rPr>
                <w:rFonts w:eastAsia="Tahoma" w:cs="Tahoma"/>
                <w:sz w:val="20"/>
              </w:rPr>
            </w:pPr>
            <w:r w:rsidRPr="00F3466F">
              <w:rPr>
                <w:rFonts w:eastAsia="Tahoma" w:cs="Tahoma"/>
                <w:sz w:val="20"/>
              </w:rPr>
              <w:t>058-090-55S</w:t>
            </w:r>
          </w:p>
        </w:tc>
        <w:tc>
          <w:tcPr>
            <w:tcW w:w="1485" w:type="dxa"/>
            <w:tcMar>
              <w:top w:w="15" w:type="dxa"/>
              <w:left w:w="15" w:type="dxa"/>
              <w:right w:w="15" w:type="dxa"/>
            </w:tcMar>
            <w:vAlign w:val="bottom"/>
          </w:tcPr>
          <w:p w14:paraId="55BB0113" w14:textId="77777777" w:rsidR="007B5F9A" w:rsidRPr="00F3466F" w:rsidRDefault="007B5F9A">
            <w:pPr>
              <w:spacing w:after="0"/>
              <w:rPr>
                <w:rFonts w:eastAsia="Tahoma" w:cs="Tahoma"/>
                <w:sz w:val="20"/>
              </w:rPr>
            </w:pPr>
            <w:r w:rsidRPr="00F3466F">
              <w:rPr>
                <w:rFonts w:eastAsia="Tahoma" w:cs="Tahoma"/>
                <w:sz w:val="20"/>
              </w:rPr>
              <w:t>040-110-</w:t>
            </w:r>
            <w:proofErr w:type="gramStart"/>
            <w:r w:rsidRPr="00F3466F">
              <w:rPr>
                <w:rFonts w:eastAsia="Tahoma" w:cs="Tahoma"/>
                <w:sz w:val="20"/>
              </w:rPr>
              <w:t>32ST</w:t>
            </w:r>
            <w:proofErr w:type="gramEnd"/>
          </w:p>
        </w:tc>
        <w:tc>
          <w:tcPr>
            <w:tcW w:w="1395" w:type="dxa"/>
            <w:tcMar>
              <w:top w:w="15" w:type="dxa"/>
              <w:left w:w="15" w:type="dxa"/>
              <w:right w:w="15" w:type="dxa"/>
            </w:tcMar>
            <w:vAlign w:val="bottom"/>
          </w:tcPr>
          <w:p w14:paraId="02252AF2" w14:textId="77777777" w:rsidR="007B5F9A" w:rsidRPr="00F3466F" w:rsidRDefault="007B5F9A">
            <w:pPr>
              <w:spacing w:after="0"/>
              <w:rPr>
                <w:rFonts w:eastAsia="Tahoma" w:cs="Tahoma"/>
                <w:sz w:val="20"/>
              </w:rPr>
            </w:pPr>
            <w:r w:rsidRPr="00F3466F">
              <w:rPr>
                <w:rFonts w:eastAsia="Tahoma" w:cs="Tahoma"/>
                <w:sz w:val="20"/>
              </w:rPr>
              <w:t>073-030-40S</w:t>
            </w:r>
          </w:p>
        </w:tc>
      </w:tr>
      <w:tr w:rsidR="007B5F9A" w:rsidRPr="00F3466F" w14:paraId="660C0FCE" w14:textId="77777777">
        <w:trPr>
          <w:trHeight w:val="255"/>
        </w:trPr>
        <w:tc>
          <w:tcPr>
            <w:tcW w:w="1425" w:type="dxa"/>
            <w:tcMar>
              <w:top w:w="15" w:type="dxa"/>
              <w:left w:w="15" w:type="dxa"/>
              <w:right w:w="15" w:type="dxa"/>
            </w:tcMar>
            <w:vAlign w:val="bottom"/>
          </w:tcPr>
          <w:p w14:paraId="3427555E" w14:textId="77777777" w:rsidR="007B5F9A" w:rsidRPr="00F3466F" w:rsidRDefault="007B5F9A">
            <w:pPr>
              <w:spacing w:after="0"/>
              <w:rPr>
                <w:rFonts w:eastAsia="Tahoma" w:cs="Tahoma"/>
                <w:sz w:val="20"/>
              </w:rPr>
            </w:pPr>
            <w:r w:rsidRPr="00F3466F">
              <w:rPr>
                <w:rFonts w:eastAsia="Tahoma" w:cs="Tahoma"/>
                <w:sz w:val="20"/>
              </w:rPr>
              <w:t>038-130-81S</w:t>
            </w:r>
          </w:p>
        </w:tc>
        <w:tc>
          <w:tcPr>
            <w:tcW w:w="1470" w:type="dxa"/>
            <w:tcMar>
              <w:top w:w="15" w:type="dxa"/>
              <w:left w:w="15" w:type="dxa"/>
              <w:right w:w="15" w:type="dxa"/>
            </w:tcMar>
            <w:vAlign w:val="bottom"/>
          </w:tcPr>
          <w:p w14:paraId="6402CAEB" w14:textId="77777777" w:rsidR="007B5F9A" w:rsidRPr="00F3466F" w:rsidRDefault="007B5F9A">
            <w:pPr>
              <w:spacing w:after="0"/>
              <w:rPr>
                <w:rFonts w:eastAsia="Tahoma" w:cs="Tahoma"/>
                <w:sz w:val="20"/>
              </w:rPr>
            </w:pPr>
            <w:r w:rsidRPr="00F3466F">
              <w:rPr>
                <w:rFonts w:eastAsia="Tahoma" w:cs="Tahoma"/>
                <w:sz w:val="20"/>
              </w:rPr>
              <w:t>045-160-03S</w:t>
            </w:r>
          </w:p>
        </w:tc>
        <w:tc>
          <w:tcPr>
            <w:tcW w:w="1455" w:type="dxa"/>
            <w:tcMar>
              <w:top w:w="15" w:type="dxa"/>
              <w:left w:w="15" w:type="dxa"/>
              <w:right w:w="15" w:type="dxa"/>
            </w:tcMar>
            <w:vAlign w:val="bottom"/>
          </w:tcPr>
          <w:p w14:paraId="5A2F760E" w14:textId="77777777" w:rsidR="007B5F9A" w:rsidRPr="00F3466F" w:rsidRDefault="007B5F9A">
            <w:pPr>
              <w:spacing w:after="0"/>
              <w:rPr>
                <w:rFonts w:eastAsia="Tahoma" w:cs="Tahoma"/>
                <w:sz w:val="20"/>
              </w:rPr>
            </w:pPr>
            <w:r w:rsidRPr="00F3466F">
              <w:rPr>
                <w:rFonts w:eastAsia="Tahoma" w:cs="Tahoma"/>
                <w:sz w:val="20"/>
              </w:rPr>
              <w:t>045-070-04</w:t>
            </w:r>
          </w:p>
        </w:tc>
        <w:tc>
          <w:tcPr>
            <w:tcW w:w="1335" w:type="dxa"/>
            <w:tcMar>
              <w:top w:w="15" w:type="dxa"/>
              <w:left w:w="15" w:type="dxa"/>
              <w:right w:w="15" w:type="dxa"/>
            </w:tcMar>
            <w:vAlign w:val="bottom"/>
          </w:tcPr>
          <w:p w14:paraId="69D0EB5F" w14:textId="77777777" w:rsidR="007B5F9A" w:rsidRPr="00F3466F" w:rsidRDefault="007B5F9A">
            <w:pPr>
              <w:spacing w:after="0"/>
              <w:rPr>
                <w:rFonts w:eastAsia="Tahoma" w:cs="Tahoma"/>
                <w:sz w:val="20"/>
              </w:rPr>
            </w:pPr>
            <w:r w:rsidRPr="00F3466F">
              <w:rPr>
                <w:rFonts w:eastAsia="Tahoma" w:cs="Tahoma"/>
                <w:sz w:val="20"/>
              </w:rPr>
              <w:t>058-050-08S</w:t>
            </w:r>
          </w:p>
        </w:tc>
        <w:tc>
          <w:tcPr>
            <w:tcW w:w="1485" w:type="dxa"/>
            <w:tcMar>
              <w:top w:w="15" w:type="dxa"/>
              <w:left w:w="15" w:type="dxa"/>
              <w:right w:w="15" w:type="dxa"/>
            </w:tcMar>
            <w:vAlign w:val="bottom"/>
          </w:tcPr>
          <w:p w14:paraId="0EE2981F" w14:textId="77777777" w:rsidR="007B5F9A" w:rsidRPr="00F3466F" w:rsidRDefault="007B5F9A">
            <w:pPr>
              <w:spacing w:after="0"/>
              <w:rPr>
                <w:rFonts w:eastAsia="Tahoma" w:cs="Tahoma"/>
                <w:sz w:val="20"/>
              </w:rPr>
            </w:pPr>
            <w:r w:rsidRPr="00F3466F">
              <w:rPr>
                <w:rFonts w:eastAsia="Tahoma" w:cs="Tahoma"/>
                <w:sz w:val="20"/>
              </w:rPr>
              <w:t>040-100-29S</w:t>
            </w:r>
          </w:p>
        </w:tc>
        <w:tc>
          <w:tcPr>
            <w:tcW w:w="1395" w:type="dxa"/>
            <w:tcMar>
              <w:top w:w="15" w:type="dxa"/>
              <w:left w:w="15" w:type="dxa"/>
              <w:right w:w="15" w:type="dxa"/>
            </w:tcMar>
            <w:vAlign w:val="bottom"/>
          </w:tcPr>
          <w:p w14:paraId="25F2935D" w14:textId="77777777" w:rsidR="007B5F9A" w:rsidRPr="00F3466F" w:rsidRDefault="007B5F9A">
            <w:pPr>
              <w:spacing w:after="0"/>
              <w:rPr>
                <w:rFonts w:eastAsia="Tahoma" w:cs="Tahoma"/>
                <w:sz w:val="20"/>
              </w:rPr>
            </w:pPr>
            <w:r w:rsidRPr="00F3466F">
              <w:rPr>
                <w:rFonts w:eastAsia="Tahoma" w:cs="Tahoma"/>
                <w:sz w:val="20"/>
              </w:rPr>
              <w:t>065-101-35S</w:t>
            </w:r>
          </w:p>
        </w:tc>
      </w:tr>
      <w:tr w:rsidR="007B5F9A" w:rsidRPr="00F3466F" w14:paraId="05C08596" w14:textId="77777777">
        <w:trPr>
          <w:trHeight w:val="255"/>
        </w:trPr>
        <w:tc>
          <w:tcPr>
            <w:tcW w:w="1425" w:type="dxa"/>
            <w:tcMar>
              <w:top w:w="15" w:type="dxa"/>
              <w:left w:w="15" w:type="dxa"/>
              <w:right w:w="15" w:type="dxa"/>
            </w:tcMar>
            <w:vAlign w:val="bottom"/>
          </w:tcPr>
          <w:p w14:paraId="77C73470" w14:textId="77777777" w:rsidR="007B5F9A" w:rsidRPr="00F3466F" w:rsidRDefault="007B5F9A">
            <w:pPr>
              <w:spacing w:after="0"/>
              <w:rPr>
                <w:rFonts w:eastAsia="Tahoma" w:cs="Tahoma"/>
                <w:sz w:val="20"/>
              </w:rPr>
            </w:pPr>
            <w:r w:rsidRPr="00F3466F">
              <w:rPr>
                <w:rFonts w:eastAsia="Tahoma" w:cs="Tahoma"/>
                <w:sz w:val="20"/>
              </w:rPr>
              <w:t>038-130-85S</w:t>
            </w:r>
          </w:p>
        </w:tc>
        <w:tc>
          <w:tcPr>
            <w:tcW w:w="1470" w:type="dxa"/>
            <w:tcMar>
              <w:top w:w="15" w:type="dxa"/>
              <w:left w:w="15" w:type="dxa"/>
              <w:right w:w="15" w:type="dxa"/>
            </w:tcMar>
            <w:vAlign w:val="bottom"/>
          </w:tcPr>
          <w:p w14:paraId="3033AE64" w14:textId="77777777" w:rsidR="007B5F9A" w:rsidRPr="00F3466F" w:rsidRDefault="007B5F9A">
            <w:pPr>
              <w:spacing w:after="0"/>
              <w:rPr>
                <w:rFonts w:eastAsia="Tahoma" w:cs="Tahoma"/>
                <w:sz w:val="20"/>
              </w:rPr>
            </w:pPr>
            <w:r w:rsidRPr="00F3466F">
              <w:rPr>
                <w:rFonts w:eastAsia="Tahoma" w:cs="Tahoma"/>
                <w:sz w:val="20"/>
              </w:rPr>
              <w:t>045-160-02S</w:t>
            </w:r>
          </w:p>
        </w:tc>
        <w:tc>
          <w:tcPr>
            <w:tcW w:w="1455" w:type="dxa"/>
            <w:tcMar>
              <w:top w:w="15" w:type="dxa"/>
              <w:left w:w="15" w:type="dxa"/>
              <w:right w:w="15" w:type="dxa"/>
            </w:tcMar>
            <w:vAlign w:val="bottom"/>
          </w:tcPr>
          <w:p w14:paraId="49B5F5FD" w14:textId="77777777" w:rsidR="007B5F9A" w:rsidRPr="00F3466F" w:rsidRDefault="007B5F9A">
            <w:pPr>
              <w:spacing w:after="0"/>
              <w:rPr>
                <w:rFonts w:eastAsia="Tahoma" w:cs="Tahoma"/>
                <w:sz w:val="20"/>
              </w:rPr>
            </w:pPr>
            <w:r w:rsidRPr="00F3466F">
              <w:rPr>
                <w:rFonts w:eastAsia="Tahoma" w:cs="Tahoma"/>
                <w:sz w:val="20"/>
              </w:rPr>
              <w:t>045-070-44S</w:t>
            </w:r>
          </w:p>
        </w:tc>
        <w:tc>
          <w:tcPr>
            <w:tcW w:w="1335" w:type="dxa"/>
            <w:tcMar>
              <w:top w:w="15" w:type="dxa"/>
              <w:left w:w="15" w:type="dxa"/>
              <w:right w:w="15" w:type="dxa"/>
            </w:tcMar>
            <w:vAlign w:val="bottom"/>
          </w:tcPr>
          <w:p w14:paraId="64AAC592" w14:textId="77777777" w:rsidR="007B5F9A" w:rsidRPr="00F3466F" w:rsidRDefault="007B5F9A">
            <w:pPr>
              <w:spacing w:after="0"/>
              <w:rPr>
                <w:rFonts w:eastAsia="Tahoma" w:cs="Tahoma"/>
                <w:sz w:val="20"/>
              </w:rPr>
            </w:pPr>
            <w:r w:rsidRPr="00F3466F">
              <w:rPr>
                <w:rFonts w:eastAsia="Tahoma" w:cs="Tahoma"/>
                <w:sz w:val="20"/>
              </w:rPr>
              <w:t>058-050-10S</w:t>
            </w:r>
          </w:p>
        </w:tc>
        <w:tc>
          <w:tcPr>
            <w:tcW w:w="1485" w:type="dxa"/>
            <w:tcMar>
              <w:top w:w="15" w:type="dxa"/>
              <w:left w:w="15" w:type="dxa"/>
              <w:right w:w="15" w:type="dxa"/>
            </w:tcMar>
            <w:vAlign w:val="bottom"/>
          </w:tcPr>
          <w:p w14:paraId="066A6A01" w14:textId="77777777" w:rsidR="007B5F9A" w:rsidRPr="00F3466F" w:rsidRDefault="007B5F9A">
            <w:pPr>
              <w:spacing w:after="0"/>
              <w:rPr>
                <w:rFonts w:eastAsia="Tahoma" w:cs="Tahoma"/>
                <w:sz w:val="20"/>
              </w:rPr>
            </w:pPr>
            <w:r w:rsidRPr="00F3466F">
              <w:rPr>
                <w:rFonts w:eastAsia="Tahoma" w:cs="Tahoma"/>
                <w:sz w:val="20"/>
              </w:rPr>
              <w:t>040-110-</w:t>
            </w:r>
            <w:proofErr w:type="gramStart"/>
            <w:r w:rsidRPr="00F3466F">
              <w:rPr>
                <w:rFonts w:eastAsia="Tahoma" w:cs="Tahoma"/>
                <w:sz w:val="20"/>
              </w:rPr>
              <w:t>16ST</w:t>
            </w:r>
            <w:proofErr w:type="gramEnd"/>
          </w:p>
        </w:tc>
        <w:tc>
          <w:tcPr>
            <w:tcW w:w="1395" w:type="dxa"/>
            <w:tcMar>
              <w:top w:w="15" w:type="dxa"/>
              <w:left w:w="15" w:type="dxa"/>
              <w:right w:w="15" w:type="dxa"/>
            </w:tcMar>
            <w:vAlign w:val="bottom"/>
          </w:tcPr>
          <w:p w14:paraId="3B71546C" w14:textId="77777777" w:rsidR="007B5F9A" w:rsidRPr="00F3466F" w:rsidRDefault="007B5F9A">
            <w:pPr>
              <w:spacing w:after="0"/>
              <w:rPr>
                <w:rFonts w:eastAsia="Tahoma" w:cs="Tahoma"/>
                <w:sz w:val="20"/>
              </w:rPr>
            </w:pPr>
            <w:r w:rsidRPr="00F3466F">
              <w:rPr>
                <w:rFonts w:eastAsia="Tahoma" w:cs="Tahoma"/>
                <w:sz w:val="20"/>
              </w:rPr>
              <w:t>065-101-20S</w:t>
            </w:r>
          </w:p>
        </w:tc>
      </w:tr>
      <w:tr w:rsidR="007B5F9A" w:rsidRPr="00F3466F" w14:paraId="00A510A9" w14:textId="77777777">
        <w:trPr>
          <w:trHeight w:val="255"/>
        </w:trPr>
        <w:tc>
          <w:tcPr>
            <w:tcW w:w="1425" w:type="dxa"/>
            <w:tcMar>
              <w:top w:w="15" w:type="dxa"/>
              <w:left w:w="15" w:type="dxa"/>
              <w:right w:w="15" w:type="dxa"/>
            </w:tcMar>
            <w:vAlign w:val="bottom"/>
          </w:tcPr>
          <w:p w14:paraId="45D17082" w14:textId="77777777" w:rsidR="007B5F9A" w:rsidRPr="00F3466F" w:rsidRDefault="007B5F9A">
            <w:pPr>
              <w:spacing w:after="0"/>
              <w:rPr>
                <w:rFonts w:eastAsia="Tahoma" w:cs="Tahoma"/>
                <w:sz w:val="20"/>
              </w:rPr>
            </w:pPr>
            <w:r w:rsidRPr="00F3466F">
              <w:rPr>
                <w:rFonts w:eastAsia="Tahoma" w:cs="Tahoma"/>
                <w:sz w:val="20"/>
              </w:rPr>
              <w:t>038-130-02</w:t>
            </w:r>
          </w:p>
        </w:tc>
        <w:tc>
          <w:tcPr>
            <w:tcW w:w="1470" w:type="dxa"/>
            <w:tcMar>
              <w:top w:w="15" w:type="dxa"/>
              <w:left w:w="15" w:type="dxa"/>
              <w:right w:w="15" w:type="dxa"/>
            </w:tcMar>
            <w:vAlign w:val="bottom"/>
          </w:tcPr>
          <w:p w14:paraId="0ED5FABB" w14:textId="77777777" w:rsidR="007B5F9A" w:rsidRPr="00F3466F" w:rsidRDefault="007B5F9A">
            <w:pPr>
              <w:spacing w:after="0"/>
              <w:rPr>
                <w:rFonts w:eastAsia="Tahoma" w:cs="Tahoma"/>
                <w:sz w:val="20"/>
              </w:rPr>
            </w:pPr>
            <w:r w:rsidRPr="00F3466F">
              <w:rPr>
                <w:rFonts w:eastAsia="Tahoma" w:cs="Tahoma"/>
                <w:sz w:val="20"/>
              </w:rPr>
              <w:t>050-020-41S</w:t>
            </w:r>
          </w:p>
        </w:tc>
        <w:tc>
          <w:tcPr>
            <w:tcW w:w="1455" w:type="dxa"/>
            <w:tcMar>
              <w:top w:w="15" w:type="dxa"/>
              <w:left w:w="15" w:type="dxa"/>
              <w:right w:w="15" w:type="dxa"/>
            </w:tcMar>
            <w:vAlign w:val="bottom"/>
          </w:tcPr>
          <w:p w14:paraId="420080B2" w14:textId="77777777" w:rsidR="007B5F9A" w:rsidRPr="00F3466F" w:rsidRDefault="007B5F9A">
            <w:pPr>
              <w:spacing w:after="0"/>
              <w:rPr>
                <w:rFonts w:eastAsia="Tahoma" w:cs="Tahoma"/>
                <w:sz w:val="20"/>
              </w:rPr>
            </w:pPr>
            <w:r w:rsidRPr="00F3466F">
              <w:rPr>
                <w:rFonts w:eastAsia="Tahoma" w:cs="Tahoma"/>
                <w:sz w:val="20"/>
              </w:rPr>
              <w:t>045-070-</w:t>
            </w:r>
            <w:proofErr w:type="gramStart"/>
            <w:r w:rsidRPr="00F3466F">
              <w:rPr>
                <w:rFonts w:eastAsia="Tahoma" w:cs="Tahoma"/>
                <w:sz w:val="20"/>
              </w:rPr>
              <w:t>38ST</w:t>
            </w:r>
            <w:proofErr w:type="gramEnd"/>
          </w:p>
        </w:tc>
        <w:tc>
          <w:tcPr>
            <w:tcW w:w="1335" w:type="dxa"/>
            <w:tcMar>
              <w:top w:w="15" w:type="dxa"/>
              <w:left w:w="15" w:type="dxa"/>
              <w:right w:w="15" w:type="dxa"/>
            </w:tcMar>
            <w:vAlign w:val="bottom"/>
          </w:tcPr>
          <w:p w14:paraId="2855FF50" w14:textId="77777777" w:rsidR="007B5F9A" w:rsidRPr="00F3466F" w:rsidRDefault="007B5F9A">
            <w:pPr>
              <w:spacing w:after="0"/>
              <w:rPr>
                <w:rFonts w:eastAsia="Tahoma" w:cs="Tahoma"/>
                <w:sz w:val="20"/>
              </w:rPr>
            </w:pPr>
            <w:r w:rsidRPr="00F3466F">
              <w:rPr>
                <w:rFonts w:eastAsia="Tahoma" w:cs="Tahoma"/>
                <w:sz w:val="20"/>
              </w:rPr>
              <w:t>058-080-29S</w:t>
            </w:r>
          </w:p>
        </w:tc>
        <w:tc>
          <w:tcPr>
            <w:tcW w:w="1485" w:type="dxa"/>
            <w:tcMar>
              <w:top w:w="15" w:type="dxa"/>
              <w:left w:w="15" w:type="dxa"/>
              <w:right w:w="15" w:type="dxa"/>
            </w:tcMar>
            <w:vAlign w:val="bottom"/>
          </w:tcPr>
          <w:p w14:paraId="063060F4" w14:textId="77777777" w:rsidR="007B5F9A" w:rsidRPr="00F3466F" w:rsidRDefault="007B5F9A">
            <w:pPr>
              <w:spacing w:after="0"/>
              <w:rPr>
                <w:rFonts w:eastAsia="Tahoma" w:cs="Tahoma"/>
                <w:sz w:val="20"/>
              </w:rPr>
            </w:pPr>
            <w:r w:rsidRPr="00F3466F">
              <w:rPr>
                <w:rFonts w:eastAsia="Tahoma" w:cs="Tahoma"/>
                <w:sz w:val="20"/>
              </w:rPr>
              <w:t>040-110-</w:t>
            </w:r>
            <w:proofErr w:type="gramStart"/>
            <w:r w:rsidRPr="00F3466F">
              <w:rPr>
                <w:rFonts w:eastAsia="Tahoma" w:cs="Tahoma"/>
                <w:sz w:val="20"/>
              </w:rPr>
              <w:t>28ST</w:t>
            </w:r>
            <w:proofErr w:type="gramEnd"/>
          </w:p>
        </w:tc>
        <w:tc>
          <w:tcPr>
            <w:tcW w:w="1395" w:type="dxa"/>
            <w:tcMar>
              <w:top w:w="15" w:type="dxa"/>
              <w:left w:w="15" w:type="dxa"/>
              <w:right w:w="15" w:type="dxa"/>
            </w:tcMar>
            <w:vAlign w:val="bottom"/>
          </w:tcPr>
          <w:p w14:paraId="09042FA9" w14:textId="77777777" w:rsidR="007B5F9A" w:rsidRPr="00F3466F" w:rsidRDefault="007B5F9A">
            <w:pPr>
              <w:spacing w:after="0"/>
              <w:rPr>
                <w:rFonts w:eastAsia="Tahoma" w:cs="Tahoma"/>
                <w:sz w:val="20"/>
              </w:rPr>
            </w:pPr>
            <w:r w:rsidRPr="00F3466F">
              <w:rPr>
                <w:rFonts w:eastAsia="Tahoma" w:cs="Tahoma"/>
                <w:sz w:val="20"/>
              </w:rPr>
              <w:t>073-030-04S</w:t>
            </w:r>
          </w:p>
        </w:tc>
      </w:tr>
      <w:tr w:rsidR="007B5F9A" w:rsidRPr="00F3466F" w14:paraId="668FBF9D" w14:textId="77777777">
        <w:trPr>
          <w:trHeight w:val="255"/>
        </w:trPr>
        <w:tc>
          <w:tcPr>
            <w:tcW w:w="1425" w:type="dxa"/>
            <w:tcMar>
              <w:top w:w="15" w:type="dxa"/>
              <w:left w:w="15" w:type="dxa"/>
              <w:right w:w="15" w:type="dxa"/>
            </w:tcMar>
            <w:vAlign w:val="bottom"/>
          </w:tcPr>
          <w:p w14:paraId="577CC197" w14:textId="77777777" w:rsidR="007B5F9A" w:rsidRPr="00F3466F" w:rsidRDefault="007B5F9A">
            <w:pPr>
              <w:spacing w:after="0"/>
              <w:rPr>
                <w:rFonts w:eastAsia="Tahoma" w:cs="Tahoma"/>
                <w:sz w:val="20"/>
              </w:rPr>
            </w:pPr>
            <w:r w:rsidRPr="00F3466F">
              <w:rPr>
                <w:rFonts w:eastAsia="Tahoma" w:cs="Tahoma"/>
                <w:sz w:val="20"/>
              </w:rPr>
              <w:t>038-130-73S</w:t>
            </w:r>
          </w:p>
        </w:tc>
        <w:tc>
          <w:tcPr>
            <w:tcW w:w="1470" w:type="dxa"/>
            <w:tcMar>
              <w:top w:w="15" w:type="dxa"/>
              <w:left w:w="15" w:type="dxa"/>
              <w:right w:w="15" w:type="dxa"/>
            </w:tcMar>
            <w:vAlign w:val="bottom"/>
          </w:tcPr>
          <w:p w14:paraId="681B9F69" w14:textId="77777777" w:rsidR="007B5F9A" w:rsidRPr="00F3466F" w:rsidRDefault="007B5F9A">
            <w:pPr>
              <w:spacing w:after="0"/>
              <w:rPr>
                <w:rFonts w:eastAsia="Tahoma" w:cs="Tahoma"/>
                <w:sz w:val="20"/>
              </w:rPr>
            </w:pPr>
            <w:r w:rsidRPr="00F3466F">
              <w:rPr>
                <w:rFonts w:eastAsia="Tahoma" w:cs="Tahoma"/>
                <w:sz w:val="20"/>
              </w:rPr>
              <w:t>045-080-36S</w:t>
            </w:r>
          </w:p>
        </w:tc>
        <w:tc>
          <w:tcPr>
            <w:tcW w:w="1455" w:type="dxa"/>
            <w:tcMar>
              <w:top w:w="15" w:type="dxa"/>
              <w:left w:w="15" w:type="dxa"/>
              <w:right w:w="15" w:type="dxa"/>
            </w:tcMar>
            <w:vAlign w:val="bottom"/>
          </w:tcPr>
          <w:p w14:paraId="06BF777C" w14:textId="77777777" w:rsidR="007B5F9A" w:rsidRPr="00F3466F" w:rsidRDefault="007B5F9A">
            <w:pPr>
              <w:spacing w:after="0"/>
              <w:rPr>
                <w:rFonts w:eastAsia="Tahoma" w:cs="Tahoma"/>
                <w:sz w:val="20"/>
              </w:rPr>
            </w:pPr>
            <w:r w:rsidRPr="00F3466F">
              <w:rPr>
                <w:rFonts w:eastAsia="Tahoma" w:cs="Tahoma"/>
                <w:sz w:val="20"/>
              </w:rPr>
              <w:t>058-040-64S</w:t>
            </w:r>
          </w:p>
        </w:tc>
        <w:tc>
          <w:tcPr>
            <w:tcW w:w="1335" w:type="dxa"/>
            <w:tcMar>
              <w:top w:w="15" w:type="dxa"/>
              <w:left w:w="15" w:type="dxa"/>
              <w:right w:w="15" w:type="dxa"/>
            </w:tcMar>
            <w:vAlign w:val="bottom"/>
          </w:tcPr>
          <w:p w14:paraId="7A577894" w14:textId="77777777" w:rsidR="007B5F9A" w:rsidRPr="00F3466F" w:rsidRDefault="007B5F9A">
            <w:pPr>
              <w:spacing w:after="0"/>
              <w:rPr>
                <w:rFonts w:eastAsia="Tahoma" w:cs="Tahoma"/>
                <w:sz w:val="20"/>
              </w:rPr>
            </w:pPr>
            <w:r w:rsidRPr="00F3466F">
              <w:rPr>
                <w:rFonts w:eastAsia="Tahoma" w:cs="Tahoma"/>
                <w:sz w:val="20"/>
              </w:rPr>
              <w:t>058-090-19S</w:t>
            </w:r>
          </w:p>
        </w:tc>
        <w:tc>
          <w:tcPr>
            <w:tcW w:w="1485" w:type="dxa"/>
            <w:tcMar>
              <w:top w:w="15" w:type="dxa"/>
              <w:left w:w="15" w:type="dxa"/>
              <w:right w:w="15" w:type="dxa"/>
            </w:tcMar>
            <w:vAlign w:val="bottom"/>
          </w:tcPr>
          <w:p w14:paraId="08B9D03D" w14:textId="77777777" w:rsidR="007B5F9A" w:rsidRPr="00F3466F" w:rsidRDefault="007B5F9A">
            <w:pPr>
              <w:spacing w:after="0"/>
              <w:rPr>
                <w:rFonts w:eastAsia="Tahoma" w:cs="Tahoma"/>
                <w:sz w:val="20"/>
              </w:rPr>
            </w:pPr>
            <w:r w:rsidRPr="00F3466F">
              <w:rPr>
                <w:rFonts w:eastAsia="Tahoma" w:cs="Tahoma"/>
                <w:sz w:val="20"/>
              </w:rPr>
              <w:t>040-110-</w:t>
            </w:r>
            <w:proofErr w:type="gramStart"/>
            <w:r w:rsidRPr="00F3466F">
              <w:rPr>
                <w:rFonts w:eastAsia="Tahoma" w:cs="Tahoma"/>
                <w:sz w:val="20"/>
              </w:rPr>
              <w:t>29ST</w:t>
            </w:r>
            <w:proofErr w:type="gramEnd"/>
          </w:p>
        </w:tc>
        <w:tc>
          <w:tcPr>
            <w:tcW w:w="1395" w:type="dxa"/>
            <w:tcMar>
              <w:top w:w="15" w:type="dxa"/>
              <w:left w:w="15" w:type="dxa"/>
              <w:right w:w="15" w:type="dxa"/>
            </w:tcMar>
            <w:vAlign w:val="bottom"/>
          </w:tcPr>
          <w:p w14:paraId="5B765B0C" w14:textId="77777777" w:rsidR="007B5F9A" w:rsidRPr="00F3466F" w:rsidRDefault="007B5F9A">
            <w:pPr>
              <w:spacing w:after="0"/>
              <w:rPr>
                <w:rFonts w:eastAsia="Tahoma" w:cs="Tahoma"/>
                <w:sz w:val="20"/>
              </w:rPr>
            </w:pPr>
            <w:r w:rsidRPr="00F3466F">
              <w:rPr>
                <w:rFonts w:eastAsia="Tahoma" w:cs="Tahoma"/>
                <w:sz w:val="20"/>
              </w:rPr>
              <w:t>075-020-17S</w:t>
            </w:r>
          </w:p>
        </w:tc>
      </w:tr>
      <w:tr w:rsidR="007B5F9A" w:rsidRPr="00F3466F" w14:paraId="22A7ABE7" w14:textId="77777777">
        <w:trPr>
          <w:trHeight w:val="255"/>
        </w:trPr>
        <w:tc>
          <w:tcPr>
            <w:tcW w:w="1425" w:type="dxa"/>
            <w:tcMar>
              <w:top w:w="15" w:type="dxa"/>
              <w:left w:w="15" w:type="dxa"/>
              <w:right w:w="15" w:type="dxa"/>
            </w:tcMar>
            <w:vAlign w:val="bottom"/>
          </w:tcPr>
          <w:p w14:paraId="33B6C539" w14:textId="77777777" w:rsidR="007B5F9A" w:rsidRPr="00F3466F" w:rsidRDefault="007B5F9A">
            <w:pPr>
              <w:spacing w:after="0"/>
              <w:rPr>
                <w:rFonts w:eastAsia="Tahoma" w:cs="Tahoma"/>
                <w:sz w:val="20"/>
              </w:rPr>
            </w:pPr>
            <w:r w:rsidRPr="00F3466F">
              <w:rPr>
                <w:rFonts w:eastAsia="Tahoma" w:cs="Tahoma"/>
                <w:sz w:val="20"/>
              </w:rPr>
              <w:t>038-130-03</w:t>
            </w:r>
          </w:p>
        </w:tc>
        <w:tc>
          <w:tcPr>
            <w:tcW w:w="1470" w:type="dxa"/>
            <w:tcMar>
              <w:top w:w="15" w:type="dxa"/>
              <w:left w:w="15" w:type="dxa"/>
              <w:right w:w="15" w:type="dxa"/>
            </w:tcMar>
            <w:vAlign w:val="bottom"/>
          </w:tcPr>
          <w:p w14:paraId="05B8F7B9" w14:textId="77777777" w:rsidR="007B5F9A" w:rsidRPr="00F3466F" w:rsidRDefault="007B5F9A">
            <w:pPr>
              <w:spacing w:after="0"/>
              <w:rPr>
                <w:rFonts w:eastAsia="Tahoma" w:cs="Tahoma"/>
                <w:sz w:val="20"/>
              </w:rPr>
            </w:pPr>
            <w:r w:rsidRPr="00F3466F">
              <w:rPr>
                <w:rFonts w:eastAsia="Tahoma" w:cs="Tahoma"/>
                <w:sz w:val="20"/>
              </w:rPr>
              <w:t>045-090-50S</w:t>
            </w:r>
          </w:p>
        </w:tc>
        <w:tc>
          <w:tcPr>
            <w:tcW w:w="1455" w:type="dxa"/>
            <w:tcMar>
              <w:top w:w="15" w:type="dxa"/>
              <w:left w:w="15" w:type="dxa"/>
              <w:right w:w="15" w:type="dxa"/>
            </w:tcMar>
            <w:vAlign w:val="bottom"/>
          </w:tcPr>
          <w:p w14:paraId="240429C8" w14:textId="77777777" w:rsidR="007B5F9A" w:rsidRPr="00F3466F" w:rsidRDefault="007B5F9A">
            <w:pPr>
              <w:spacing w:after="0"/>
              <w:rPr>
                <w:rFonts w:eastAsia="Tahoma" w:cs="Tahoma"/>
                <w:sz w:val="20"/>
              </w:rPr>
            </w:pPr>
            <w:r w:rsidRPr="00F3466F">
              <w:rPr>
                <w:rFonts w:eastAsia="Tahoma" w:cs="Tahoma"/>
                <w:sz w:val="20"/>
              </w:rPr>
              <w:t>045-070-37S</w:t>
            </w:r>
          </w:p>
        </w:tc>
        <w:tc>
          <w:tcPr>
            <w:tcW w:w="1335" w:type="dxa"/>
            <w:tcMar>
              <w:top w:w="15" w:type="dxa"/>
              <w:left w:w="15" w:type="dxa"/>
              <w:right w:w="15" w:type="dxa"/>
            </w:tcMar>
            <w:vAlign w:val="bottom"/>
          </w:tcPr>
          <w:p w14:paraId="4EC3B2A0" w14:textId="77777777" w:rsidR="007B5F9A" w:rsidRPr="00F3466F" w:rsidRDefault="007B5F9A">
            <w:pPr>
              <w:spacing w:after="0"/>
              <w:rPr>
                <w:rFonts w:eastAsia="Tahoma" w:cs="Tahoma"/>
                <w:sz w:val="20"/>
              </w:rPr>
            </w:pPr>
            <w:r w:rsidRPr="00F3466F">
              <w:rPr>
                <w:rFonts w:eastAsia="Tahoma" w:cs="Tahoma"/>
                <w:sz w:val="20"/>
              </w:rPr>
              <w:t>058-130-01S</w:t>
            </w:r>
          </w:p>
        </w:tc>
        <w:tc>
          <w:tcPr>
            <w:tcW w:w="1485" w:type="dxa"/>
            <w:tcMar>
              <w:top w:w="15" w:type="dxa"/>
              <w:left w:w="15" w:type="dxa"/>
              <w:right w:w="15" w:type="dxa"/>
            </w:tcMar>
            <w:vAlign w:val="bottom"/>
          </w:tcPr>
          <w:p w14:paraId="44A87D37" w14:textId="77777777" w:rsidR="007B5F9A" w:rsidRPr="00F3466F" w:rsidRDefault="007B5F9A">
            <w:pPr>
              <w:spacing w:after="0"/>
              <w:rPr>
                <w:rFonts w:eastAsia="Tahoma" w:cs="Tahoma"/>
                <w:sz w:val="20"/>
              </w:rPr>
            </w:pPr>
            <w:r w:rsidRPr="00F3466F">
              <w:rPr>
                <w:rFonts w:eastAsia="Tahoma" w:cs="Tahoma"/>
                <w:sz w:val="20"/>
              </w:rPr>
              <w:t>040-110-21ST</w:t>
            </w:r>
          </w:p>
        </w:tc>
        <w:tc>
          <w:tcPr>
            <w:tcW w:w="1395" w:type="dxa"/>
            <w:tcMar>
              <w:top w:w="15" w:type="dxa"/>
              <w:left w:w="15" w:type="dxa"/>
              <w:right w:w="15" w:type="dxa"/>
            </w:tcMar>
            <w:vAlign w:val="bottom"/>
          </w:tcPr>
          <w:p w14:paraId="0ED87FB3" w14:textId="77777777" w:rsidR="007B5F9A" w:rsidRPr="00F3466F" w:rsidRDefault="007B5F9A">
            <w:pPr>
              <w:spacing w:after="0"/>
              <w:rPr>
                <w:rFonts w:eastAsia="Tahoma" w:cs="Tahoma"/>
                <w:sz w:val="20"/>
              </w:rPr>
            </w:pPr>
            <w:r w:rsidRPr="00F3466F">
              <w:rPr>
                <w:rFonts w:eastAsia="Tahoma" w:cs="Tahoma"/>
                <w:sz w:val="20"/>
              </w:rPr>
              <w:t>065-110-06S</w:t>
            </w:r>
          </w:p>
        </w:tc>
      </w:tr>
      <w:tr w:rsidR="007B5F9A" w:rsidRPr="00F3466F" w14:paraId="3A758187" w14:textId="77777777">
        <w:trPr>
          <w:trHeight w:val="255"/>
        </w:trPr>
        <w:tc>
          <w:tcPr>
            <w:tcW w:w="1425" w:type="dxa"/>
            <w:tcMar>
              <w:top w:w="15" w:type="dxa"/>
              <w:left w:w="15" w:type="dxa"/>
              <w:right w:w="15" w:type="dxa"/>
            </w:tcMar>
            <w:vAlign w:val="bottom"/>
          </w:tcPr>
          <w:p w14:paraId="157A8766" w14:textId="77777777" w:rsidR="007B5F9A" w:rsidRPr="00F3466F" w:rsidRDefault="007B5F9A">
            <w:pPr>
              <w:spacing w:after="0"/>
              <w:rPr>
                <w:rFonts w:eastAsia="Tahoma" w:cs="Tahoma"/>
                <w:sz w:val="20"/>
              </w:rPr>
            </w:pPr>
            <w:r w:rsidRPr="00F3466F">
              <w:rPr>
                <w:rFonts w:eastAsia="Tahoma" w:cs="Tahoma"/>
                <w:sz w:val="20"/>
              </w:rPr>
              <w:t>038-130-67</w:t>
            </w:r>
          </w:p>
        </w:tc>
        <w:tc>
          <w:tcPr>
            <w:tcW w:w="1470" w:type="dxa"/>
            <w:tcMar>
              <w:top w:w="15" w:type="dxa"/>
              <w:left w:w="15" w:type="dxa"/>
              <w:right w:w="15" w:type="dxa"/>
            </w:tcMar>
            <w:vAlign w:val="bottom"/>
          </w:tcPr>
          <w:p w14:paraId="18A91CAA" w14:textId="77777777" w:rsidR="007B5F9A" w:rsidRPr="00F3466F" w:rsidRDefault="007B5F9A">
            <w:pPr>
              <w:spacing w:after="0"/>
              <w:rPr>
                <w:rFonts w:eastAsia="Tahoma" w:cs="Tahoma"/>
                <w:sz w:val="20"/>
              </w:rPr>
            </w:pPr>
            <w:r w:rsidRPr="00F3466F">
              <w:rPr>
                <w:rFonts w:eastAsia="Tahoma" w:cs="Tahoma"/>
                <w:sz w:val="20"/>
              </w:rPr>
              <w:t>045-090-08</w:t>
            </w:r>
          </w:p>
        </w:tc>
        <w:tc>
          <w:tcPr>
            <w:tcW w:w="1455" w:type="dxa"/>
            <w:tcMar>
              <w:top w:w="15" w:type="dxa"/>
              <w:left w:w="15" w:type="dxa"/>
              <w:right w:w="15" w:type="dxa"/>
            </w:tcMar>
            <w:vAlign w:val="bottom"/>
          </w:tcPr>
          <w:p w14:paraId="2ABD599C" w14:textId="77777777" w:rsidR="007B5F9A" w:rsidRPr="00F3466F" w:rsidRDefault="007B5F9A">
            <w:pPr>
              <w:spacing w:after="0"/>
              <w:rPr>
                <w:rFonts w:eastAsia="Tahoma" w:cs="Tahoma"/>
                <w:sz w:val="20"/>
              </w:rPr>
            </w:pPr>
            <w:r w:rsidRPr="00F3466F">
              <w:rPr>
                <w:rFonts w:eastAsia="Tahoma" w:cs="Tahoma"/>
                <w:sz w:val="20"/>
              </w:rPr>
              <w:t>058-040-63S</w:t>
            </w:r>
          </w:p>
        </w:tc>
        <w:tc>
          <w:tcPr>
            <w:tcW w:w="1335" w:type="dxa"/>
            <w:tcMar>
              <w:top w:w="15" w:type="dxa"/>
              <w:left w:w="15" w:type="dxa"/>
              <w:right w:w="15" w:type="dxa"/>
            </w:tcMar>
            <w:vAlign w:val="bottom"/>
          </w:tcPr>
          <w:p w14:paraId="3D2383D3" w14:textId="77777777" w:rsidR="007B5F9A" w:rsidRPr="00F3466F" w:rsidRDefault="007B5F9A">
            <w:pPr>
              <w:spacing w:after="0"/>
              <w:rPr>
                <w:rFonts w:eastAsia="Tahoma" w:cs="Tahoma"/>
                <w:sz w:val="20"/>
              </w:rPr>
            </w:pPr>
            <w:r w:rsidRPr="00F3466F">
              <w:rPr>
                <w:rFonts w:eastAsia="Tahoma" w:cs="Tahoma"/>
                <w:sz w:val="20"/>
              </w:rPr>
              <w:t>058-090-09</w:t>
            </w:r>
          </w:p>
        </w:tc>
        <w:tc>
          <w:tcPr>
            <w:tcW w:w="1485" w:type="dxa"/>
            <w:tcMar>
              <w:top w:w="15" w:type="dxa"/>
              <w:left w:w="15" w:type="dxa"/>
              <w:right w:w="15" w:type="dxa"/>
            </w:tcMar>
            <w:vAlign w:val="bottom"/>
          </w:tcPr>
          <w:p w14:paraId="1684FA70" w14:textId="77777777" w:rsidR="007B5F9A" w:rsidRPr="00F3466F" w:rsidRDefault="007B5F9A">
            <w:pPr>
              <w:spacing w:after="0"/>
              <w:rPr>
                <w:rFonts w:eastAsia="Tahoma" w:cs="Tahoma"/>
                <w:sz w:val="20"/>
              </w:rPr>
            </w:pPr>
            <w:r w:rsidRPr="00F3466F">
              <w:rPr>
                <w:rFonts w:eastAsia="Tahoma" w:cs="Tahoma"/>
                <w:sz w:val="20"/>
              </w:rPr>
              <w:t>040-110-</w:t>
            </w:r>
            <w:proofErr w:type="gramStart"/>
            <w:r w:rsidRPr="00F3466F">
              <w:rPr>
                <w:rFonts w:eastAsia="Tahoma" w:cs="Tahoma"/>
                <w:sz w:val="20"/>
              </w:rPr>
              <w:t>23ST</w:t>
            </w:r>
            <w:proofErr w:type="gramEnd"/>
          </w:p>
        </w:tc>
        <w:tc>
          <w:tcPr>
            <w:tcW w:w="1395" w:type="dxa"/>
            <w:tcMar>
              <w:top w:w="15" w:type="dxa"/>
              <w:left w:w="15" w:type="dxa"/>
              <w:right w:w="15" w:type="dxa"/>
            </w:tcMar>
            <w:vAlign w:val="bottom"/>
          </w:tcPr>
          <w:p w14:paraId="06886ACA" w14:textId="77777777" w:rsidR="007B5F9A" w:rsidRPr="00F3466F" w:rsidRDefault="007B5F9A">
            <w:pPr>
              <w:spacing w:after="0"/>
              <w:rPr>
                <w:rFonts w:eastAsia="Tahoma" w:cs="Tahoma"/>
                <w:sz w:val="20"/>
              </w:rPr>
            </w:pPr>
            <w:r w:rsidRPr="00F3466F">
              <w:rPr>
                <w:rFonts w:eastAsia="Tahoma" w:cs="Tahoma"/>
                <w:sz w:val="20"/>
              </w:rPr>
              <w:t>075-040-33S</w:t>
            </w:r>
          </w:p>
        </w:tc>
      </w:tr>
      <w:tr w:rsidR="007B5F9A" w:rsidRPr="00F3466F" w14:paraId="28F0439C" w14:textId="77777777">
        <w:trPr>
          <w:trHeight w:val="255"/>
        </w:trPr>
        <w:tc>
          <w:tcPr>
            <w:tcW w:w="1425" w:type="dxa"/>
            <w:tcMar>
              <w:top w:w="15" w:type="dxa"/>
              <w:left w:w="15" w:type="dxa"/>
              <w:right w:w="15" w:type="dxa"/>
            </w:tcMar>
            <w:vAlign w:val="bottom"/>
          </w:tcPr>
          <w:p w14:paraId="48F6F015" w14:textId="77777777" w:rsidR="007B5F9A" w:rsidRPr="00F3466F" w:rsidRDefault="007B5F9A">
            <w:pPr>
              <w:spacing w:after="0"/>
              <w:rPr>
                <w:rFonts w:eastAsia="Tahoma" w:cs="Tahoma"/>
                <w:sz w:val="20"/>
              </w:rPr>
            </w:pPr>
            <w:r w:rsidRPr="00F3466F">
              <w:rPr>
                <w:rFonts w:eastAsia="Tahoma" w:cs="Tahoma"/>
                <w:sz w:val="20"/>
              </w:rPr>
              <w:t>038-061-15</w:t>
            </w:r>
          </w:p>
        </w:tc>
        <w:tc>
          <w:tcPr>
            <w:tcW w:w="1470" w:type="dxa"/>
            <w:tcMar>
              <w:top w:w="15" w:type="dxa"/>
              <w:left w:w="15" w:type="dxa"/>
              <w:right w:w="15" w:type="dxa"/>
            </w:tcMar>
            <w:vAlign w:val="bottom"/>
          </w:tcPr>
          <w:p w14:paraId="44653FE1" w14:textId="77777777" w:rsidR="007B5F9A" w:rsidRPr="00F3466F" w:rsidRDefault="007B5F9A">
            <w:pPr>
              <w:spacing w:after="0"/>
              <w:rPr>
                <w:rFonts w:eastAsia="Tahoma" w:cs="Tahoma"/>
                <w:sz w:val="20"/>
              </w:rPr>
            </w:pPr>
            <w:r w:rsidRPr="00F3466F">
              <w:rPr>
                <w:rFonts w:eastAsia="Tahoma" w:cs="Tahoma"/>
                <w:sz w:val="20"/>
              </w:rPr>
              <w:t>045-080-41S</w:t>
            </w:r>
          </w:p>
        </w:tc>
        <w:tc>
          <w:tcPr>
            <w:tcW w:w="1455" w:type="dxa"/>
            <w:tcMar>
              <w:top w:w="15" w:type="dxa"/>
              <w:left w:w="15" w:type="dxa"/>
              <w:right w:w="15" w:type="dxa"/>
            </w:tcMar>
            <w:vAlign w:val="bottom"/>
          </w:tcPr>
          <w:p w14:paraId="7B5063F1" w14:textId="77777777" w:rsidR="007B5F9A" w:rsidRPr="00F3466F" w:rsidRDefault="007B5F9A">
            <w:pPr>
              <w:spacing w:after="0"/>
              <w:rPr>
                <w:rFonts w:eastAsia="Tahoma" w:cs="Tahoma"/>
                <w:sz w:val="20"/>
              </w:rPr>
            </w:pPr>
            <w:r w:rsidRPr="00F3466F">
              <w:rPr>
                <w:rFonts w:eastAsia="Tahoma" w:cs="Tahoma"/>
                <w:sz w:val="20"/>
              </w:rPr>
              <w:t>058-040-60S</w:t>
            </w:r>
          </w:p>
        </w:tc>
        <w:tc>
          <w:tcPr>
            <w:tcW w:w="1335" w:type="dxa"/>
            <w:tcMar>
              <w:top w:w="15" w:type="dxa"/>
              <w:left w:w="15" w:type="dxa"/>
              <w:right w:w="15" w:type="dxa"/>
            </w:tcMar>
            <w:vAlign w:val="bottom"/>
          </w:tcPr>
          <w:p w14:paraId="56170026" w14:textId="77777777" w:rsidR="007B5F9A" w:rsidRPr="00F3466F" w:rsidRDefault="007B5F9A">
            <w:pPr>
              <w:spacing w:after="0"/>
              <w:rPr>
                <w:rFonts w:eastAsia="Tahoma" w:cs="Tahoma"/>
                <w:sz w:val="20"/>
              </w:rPr>
            </w:pPr>
            <w:r w:rsidRPr="00F3466F">
              <w:rPr>
                <w:rFonts w:eastAsia="Tahoma" w:cs="Tahoma"/>
                <w:sz w:val="20"/>
              </w:rPr>
              <w:t>058-130-02S</w:t>
            </w:r>
          </w:p>
        </w:tc>
        <w:tc>
          <w:tcPr>
            <w:tcW w:w="1485" w:type="dxa"/>
            <w:tcMar>
              <w:top w:w="15" w:type="dxa"/>
              <w:left w:w="15" w:type="dxa"/>
              <w:right w:w="15" w:type="dxa"/>
            </w:tcMar>
            <w:vAlign w:val="bottom"/>
          </w:tcPr>
          <w:p w14:paraId="4B6D8559" w14:textId="77777777" w:rsidR="007B5F9A" w:rsidRPr="00F3466F" w:rsidRDefault="007B5F9A">
            <w:pPr>
              <w:spacing w:after="0"/>
              <w:rPr>
                <w:rFonts w:eastAsia="Tahoma" w:cs="Tahoma"/>
                <w:sz w:val="20"/>
              </w:rPr>
            </w:pPr>
            <w:r w:rsidRPr="00F3466F">
              <w:rPr>
                <w:rFonts w:eastAsia="Tahoma" w:cs="Tahoma"/>
                <w:sz w:val="20"/>
              </w:rPr>
              <w:t>040-070-</w:t>
            </w:r>
            <w:proofErr w:type="gramStart"/>
            <w:r w:rsidRPr="00F3466F">
              <w:rPr>
                <w:rFonts w:eastAsia="Tahoma" w:cs="Tahoma"/>
                <w:sz w:val="20"/>
              </w:rPr>
              <w:t>32ST</w:t>
            </w:r>
            <w:proofErr w:type="gramEnd"/>
          </w:p>
        </w:tc>
        <w:tc>
          <w:tcPr>
            <w:tcW w:w="1395" w:type="dxa"/>
            <w:tcMar>
              <w:top w:w="15" w:type="dxa"/>
              <w:left w:w="15" w:type="dxa"/>
              <w:right w:w="15" w:type="dxa"/>
            </w:tcMar>
            <w:vAlign w:val="bottom"/>
          </w:tcPr>
          <w:p w14:paraId="43A1957A" w14:textId="77777777" w:rsidR="007B5F9A" w:rsidRPr="00F3466F" w:rsidRDefault="007B5F9A">
            <w:pPr>
              <w:spacing w:after="0"/>
              <w:rPr>
                <w:rFonts w:eastAsia="Tahoma" w:cs="Tahoma"/>
                <w:sz w:val="20"/>
              </w:rPr>
            </w:pPr>
            <w:r w:rsidRPr="00F3466F">
              <w:rPr>
                <w:rFonts w:eastAsia="Tahoma" w:cs="Tahoma"/>
                <w:sz w:val="20"/>
              </w:rPr>
              <w:t>075-040-18S</w:t>
            </w:r>
          </w:p>
        </w:tc>
      </w:tr>
      <w:tr w:rsidR="007B5F9A" w:rsidRPr="00F3466F" w14:paraId="423D6462" w14:textId="77777777">
        <w:trPr>
          <w:trHeight w:val="255"/>
        </w:trPr>
        <w:tc>
          <w:tcPr>
            <w:tcW w:w="1425" w:type="dxa"/>
            <w:tcMar>
              <w:top w:w="15" w:type="dxa"/>
              <w:left w:w="15" w:type="dxa"/>
              <w:right w:w="15" w:type="dxa"/>
            </w:tcMar>
            <w:vAlign w:val="bottom"/>
          </w:tcPr>
          <w:p w14:paraId="245E8CCB" w14:textId="77777777" w:rsidR="007B5F9A" w:rsidRPr="00F3466F" w:rsidRDefault="007B5F9A">
            <w:pPr>
              <w:spacing w:after="0"/>
              <w:rPr>
                <w:rFonts w:eastAsia="Tahoma" w:cs="Tahoma"/>
                <w:sz w:val="20"/>
              </w:rPr>
            </w:pPr>
            <w:r w:rsidRPr="00F3466F">
              <w:rPr>
                <w:rFonts w:eastAsia="Tahoma" w:cs="Tahoma"/>
                <w:sz w:val="20"/>
              </w:rPr>
              <w:t>038-130-</w:t>
            </w:r>
            <w:proofErr w:type="gramStart"/>
            <w:r w:rsidRPr="00F3466F">
              <w:rPr>
                <w:rFonts w:eastAsia="Tahoma" w:cs="Tahoma"/>
                <w:sz w:val="20"/>
              </w:rPr>
              <w:t>54ST</w:t>
            </w:r>
            <w:proofErr w:type="gramEnd"/>
          </w:p>
        </w:tc>
        <w:tc>
          <w:tcPr>
            <w:tcW w:w="1470" w:type="dxa"/>
            <w:tcMar>
              <w:top w:w="15" w:type="dxa"/>
              <w:left w:w="15" w:type="dxa"/>
              <w:right w:w="15" w:type="dxa"/>
            </w:tcMar>
            <w:vAlign w:val="bottom"/>
          </w:tcPr>
          <w:p w14:paraId="5A4C0868" w14:textId="77777777" w:rsidR="007B5F9A" w:rsidRPr="00F3466F" w:rsidRDefault="007B5F9A">
            <w:pPr>
              <w:spacing w:after="0"/>
              <w:rPr>
                <w:rFonts w:eastAsia="Tahoma" w:cs="Tahoma"/>
                <w:sz w:val="20"/>
              </w:rPr>
            </w:pPr>
            <w:r w:rsidRPr="00F3466F">
              <w:rPr>
                <w:rFonts w:eastAsia="Tahoma" w:cs="Tahoma"/>
                <w:sz w:val="20"/>
              </w:rPr>
              <w:t>045-160-24S</w:t>
            </w:r>
          </w:p>
        </w:tc>
        <w:tc>
          <w:tcPr>
            <w:tcW w:w="1455" w:type="dxa"/>
            <w:tcMar>
              <w:top w:w="15" w:type="dxa"/>
              <w:left w:w="15" w:type="dxa"/>
              <w:right w:w="15" w:type="dxa"/>
            </w:tcMar>
            <w:vAlign w:val="bottom"/>
          </w:tcPr>
          <w:p w14:paraId="31EB749E" w14:textId="77777777" w:rsidR="007B5F9A" w:rsidRPr="00F3466F" w:rsidRDefault="007B5F9A">
            <w:pPr>
              <w:spacing w:after="0"/>
              <w:rPr>
                <w:rFonts w:eastAsia="Tahoma" w:cs="Tahoma"/>
                <w:sz w:val="20"/>
              </w:rPr>
            </w:pPr>
            <w:r w:rsidRPr="00F3466F">
              <w:rPr>
                <w:rFonts w:eastAsia="Tahoma" w:cs="Tahoma"/>
                <w:sz w:val="20"/>
              </w:rPr>
              <w:t>045-171-16S</w:t>
            </w:r>
          </w:p>
        </w:tc>
        <w:tc>
          <w:tcPr>
            <w:tcW w:w="1335" w:type="dxa"/>
            <w:tcMar>
              <w:top w:w="15" w:type="dxa"/>
              <w:left w:w="15" w:type="dxa"/>
              <w:right w:w="15" w:type="dxa"/>
            </w:tcMar>
            <w:vAlign w:val="bottom"/>
          </w:tcPr>
          <w:p w14:paraId="30E5AE63" w14:textId="77777777" w:rsidR="007B5F9A" w:rsidRPr="00F3466F" w:rsidRDefault="007B5F9A">
            <w:pPr>
              <w:spacing w:after="0"/>
              <w:rPr>
                <w:rFonts w:eastAsia="Tahoma" w:cs="Tahoma"/>
                <w:sz w:val="20"/>
              </w:rPr>
            </w:pPr>
            <w:r w:rsidRPr="00F3466F">
              <w:rPr>
                <w:rFonts w:eastAsia="Tahoma" w:cs="Tahoma"/>
                <w:sz w:val="20"/>
              </w:rPr>
              <w:t>058-040-58S</w:t>
            </w:r>
          </w:p>
        </w:tc>
        <w:tc>
          <w:tcPr>
            <w:tcW w:w="1485" w:type="dxa"/>
            <w:tcMar>
              <w:top w:w="15" w:type="dxa"/>
              <w:left w:w="15" w:type="dxa"/>
              <w:right w:w="15" w:type="dxa"/>
            </w:tcMar>
            <w:vAlign w:val="bottom"/>
          </w:tcPr>
          <w:p w14:paraId="765FCF66" w14:textId="77777777" w:rsidR="007B5F9A" w:rsidRPr="00F3466F" w:rsidRDefault="007B5F9A">
            <w:pPr>
              <w:spacing w:after="0"/>
              <w:rPr>
                <w:rFonts w:eastAsia="Tahoma" w:cs="Tahoma"/>
                <w:sz w:val="20"/>
              </w:rPr>
            </w:pPr>
            <w:r w:rsidRPr="00F3466F">
              <w:rPr>
                <w:rFonts w:eastAsia="Tahoma" w:cs="Tahoma"/>
                <w:sz w:val="20"/>
              </w:rPr>
              <w:t>040-110-20ST</w:t>
            </w:r>
          </w:p>
        </w:tc>
        <w:tc>
          <w:tcPr>
            <w:tcW w:w="1395" w:type="dxa"/>
            <w:tcMar>
              <w:top w:w="15" w:type="dxa"/>
              <w:left w:w="15" w:type="dxa"/>
              <w:right w:w="15" w:type="dxa"/>
            </w:tcMar>
            <w:vAlign w:val="bottom"/>
          </w:tcPr>
          <w:p w14:paraId="54A4682D" w14:textId="77777777" w:rsidR="007B5F9A" w:rsidRPr="00F3466F" w:rsidRDefault="007B5F9A">
            <w:pPr>
              <w:spacing w:after="0"/>
              <w:rPr>
                <w:rFonts w:eastAsia="Tahoma" w:cs="Tahoma"/>
                <w:sz w:val="20"/>
              </w:rPr>
            </w:pPr>
            <w:r w:rsidRPr="00F3466F">
              <w:rPr>
                <w:rFonts w:eastAsia="Tahoma" w:cs="Tahoma"/>
                <w:sz w:val="20"/>
              </w:rPr>
              <w:t>075-040-60</w:t>
            </w:r>
          </w:p>
        </w:tc>
      </w:tr>
      <w:tr w:rsidR="007B5F9A" w:rsidRPr="00F3466F" w14:paraId="6D1B74C7" w14:textId="77777777">
        <w:trPr>
          <w:trHeight w:val="255"/>
        </w:trPr>
        <w:tc>
          <w:tcPr>
            <w:tcW w:w="1425" w:type="dxa"/>
            <w:tcMar>
              <w:top w:w="15" w:type="dxa"/>
              <w:left w:w="15" w:type="dxa"/>
              <w:right w:w="15" w:type="dxa"/>
            </w:tcMar>
            <w:vAlign w:val="bottom"/>
          </w:tcPr>
          <w:p w14:paraId="4840DBDE" w14:textId="77777777" w:rsidR="007B5F9A" w:rsidRPr="00F3466F" w:rsidRDefault="007B5F9A">
            <w:pPr>
              <w:spacing w:after="0"/>
              <w:rPr>
                <w:rFonts w:eastAsia="Tahoma" w:cs="Tahoma"/>
                <w:sz w:val="20"/>
              </w:rPr>
            </w:pPr>
            <w:r w:rsidRPr="00F3466F">
              <w:rPr>
                <w:rFonts w:eastAsia="Tahoma" w:cs="Tahoma"/>
                <w:sz w:val="20"/>
              </w:rPr>
              <w:t>038-130-24</w:t>
            </w:r>
          </w:p>
        </w:tc>
        <w:tc>
          <w:tcPr>
            <w:tcW w:w="1470" w:type="dxa"/>
            <w:tcMar>
              <w:top w:w="15" w:type="dxa"/>
              <w:left w:w="15" w:type="dxa"/>
              <w:right w:w="15" w:type="dxa"/>
            </w:tcMar>
            <w:vAlign w:val="bottom"/>
          </w:tcPr>
          <w:p w14:paraId="7B3FAC6F" w14:textId="77777777" w:rsidR="007B5F9A" w:rsidRPr="00F3466F" w:rsidRDefault="007B5F9A">
            <w:pPr>
              <w:spacing w:after="0"/>
              <w:rPr>
                <w:rFonts w:eastAsia="Tahoma" w:cs="Tahoma"/>
                <w:sz w:val="20"/>
              </w:rPr>
            </w:pPr>
            <w:r w:rsidRPr="00F3466F">
              <w:rPr>
                <w:rFonts w:eastAsia="Tahoma" w:cs="Tahoma"/>
                <w:sz w:val="20"/>
              </w:rPr>
              <w:t>045-090-18S</w:t>
            </w:r>
          </w:p>
        </w:tc>
        <w:tc>
          <w:tcPr>
            <w:tcW w:w="1455" w:type="dxa"/>
            <w:tcMar>
              <w:top w:w="15" w:type="dxa"/>
              <w:left w:w="15" w:type="dxa"/>
              <w:right w:w="15" w:type="dxa"/>
            </w:tcMar>
            <w:vAlign w:val="bottom"/>
          </w:tcPr>
          <w:p w14:paraId="54C727E4" w14:textId="77777777" w:rsidR="007B5F9A" w:rsidRPr="00F3466F" w:rsidRDefault="007B5F9A">
            <w:pPr>
              <w:spacing w:after="0"/>
              <w:rPr>
                <w:rFonts w:eastAsia="Tahoma" w:cs="Tahoma"/>
                <w:sz w:val="20"/>
              </w:rPr>
            </w:pPr>
            <w:r w:rsidRPr="00F3466F">
              <w:rPr>
                <w:rFonts w:eastAsia="Tahoma" w:cs="Tahoma"/>
                <w:sz w:val="20"/>
              </w:rPr>
              <w:t>058-040-53S</w:t>
            </w:r>
          </w:p>
        </w:tc>
        <w:tc>
          <w:tcPr>
            <w:tcW w:w="1335" w:type="dxa"/>
            <w:tcMar>
              <w:top w:w="15" w:type="dxa"/>
              <w:left w:w="15" w:type="dxa"/>
              <w:right w:w="15" w:type="dxa"/>
            </w:tcMar>
            <w:vAlign w:val="bottom"/>
          </w:tcPr>
          <w:p w14:paraId="7752428C" w14:textId="77777777" w:rsidR="007B5F9A" w:rsidRPr="00F3466F" w:rsidRDefault="007B5F9A">
            <w:pPr>
              <w:spacing w:after="0"/>
              <w:rPr>
                <w:rFonts w:eastAsia="Tahoma" w:cs="Tahoma"/>
                <w:sz w:val="20"/>
              </w:rPr>
            </w:pPr>
            <w:r w:rsidRPr="00F3466F">
              <w:rPr>
                <w:rFonts w:eastAsia="Tahoma" w:cs="Tahoma"/>
                <w:sz w:val="20"/>
              </w:rPr>
              <w:t>058-130-61S</w:t>
            </w:r>
          </w:p>
        </w:tc>
        <w:tc>
          <w:tcPr>
            <w:tcW w:w="1485" w:type="dxa"/>
            <w:tcMar>
              <w:top w:w="15" w:type="dxa"/>
              <w:left w:w="15" w:type="dxa"/>
              <w:right w:w="15" w:type="dxa"/>
            </w:tcMar>
            <w:vAlign w:val="bottom"/>
          </w:tcPr>
          <w:p w14:paraId="29CFE434" w14:textId="77777777" w:rsidR="007B5F9A" w:rsidRPr="00F3466F" w:rsidRDefault="007B5F9A">
            <w:pPr>
              <w:spacing w:after="0"/>
              <w:rPr>
                <w:rFonts w:eastAsia="Tahoma" w:cs="Tahoma"/>
                <w:sz w:val="20"/>
              </w:rPr>
            </w:pPr>
            <w:r w:rsidRPr="00F3466F">
              <w:rPr>
                <w:rFonts w:eastAsia="Tahoma" w:cs="Tahoma"/>
                <w:sz w:val="20"/>
              </w:rPr>
              <w:t>040-110-</w:t>
            </w:r>
            <w:proofErr w:type="gramStart"/>
            <w:r w:rsidRPr="00F3466F">
              <w:rPr>
                <w:rFonts w:eastAsia="Tahoma" w:cs="Tahoma"/>
                <w:sz w:val="20"/>
              </w:rPr>
              <w:t>34ST</w:t>
            </w:r>
            <w:proofErr w:type="gramEnd"/>
          </w:p>
        </w:tc>
        <w:tc>
          <w:tcPr>
            <w:tcW w:w="1395" w:type="dxa"/>
            <w:tcMar>
              <w:top w:w="15" w:type="dxa"/>
              <w:left w:w="15" w:type="dxa"/>
              <w:right w:w="15" w:type="dxa"/>
            </w:tcMar>
            <w:vAlign w:val="bottom"/>
          </w:tcPr>
          <w:p w14:paraId="277275BC" w14:textId="77777777" w:rsidR="007B5F9A" w:rsidRPr="00F3466F" w:rsidRDefault="007B5F9A">
            <w:pPr>
              <w:spacing w:after="0"/>
              <w:rPr>
                <w:rFonts w:eastAsia="Tahoma" w:cs="Tahoma"/>
                <w:sz w:val="20"/>
              </w:rPr>
            </w:pPr>
            <w:r w:rsidRPr="00F3466F">
              <w:rPr>
                <w:rFonts w:eastAsia="Tahoma" w:cs="Tahoma"/>
                <w:sz w:val="20"/>
              </w:rPr>
              <w:t>075-040-54S</w:t>
            </w:r>
          </w:p>
        </w:tc>
      </w:tr>
      <w:tr w:rsidR="007B5F9A" w:rsidRPr="00F3466F" w14:paraId="6ACBD505" w14:textId="77777777">
        <w:trPr>
          <w:trHeight w:val="255"/>
        </w:trPr>
        <w:tc>
          <w:tcPr>
            <w:tcW w:w="1425" w:type="dxa"/>
            <w:tcMar>
              <w:top w:w="15" w:type="dxa"/>
              <w:left w:w="15" w:type="dxa"/>
              <w:right w:w="15" w:type="dxa"/>
            </w:tcMar>
            <w:vAlign w:val="bottom"/>
          </w:tcPr>
          <w:p w14:paraId="515BDB12" w14:textId="77777777" w:rsidR="007B5F9A" w:rsidRPr="00F3466F" w:rsidRDefault="007B5F9A">
            <w:pPr>
              <w:spacing w:after="0"/>
              <w:rPr>
                <w:rFonts w:eastAsia="Tahoma" w:cs="Tahoma"/>
                <w:sz w:val="20"/>
              </w:rPr>
            </w:pPr>
            <w:r w:rsidRPr="00F3466F">
              <w:rPr>
                <w:rFonts w:eastAsia="Tahoma" w:cs="Tahoma"/>
                <w:sz w:val="20"/>
              </w:rPr>
              <w:t>038-200-04S</w:t>
            </w:r>
          </w:p>
        </w:tc>
        <w:tc>
          <w:tcPr>
            <w:tcW w:w="1470" w:type="dxa"/>
            <w:tcMar>
              <w:top w:w="15" w:type="dxa"/>
              <w:left w:w="15" w:type="dxa"/>
              <w:right w:w="15" w:type="dxa"/>
            </w:tcMar>
            <w:vAlign w:val="bottom"/>
          </w:tcPr>
          <w:p w14:paraId="4BF02737" w14:textId="77777777" w:rsidR="007B5F9A" w:rsidRPr="00F3466F" w:rsidRDefault="007B5F9A">
            <w:pPr>
              <w:spacing w:after="0"/>
              <w:rPr>
                <w:rFonts w:eastAsia="Tahoma" w:cs="Tahoma"/>
                <w:sz w:val="20"/>
              </w:rPr>
            </w:pPr>
            <w:r w:rsidRPr="00F3466F">
              <w:rPr>
                <w:rFonts w:eastAsia="Tahoma" w:cs="Tahoma"/>
                <w:sz w:val="20"/>
              </w:rPr>
              <w:t>045-160-18S</w:t>
            </w:r>
          </w:p>
        </w:tc>
        <w:tc>
          <w:tcPr>
            <w:tcW w:w="1455" w:type="dxa"/>
            <w:tcMar>
              <w:top w:w="15" w:type="dxa"/>
              <w:left w:w="15" w:type="dxa"/>
              <w:right w:w="15" w:type="dxa"/>
            </w:tcMar>
            <w:vAlign w:val="bottom"/>
          </w:tcPr>
          <w:p w14:paraId="571D557A" w14:textId="77777777" w:rsidR="007B5F9A" w:rsidRPr="00F3466F" w:rsidRDefault="007B5F9A">
            <w:pPr>
              <w:spacing w:after="0"/>
              <w:rPr>
                <w:rFonts w:eastAsia="Tahoma" w:cs="Tahoma"/>
                <w:sz w:val="20"/>
              </w:rPr>
            </w:pPr>
            <w:r w:rsidRPr="00F3466F">
              <w:rPr>
                <w:rFonts w:eastAsia="Tahoma" w:cs="Tahoma"/>
                <w:sz w:val="20"/>
              </w:rPr>
              <w:t>058-040-54S</w:t>
            </w:r>
          </w:p>
        </w:tc>
        <w:tc>
          <w:tcPr>
            <w:tcW w:w="1335" w:type="dxa"/>
            <w:tcMar>
              <w:top w:w="15" w:type="dxa"/>
              <w:left w:w="15" w:type="dxa"/>
              <w:right w:w="15" w:type="dxa"/>
            </w:tcMar>
            <w:vAlign w:val="bottom"/>
          </w:tcPr>
          <w:p w14:paraId="1B6503C3" w14:textId="77777777" w:rsidR="007B5F9A" w:rsidRPr="00F3466F" w:rsidRDefault="007B5F9A">
            <w:pPr>
              <w:spacing w:after="0"/>
              <w:rPr>
                <w:rFonts w:eastAsia="Tahoma" w:cs="Tahoma"/>
                <w:sz w:val="20"/>
              </w:rPr>
            </w:pPr>
            <w:r w:rsidRPr="00F3466F">
              <w:rPr>
                <w:rFonts w:eastAsia="Tahoma" w:cs="Tahoma"/>
                <w:sz w:val="20"/>
              </w:rPr>
              <w:t>058-130-64S</w:t>
            </w:r>
          </w:p>
        </w:tc>
        <w:tc>
          <w:tcPr>
            <w:tcW w:w="1485" w:type="dxa"/>
            <w:tcMar>
              <w:top w:w="15" w:type="dxa"/>
              <w:left w:w="15" w:type="dxa"/>
              <w:right w:w="15" w:type="dxa"/>
            </w:tcMar>
            <w:vAlign w:val="bottom"/>
          </w:tcPr>
          <w:p w14:paraId="0D4E0C89" w14:textId="77777777" w:rsidR="007B5F9A" w:rsidRPr="00F3466F" w:rsidRDefault="007B5F9A">
            <w:pPr>
              <w:spacing w:after="0"/>
              <w:rPr>
                <w:rFonts w:eastAsia="Tahoma" w:cs="Tahoma"/>
                <w:sz w:val="20"/>
              </w:rPr>
            </w:pPr>
            <w:r w:rsidRPr="00F3466F">
              <w:rPr>
                <w:rFonts w:eastAsia="Tahoma" w:cs="Tahoma"/>
                <w:sz w:val="20"/>
              </w:rPr>
              <w:t>040-110-30ST</w:t>
            </w:r>
          </w:p>
        </w:tc>
        <w:tc>
          <w:tcPr>
            <w:tcW w:w="1395" w:type="dxa"/>
            <w:tcMar>
              <w:top w:w="15" w:type="dxa"/>
              <w:left w:w="15" w:type="dxa"/>
              <w:right w:w="15" w:type="dxa"/>
            </w:tcMar>
            <w:vAlign w:val="bottom"/>
          </w:tcPr>
          <w:p w14:paraId="06439C32" w14:textId="77777777" w:rsidR="007B5F9A" w:rsidRPr="00F3466F" w:rsidRDefault="007B5F9A">
            <w:pPr>
              <w:spacing w:after="0"/>
              <w:rPr>
                <w:rFonts w:eastAsia="Tahoma" w:cs="Tahoma"/>
                <w:sz w:val="20"/>
              </w:rPr>
            </w:pPr>
            <w:r w:rsidRPr="00F3466F">
              <w:rPr>
                <w:rFonts w:eastAsia="Tahoma" w:cs="Tahoma"/>
                <w:sz w:val="20"/>
              </w:rPr>
              <w:t>075-040-34S</w:t>
            </w:r>
          </w:p>
        </w:tc>
      </w:tr>
      <w:tr w:rsidR="007B5F9A" w:rsidRPr="00F3466F" w14:paraId="2C6A8C9C" w14:textId="77777777">
        <w:trPr>
          <w:trHeight w:val="255"/>
        </w:trPr>
        <w:tc>
          <w:tcPr>
            <w:tcW w:w="1425" w:type="dxa"/>
            <w:tcMar>
              <w:top w:w="15" w:type="dxa"/>
              <w:left w:w="15" w:type="dxa"/>
              <w:right w:w="15" w:type="dxa"/>
            </w:tcMar>
            <w:vAlign w:val="bottom"/>
          </w:tcPr>
          <w:p w14:paraId="28B81D20" w14:textId="77777777" w:rsidR="007B5F9A" w:rsidRPr="00F3466F" w:rsidRDefault="007B5F9A">
            <w:pPr>
              <w:spacing w:after="0"/>
              <w:rPr>
                <w:rFonts w:eastAsia="Tahoma" w:cs="Tahoma"/>
                <w:sz w:val="20"/>
              </w:rPr>
            </w:pPr>
            <w:r w:rsidRPr="00F3466F">
              <w:rPr>
                <w:rFonts w:eastAsia="Tahoma" w:cs="Tahoma"/>
                <w:sz w:val="20"/>
              </w:rPr>
              <w:t>038-210-37S</w:t>
            </w:r>
          </w:p>
        </w:tc>
        <w:tc>
          <w:tcPr>
            <w:tcW w:w="1470" w:type="dxa"/>
            <w:tcMar>
              <w:top w:w="15" w:type="dxa"/>
              <w:left w:w="15" w:type="dxa"/>
              <w:right w:w="15" w:type="dxa"/>
            </w:tcMar>
            <w:vAlign w:val="bottom"/>
          </w:tcPr>
          <w:p w14:paraId="3A42154A" w14:textId="77777777" w:rsidR="007B5F9A" w:rsidRPr="00F3466F" w:rsidRDefault="007B5F9A">
            <w:pPr>
              <w:spacing w:after="0"/>
              <w:rPr>
                <w:rFonts w:eastAsia="Tahoma" w:cs="Tahoma"/>
                <w:sz w:val="20"/>
              </w:rPr>
            </w:pPr>
            <w:r w:rsidRPr="00F3466F">
              <w:rPr>
                <w:rFonts w:eastAsia="Tahoma" w:cs="Tahoma"/>
                <w:sz w:val="20"/>
              </w:rPr>
              <w:t>045-160-21S</w:t>
            </w:r>
          </w:p>
        </w:tc>
        <w:tc>
          <w:tcPr>
            <w:tcW w:w="1455" w:type="dxa"/>
            <w:tcMar>
              <w:top w:w="15" w:type="dxa"/>
              <w:left w:w="15" w:type="dxa"/>
              <w:right w:w="15" w:type="dxa"/>
            </w:tcMar>
            <w:vAlign w:val="bottom"/>
          </w:tcPr>
          <w:p w14:paraId="1437885C" w14:textId="77777777" w:rsidR="007B5F9A" w:rsidRPr="00F3466F" w:rsidRDefault="007B5F9A">
            <w:pPr>
              <w:spacing w:after="0"/>
              <w:rPr>
                <w:rFonts w:eastAsia="Tahoma" w:cs="Tahoma"/>
                <w:sz w:val="20"/>
              </w:rPr>
            </w:pPr>
            <w:r w:rsidRPr="00F3466F">
              <w:rPr>
                <w:rFonts w:eastAsia="Tahoma" w:cs="Tahoma"/>
                <w:sz w:val="20"/>
              </w:rPr>
              <w:t>058-040-56S</w:t>
            </w:r>
          </w:p>
        </w:tc>
        <w:tc>
          <w:tcPr>
            <w:tcW w:w="1335" w:type="dxa"/>
            <w:tcMar>
              <w:top w:w="15" w:type="dxa"/>
              <w:left w:w="15" w:type="dxa"/>
              <w:right w:w="15" w:type="dxa"/>
            </w:tcMar>
            <w:vAlign w:val="bottom"/>
          </w:tcPr>
          <w:p w14:paraId="3176E80C" w14:textId="77777777" w:rsidR="007B5F9A" w:rsidRPr="00F3466F" w:rsidRDefault="007B5F9A">
            <w:pPr>
              <w:spacing w:after="0"/>
              <w:rPr>
                <w:rFonts w:eastAsia="Tahoma" w:cs="Tahoma"/>
                <w:sz w:val="20"/>
              </w:rPr>
            </w:pPr>
            <w:r w:rsidRPr="00F3466F">
              <w:rPr>
                <w:rFonts w:eastAsia="Tahoma" w:cs="Tahoma"/>
                <w:sz w:val="20"/>
              </w:rPr>
              <w:t>058-130-25S</w:t>
            </w:r>
          </w:p>
        </w:tc>
        <w:tc>
          <w:tcPr>
            <w:tcW w:w="1485" w:type="dxa"/>
            <w:tcMar>
              <w:top w:w="15" w:type="dxa"/>
              <w:left w:w="15" w:type="dxa"/>
              <w:right w:w="15" w:type="dxa"/>
            </w:tcMar>
            <w:vAlign w:val="bottom"/>
          </w:tcPr>
          <w:p w14:paraId="39B0D7CC" w14:textId="77777777" w:rsidR="007B5F9A" w:rsidRPr="00F3466F" w:rsidRDefault="007B5F9A">
            <w:pPr>
              <w:spacing w:after="0"/>
              <w:rPr>
                <w:rFonts w:eastAsia="Tahoma" w:cs="Tahoma"/>
                <w:sz w:val="20"/>
              </w:rPr>
            </w:pPr>
            <w:r w:rsidRPr="00F3466F">
              <w:rPr>
                <w:rFonts w:eastAsia="Tahoma" w:cs="Tahoma"/>
                <w:sz w:val="20"/>
              </w:rPr>
              <w:t>050-030-21ST</w:t>
            </w:r>
          </w:p>
        </w:tc>
        <w:tc>
          <w:tcPr>
            <w:tcW w:w="1395" w:type="dxa"/>
            <w:tcMar>
              <w:top w:w="15" w:type="dxa"/>
              <w:left w:w="15" w:type="dxa"/>
              <w:right w:w="15" w:type="dxa"/>
            </w:tcMar>
            <w:vAlign w:val="bottom"/>
          </w:tcPr>
          <w:p w14:paraId="505372DE" w14:textId="77777777" w:rsidR="007B5F9A" w:rsidRPr="00F3466F" w:rsidRDefault="007B5F9A">
            <w:pPr>
              <w:spacing w:after="0"/>
              <w:rPr>
                <w:rFonts w:eastAsia="Tahoma" w:cs="Tahoma"/>
                <w:sz w:val="20"/>
              </w:rPr>
            </w:pPr>
            <w:r w:rsidRPr="00F3466F">
              <w:rPr>
                <w:rFonts w:eastAsia="Tahoma" w:cs="Tahoma"/>
                <w:sz w:val="20"/>
              </w:rPr>
              <w:t>075-040-59</w:t>
            </w:r>
          </w:p>
        </w:tc>
      </w:tr>
      <w:tr w:rsidR="007B5F9A" w:rsidRPr="00F3466F" w14:paraId="1F36ED37" w14:textId="77777777">
        <w:trPr>
          <w:trHeight w:val="255"/>
        </w:trPr>
        <w:tc>
          <w:tcPr>
            <w:tcW w:w="1425" w:type="dxa"/>
            <w:tcMar>
              <w:top w:w="15" w:type="dxa"/>
              <w:left w:w="15" w:type="dxa"/>
              <w:right w:w="15" w:type="dxa"/>
            </w:tcMar>
            <w:vAlign w:val="bottom"/>
          </w:tcPr>
          <w:p w14:paraId="0EA10DF9" w14:textId="77777777" w:rsidR="007B5F9A" w:rsidRPr="00F3466F" w:rsidRDefault="007B5F9A">
            <w:pPr>
              <w:spacing w:after="0"/>
              <w:rPr>
                <w:rFonts w:eastAsia="Tahoma" w:cs="Tahoma"/>
                <w:sz w:val="20"/>
              </w:rPr>
            </w:pPr>
            <w:r w:rsidRPr="00F3466F">
              <w:rPr>
                <w:rFonts w:eastAsia="Tahoma" w:cs="Tahoma"/>
                <w:sz w:val="20"/>
              </w:rPr>
              <w:t>038-210-36S</w:t>
            </w:r>
          </w:p>
        </w:tc>
        <w:tc>
          <w:tcPr>
            <w:tcW w:w="1470" w:type="dxa"/>
            <w:tcMar>
              <w:top w:w="15" w:type="dxa"/>
              <w:left w:w="15" w:type="dxa"/>
              <w:right w:w="15" w:type="dxa"/>
            </w:tcMar>
            <w:vAlign w:val="bottom"/>
          </w:tcPr>
          <w:p w14:paraId="53A1C001" w14:textId="77777777" w:rsidR="007B5F9A" w:rsidRPr="00F3466F" w:rsidRDefault="007B5F9A">
            <w:pPr>
              <w:spacing w:after="0"/>
              <w:rPr>
                <w:rFonts w:eastAsia="Tahoma" w:cs="Tahoma"/>
                <w:sz w:val="20"/>
              </w:rPr>
            </w:pPr>
            <w:r w:rsidRPr="00F3466F">
              <w:rPr>
                <w:rFonts w:eastAsia="Tahoma" w:cs="Tahoma"/>
                <w:sz w:val="20"/>
              </w:rPr>
              <w:t>045-160-22S</w:t>
            </w:r>
          </w:p>
        </w:tc>
        <w:tc>
          <w:tcPr>
            <w:tcW w:w="1455" w:type="dxa"/>
            <w:tcMar>
              <w:top w:w="15" w:type="dxa"/>
              <w:left w:w="15" w:type="dxa"/>
              <w:right w:w="15" w:type="dxa"/>
            </w:tcMar>
            <w:vAlign w:val="bottom"/>
          </w:tcPr>
          <w:p w14:paraId="7F4FC931" w14:textId="77777777" w:rsidR="007B5F9A" w:rsidRPr="00F3466F" w:rsidRDefault="007B5F9A">
            <w:pPr>
              <w:spacing w:after="0"/>
              <w:rPr>
                <w:rFonts w:eastAsia="Tahoma" w:cs="Tahoma"/>
                <w:sz w:val="20"/>
              </w:rPr>
            </w:pPr>
            <w:r w:rsidRPr="00F3466F">
              <w:rPr>
                <w:rFonts w:eastAsia="Tahoma" w:cs="Tahoma"/>
                <w:sz w:val="20"/>
              </w:rPr>
              <w:t>045-070-</w:t>
            </w:r>
            <w:proofErr w:type="gramStart"/>
            <w:r w:rsidRPr="00F3466F">
              <w:rPr>
                <w:rFonts w:eastAsia="Tahoma" w:cs="Tahoma"/>
                <w:sz w:val="20"/>
              </w:rPr>
              <w:t>26ST</w:t>
            </w:r>
            <w:proofErr w:type="gramEnd"/>
          </w:p>
        </w:tc>
        <w:tc>
          <w:tcPr>
            <w:tcW w:w="1335" w:type="dxa"/>
            <w:tcMar>
              <w:top w:w="15" w:type="dxa"/>
              <w:left w:w="15" w:type="dxa"/>
              <w:right w:w="15" w:type="dxa"/>
            </w:tcMar>
            <w:vAlign w:val="bottom"/>
          </w:tcPr>
          <w:p w14:paraId="32E64D0B" w14:textId="77777777" w:rsidR="007B5F9A" w:rsidRPr="00F3466F" w:rsidRDefault="007B5F9A">
            <w:pPr>
              <w:spacing w:after="0"/>
              <w:rPr>
                <w:rFonts w:eastAsia="Tahoma" w:cs="Tahoma"/>
                <w:sz w:val="20"/>
              </w:rPr>
            </w:pPr>
            <w:r w:rsidRPr="00F3466F">
              <w:rPr>
                <w:rFonts w:eastAsia="Tahoma" w:cs="Tahoma"/>
                <w:sz w:val="20"/>
              </w:rPr>
              <w:t>060-140-71S</w:t>
            </w:r>
          </w:p>
        </w:tc>
        <w:tc>
          <w:tcPr>
            <w:tcW w:w="1485" w:type="dxa"/>
            <w:tcMar>
              <w:top w:w="15" w:type="dxa"/>
              <w:left w:w="15" w:type="dxa"/>
              <w:right w:w="15" w:type="dxa"/>
            </w:tcMar>
            <w:vAlign w:val="bottom"/>
          </w:tcPr>
          <w:p w14:paraId="48267CBB" w14:textId="77777777" w:rsidR="007B5F9A" w:rsidRPr="00F3466F" w:rsidRDefault="007B5F9A">
            <w:pPr>
              <w:spacing w:after="0"/>
              <w:rPr>
                <w:rFonts w:eastAsia="Tahoma" w:cs="Tahoma"/>
                <w:sz w:val="20"/>
              </w:rPr>
            </w:pPr>
            <w:r w:rsidRPr="00F3466F">
              <w:rPr>
                <w:rFonts w:eastAsia="Tahoma" w:cs="Tahoma"/>
                <w:sz w:val="20"/>
              </w:rPr>
              <w:t>050-030-</w:t>
            </w:r>
            <w:proofErr w:type="gramStart"/>
            <w:r w:rsidRPr="00F3466F">
              <w:rPr>
                <w:rFonts w:eastAsia="Tahoma" w:cs="Tahoma"/>
                <w:sz w:val="20"/>
              </w:rPr>
              <w:t>33ST</w:t>
            </w:r>
            <w:proofErr w:type="gramEnd"/>
          </w:p>
        </w:tc>
        <w:tc>
          <w:tcPr>
            <w:tcW w:w="1395" w:type="dxa"/>
            <w:tcMar>
              <w:top w:w="15" w:type="dxa"/>
              <w:left w:w="15" w:type="dxa"/>
              <w:right w:w="15" w:type="dxa"/>
            </w:tcMar>
            <w:vAlign w:val="bottom"/>
          </w:tcPr>
          <w:p w14:paraId="078BF4B1" w14:textId="77777777" w:rsidR="007B5F9A" w:rsidRPr="00F3466F" w:rsidRDefault="007B5F9A">
            <w:pPr>
              <w:spacing w:after="0"/>
              <w:rPr>
                <w:rFonts w:eastAsia="Tahoma" w:cs="Tahoma"/>
                <w:sz w:val="20"/>
              </w:rPr>
            </w:pPr>
            <w:r w:rsidRPr="00F3466F">
              <w:rPr>
                <w:rFonts w:eastAsia="Tahoma" w:cs="Tahoma"/>
                <w:sz w:val="20"/>
              </w:rPr>
              <w:t>075-040-32</w:t>
            </w:r>
          </w:p>
        </w:tc>
      </w:tr>
      <w:tr w:rsidR="007B5F9A" w:rsidRPr="00F3466F" w14:paraId="07968E4C" w14:textId="77777777">
        <w:trPr>
          <w:trHeight w:val="255"/>
        </w:trPr>
        <w:tc>
          <w:tcPr>
            <w:tcW w:w="1425" w:type="dxa"/>
            <w:tcMar>
              <w:top w:w="15" w:type="dxa"/>
              <w:left w:w="15" w:type="dxa"/>
              <w:right w:w="15" w:type="dxa"/>
            </w:tcMar>
            <w:vAlign w:val="bottom"/>
          </w:tcPr>
          <w:p w14:paraId="19371254" w14:textId="77777777" w:rsidR="007B5F9A" w:rsidRPr="00F3466F" w:rsidRDefault="007B5F9A">
            <w:pPr>
              <w:spacing w:after="0"/>
              <w:rPr>
                <w:rFonts w:eastAsia="Tahoma" w:cs="Tahoma"/>
                <w:sz w:val="20"/>
              </w:rPr>
            </w:pPr>
            <w:r w:rsidRPr="00F3466F">
              <w:rPr>
                <w:rFonts w:eastAsia="Tahoma" w:cs="Tahoma"/>
                <w:sz w:val="20"/>
              </w:rPr>
              <w:t>038-130-35S</w:t>
            </w:r>
          </w:p>
        </w:tc>
        <w:tc>
          <w:tcPr>
            <w:tcW w:w="1470" w:type="dxa"/>
            <w:tcMar>
              <w:top w:w="15" w:type="dxa"/>
              <w:left w:w="15" w:type="dxa"/>
              <w:right w:w="15" w:type="dxa"/>
            </w:tcMar>
            <w:vAlign w:val="bottom"/>
          </w:tcPr>
          <w:p w14:paraId="70C6CE98" w14:textId="77777777" w:rsidR="007B5F9A" w:rsidRPr="00F3466F" w:rsidRDefault="007B5F9A">
            <w:pPr>
              <w:spacing w:after="0"/>
              <w:rPr>
                <w:rFonts w:eastAsia="Tahoma" w:cs="Tahoma"/>
                <w:sz w:val="20"/>
              </w:rPr>
            </w:pPr>
            <w:r w:rsidRPr="00F3466F">
              <w:rPr>
                <w:rFonts w:eastAsia="Tahoma" w:cs="Tahoma"/>
                <w:sz w:val="20"/>
              </w:rPr>
              <w:t>045-080-38S</w:t>
            </w:r>
          </w:p>
        </w:tc>
        <w:tc>
          <w:tcPr>
            <w:tcW w:w="1455" w:type="dxa"/>
            <w:tcMar>
              <w:top w:w="15" w:type="dxa"/>
              <w:left w:w="15" w:type="dxa"/>
              <w:right w:w="15" w:type="dxa"/>
            </w:tcMar>
            <w:vAlign w:val="bottom"/>
          </w:tcPr>
          <w:p w14:paraId="15F09242" w14:textId="77777777" w:rsidR="007B5F9A" w:rsidRPr="00F3466F" w:rsidRDefault="007B5F9A">
            <w:pPr>
              <w:spacing w:after="0"/>
              <w:rPr>
                <w:rFonts w:eastAsia="Tahoma" w:cs="Tahoma"/>
                <w:sz w:val="20"/>
              </w:rPr>
            </w:pPr>
            <w:r w:rsidRPr="00F3466F">
              <w:rPr>
                <w:rFonts w:eastAsia="Tahoma" w:cs="Tahoma"/>
                <w:sz w:val="20"/>
              </w:rPr>
              <w:t>045-070-45S</w:t>
            </w:r>
          </w:p>
        </w:tc>
        <w:tc>
          <w:tcPr>
            <w:tcW w:w="1335" w:type="dxa"/>
            <w:tcMar>
              <w:top w:w="15" w:type="dxa"/>
              <w:left w:w="15" w:type="dxa"/>
              <w:right w:w="15" w:type="dxa"/>
            </w:tcMar>
            <w:vAlign w:val="bottom"/>
          </w:tcPr>
          <w:p w14:paraId="4927BD53" w14:textId="77777777" w:rsidR="007B5F9A" w:rsidRPr="00F3466F" w:rsidRDefault="007B5F9A">
            <w:pPr>
              <w:spacing w:after="0"/>
              <w:rPr>
                <w:rFonts w:eastAsia="Tahoma" w:cs="Tahoma"/>
                <w:sz w:val="20"/>
              </w:rPr>
            </w:pPr>
            <w:r w:rsidRPr="00F3466F">
              <w:rPr>
                <w:rFonts w:eastAsia="Tahoma" w:cs="Tahoma"/>
                <w:sz w:val="20"/>
              </w:rPr>
              <w:t>060-140-84S</w:t>
            </w:r>
          </w:p>
        </w:tc>
        <w:tc>
          <w:tcPr>
            <w:tcW w:w="1485" w:type="dxa"/>
            <w:tcMar>
              <w:top w:w="15" w:type="dxa"/>
              <w:left w:w="15" w:type="dxa"/>
              <w:right w:w="15" w:type="dxa"/>
            </w:tcMar>
            <w:vAlign w:val="bottom"/>
          </w:tcPr>
          <w:p w14:paraId="149700B5" w14:textId="77777777" w:rsidR="007B5F9A" w:rsidRPr="00F3466F" w:rsidRDefault="007B5F9A">
            <w:pPr>
              <w:spacing w:after="0"/>
              <w:rPr>
                <w:rFonts w:eastAsia="Tahoma" w:cs="Tahoma"/>
                <w:sz w:val="20"/>
              </w:rPr>
            </w:pPr>
            <w:r w:rsidRPr="00F3466F">
              <w:rPr>
                <w:rFonts w:eastAsia="Tahoma" w:cs="Tahoma"/>
                <w:sz w:val="20"/>
              </w:rPr>
              <w:t>040-070-</w:t>
            </w:r>
            <w:proofErr w:type="gramStart"/>
            <w:r w:rsidRPr="00F3466F">
              <w:rPr>
                <w:rFonts w:eastAsia="Tahoma" w:cs="Tahoma"/>
                <w:sz w:val="20"/>
              </w:rPr>
              <w:t>25ST</w:t>
            </w:r>
            <w:proofErr w:type="gramEnd"/>
          </w:p>
        </w:tc>
        <w:tc>
          <w:tcPr>
            <w:tcW w:w="1395" w:type="dxa"/>
            <w:tcMar>
              <w:top w:w="15" w:type="dxa"/>
              <w:left w:w="15" w:type="dxa"/>
              <w:right w:w="15" w:type="dxa"/>
            </w:tcMar>
            <w:vAlign w:val="bottom"/>
          </w:tcPr>
          <w:p w14:paraId="0002D448" w14:textId="77777777" w:rsidR="007B5F9A" w:rsidRPr="00F3466F" w:rsidRDefault="007B5F9A">
            <w:pPr>
              <w:spacing w:after="0"/>
              <w:rPr>
                <w:rFonts w:eastAsia="Tahoma" w:cs="Tahoma"/>
                <w:sz w:val="20"/>
              </w:rPr>
            </w:pPr>
            <w:r w:rsidRPr="00F3466F">
              <w:rPr>
                <w:rFonts w:eastAsia="Tahoma" w:cs="Tahoma"/>
                <w:sz w:val="20"/>
              </w:rPr>
              <w:t>075-060-12S</w:t>
            </w:r>
          </w:p>
        </w:tc>
      </w:tr>
      <w:tr w:rsidR="007B5F9A" w:rsidRPr="00F3466F" w14:paraId="3191BB40" w14:textId="77777777">
        <w:trPr>
          <w:trHeight w:val="255"/>
        </w:trPr>
        <w:tc>
          <w:tcPr>
            <w:tcW w:w="1425" w:type="dxa"/>
            <w:tcMar>
              <w:top w:w="15" w:type="dxa"/>
              <w:left w:w="15" w:type="dxa"/>
              <w:right w:w="15" w:type="dxa"/>
            </w:tcMar>
            <w:vAlign w:val="bottom"/>
          </w:tcPr>
          <w:p w14:paraId="35DDBFAB" w14:textId="77777777" w:rsidR="007B5F9A" w:rsidRPr="00F3466F" w:rsidRDefault="007B5F9A">
            <w:pPr>
              <w:spacing w:after="0"/>
              <w:rPr>
                <w:rFonts w:eastAsia="Tahoma" w:cs="Tahoma"/>
                <w:sz w:val="20"/>
              </w:rPr>
            </w:pPr>
            <w:r w:rsidRPr="00F3466F">
              <w:rPr>
                <w:rFonts w:eastAsia="Tahoma" w:cs="Tahoma"/>
                <w:sz w:val="20"/>
              </w:rPr>
              <w:t>038-130-38S</w:t>
            </w:r>
          </w:p>
        </w:tc>
        <w:tc>
          <w:tcPr>
            <w:tcW w:w="1470" w:type="dxa"/>
            <w:tcMar>
              <w:top w:w="15" w:type="dxa"/>
              <w:left w:w="15" w:type="dxa"/>
              <w:right w:w="15" w:type="dxa"/>
            </w:tcMar>
            <w:vAlign w:val="bottom"/>
          </w:tcPr>
          <w:p w14:paraId="170EE46D" w14:textId="77777777" w:rsidR="007B5F9A" w:rsidRPr="00F3466F" w:rsidRDefault="007B5F9A">
            <w:pPr>
              <w:spacing w:after="0"/>
              <w:rPr>
                <w:rFonts w:eastAsia="Tahoma" w:cs="Tahoma"/>
                <w:sz w:val="20"/>
              </w:rPr>
            </w:pPr>
            <w:r w:rsidRPr="00F3466F">
              <w:rPr>
                <w:rFonts w:eastAsia="Tahoma" w:cs="Tahoma"/>
                <w:sz w:val="20"/>
              </w:rPr>
              <w:t>045-080-46S</w:t>
            </w:r>
          </w:p>
        </w:tc>
        <w:tc>
          <w:tcPr>
            <w:tcW w:w="1455" w:type="dxa"/>
            <w:tcMar>
              <w:top w:w="15" w:type="dxa"/>
              <w:left w:w="15" w:type="dxa"/>
              <w:right w:w="15" w:type="dxa"/>
            </w:tcMar>
            <w:vAlign w:val="bottom"/>
          </w:tcPr>
          <w:p w14:paraId="315DFA26" w14:textId="77777777" w:rsidR="007B5F9A" w:rsidRPr="00F3466F" w:rsidRDefault="007B5F9A">
            <w:pPr>
              <w:spacing w:after="0"/>
              <w:rPr>
                <w:rFonts w:eastAsia="Tahoma" w:cs="Tahoma"/>
                <w:sz w:val="20"/>
              </w:rPr>
            </w:pPr>
            <w:r w:rsidRPr="00F3466F">
              <w:rPr>
                <w:rFonts w:eastAsia="Tahoma" w:cs="Tahoma"/>
                <w:sz w:val="20"/>
              </w:rPr>
              <w:t>050-060-</w:t>
            </w:r>
            <w:proofErr w:type="gramStart"/>
            <w:r w:rsidRPr="00F3466F">
              <w:rPr>
                <w:rFonts w:eastAsia="Tahoma" w:cs="Tahoma"/>
                <w:sz w:val="20"/>
              </w:rPr>
              <w:t>46ST</w:t>
            </w:r>
            <w:proofErr w:type="gramEnd"/>
          </w:p>
        </w:tc>
        <w:tc>
          <w:tcPr>
            <w:tcW w:w="1335" w:type="dxa"/>
            <w:tcMar>
              <w:top w:w="15" w:type="dxa"/>
              <w:left w:w="15" w:type="dxa"/>
              <w:right w:w="15" w:type="dxa"/>
            </w:tcMar>
            <w:vAlign w:val="bottom"/>
          </w:tcPr>
          <w:p w14:paraId="7D524164" w14:textId="77777777" w:rsidR="007B5F9A" w:rsidRPr="00F3466F" w:rsidRDefault="007B5F9A">
            <w:pPr>
              <w:spacing w:after="0"/>
              <w:rPr>
                <w:rFonts w:eastAsia="Tahoma" w:cs="Tahoma"/>
                <w:sz w:val="20"/>
              </w:rPr>
            </w:pPr>
            <w:r w:rsidRPr="00F3466F">
              <w:rPr>
                <w:rFonts w:eastAsia="Tahoma" w:cs="Tahoma"/>
                <w:sz w:val="20"/>
              </w:rPr>
              <w:t>060-140-63S</w:t>
            </w:r>
          </w:p>
        </w:tc>
        <w:tc>
          <w:tcPr>
            <w:tcW w:w="1485" w:type="dxa"/>
            <w:tcMar>
              <w:top w:w="15" w:type="dxa"/>
              <w:left w:w="15" w:type="dxa"/>
              <w:right w:w="15" w:type="dxa"/>
            </w:tcMar>
            <w:vAlign w:val="bottom"/>
          </w:tcPr>
          <w:p w14:paraId="57A3A55E" w14:textId="77777777" w:rsidR="007B5F9A" w:rsidRPr="00F3466F" w:rsidRDefault="007B5F9A">
            <w:pPr>
              <w:spacing w:after="0"/>
              <w:rPr>
                <w:rFonts w:eastAsia="Tahoma" w:cs="Tahoma"/>
                <w:sz w:val="20"/>
              </w:rPr>
            </w:pPr>
            <w:r w:rsidRPr="00F3466F">
              <w:rPr>
                <w:rFonts w:eastAsia="Tahoma" w:cs="Tahoma"/>
                <w:sz w:val="20"/>
              </w:rPr>
              <w:t>050-030-30ST</w:t>
            </w:r>
          </w:p>
        </w:tc>
        <w:tc>
          <w:tcPr>
            <w:tcW w:w="1395" w:type="dxa"/>
            <w:tcMar>
              <w:top w:w="15" w:type="dxa"/>
              <w:left w:w="15" w:type="dxa"/>
              <w:right w:w="15" w:type="dxa"/>
            </w:tcMar>
            <w:vAlign w:val="bottom"/>
          </w:tcPr>
          <w:p w14:paraId="3C0BF3B8" w14:textId="77777777" w:rsidR="007B5F9A" w:rsidRPr="00F3466F" w:rsidRDefault="007B5F9A">
            <w:pPr>
              <w:spacing w:after="0"/>
              <w:rPr>
                <w:rFonts w:eastAsia="Tahoma" w:cs="Tahoma"/>
                <w:sz w:val="20"/>
              </w:rPr>
            </w:pPr>
            <w:r w:rsidRPr="00F3466F">
              <w:rPr>
                <w:rFonts w:eastAsia="Tahoma" w:cs="Tahoma"/>
                <w:sz w:val="20"/>
              </w:rPr>
              <w:t>075-040-29S</w:t>
            </w:r>
          </w:p>
        </w:tc>
      </w:tr>
      <w:tr w:rsidR="007B5F9A" w:rsidRPr="00F3466F" w14:paraId="5D0624FE" w14:textId="77777777">
        <w:trPr>
          <w:trHeight w:val="255"/>
        </w:trPr>
        <w:tc>
          <w:tcPr>
            <w:tcW w:w="1425" w:type="dxa"/>
            <w:tcMar>
              <w:top w:w="15" w:type="dxa"/>
              <w:left w:w="15" w:type="dxa"/>
              <w:right w:w="15" w:type="dxa"/>
            </w:tcMar>
            <w:vAlign w:val="bottom"/>
          </w:tcPr>
          <w:p w14:paraId="3EC9652F" w14:textId="77777777" w:rsidR="007B5F9A" w:rsidRPr="00F3466F" w:rsidRDefault="007B5F9A">
            <w:pPr>
              <w:spacing w:after="0"/>
              <w:rPr>
                <w:rFonts w:eastAsia="Tahoma" w:cs="Tahoma"/>
                <w:sz w:val="20"/>
              </w:rPr>
            </w:pPr>
            <w:r w:rsidRPr="00F3466F">
              <w:rPr>
                <w:rFonts w:eastAsia="Tahoma" w:cs="Tahoma"/>
                <w:sz w:val="20"/>
              </w:rPr>
              <w:t>038-200-16S</w:t>
            </w:r>
          </w:p>
        </w:tc>
        <w:tc>
          <w:tcPr>
            <w:tcW w:w="1470" w:type="dxa"/>
            <w:tcMar>
              <w:top w:w="15" w:type="dxa"/>
              <w:left w:w="15" w:type="dxa"/>
              <w:right w:w="15" w:type="dxa"/>
            </w:tcMar>
            <w:vAlign w:val="bottom"/>
          </w:tcPr>
          <w:p w14:paraId="4F3B9B3C" w14:textId="77777777" w:rsidR="007B5F9A" w:rsidRPr="00F3466F" w:rsidRDefault="007B5F9A">
            <w:pPr>
              <w:spacing w:after="0"/>
              <w:rPr>
                <w:rFonts w:eastAsia="Tahoma" w:cs="Tahoma"/>
                <w:sz w:val="20"/>
              </w:rPr>
            </w:pPr>
            <w:r w:rsidRPr="00F3466F">
              <w:rPr>
                <w:rFonts w:eastAsia="Tahoma" w:cs="Tahoma"/>
                <w:sz w:val="20"/>
              </w:rPr>
              <w:t>045-300-19S</w:t>
            </w:r>
          </w:p>
        </w:tc>
        <w:tc>
          <w:tcPr>
            <w:tcW w:w="1455" w:type="dxa"/>
            <w:tcMar>
              <w:top w:w="15" w:type="dxa"/>
              <w:left w:w="15" w:type="dxa"/>
              <w:right w:w="15" w:type="dxa"/>
            </w:tcMar>
            <w:vAlign w:val="bottom"/>
          </w:tcPr>
          <w:p w14:paraId="3CBF1A7F" w14:textId="77777777" w:rsidR="007B5F9A" w:rsidRPr="00F3466F" w:rsidRDefault="007B5F9A">
            <w:pPr>
              <w:spacing w:after="0"/>
              <w:rPr>
                <w:rFonts w:eastAsia="Tahoma" w:cs="Tahoma"/>
                <w:sz w:val="20"/>
              </w:rPr>
            </w:pPr>
            <w:r w:rsidRPr="00F3466F">
              <w:rPr>
                <w:rFonts w:eastAsia="Tahoma" w:cs="Tahoma"/>
                <w:sz w:val="20"/>
              </w:rPr>
              <w:t>050-060-</w:t>
            </w:r>
            <w:proofErr w:type="gramStart"/>
            <w:r w:rsidRPr="00F3466F">
              <w:rPr>
                <w:rFonts w:eastAsia="Tahoma" w:cs="Tahoma"/>
                <w:sz w:val="20"/>
              </w:rPr>
              <w:t>47ST</w:t>
            </w:r>
            <w:proofErr w:type="gramEnd"/>
          </w:p>
        </w:tc>
        <w:tc>
          <w:tcPr>
            <w:tcW w:w="1335" w:type="dxa"/>
            <w:tcMar>
              <w:top w:w="15" w:type="dxa"/>
              <w:left w:w="15" w:type="dxa"/>
              <w:right w:w="15" w:type="dxa"/>
            </w:tcMar>
            <w:vAlign w:val="bottom"/>
          </w:tcPr>
          <w:p w14:paraId="0A6861D7" w14:textId="77777777" w:rsidR="007B5F9A" w:rsidRPr="00F3466F" w:rsidRDefault="007B5F9A">
            <w:pPr>
              <w:spacing w:after="0"/>
              <w:rPr>
                <w:rFonts w:eastAsia="Tahoma" w:cs="Tahoma"/>
                <w:sz w:val="20"/>
              </w:rPr>
            </w:pPr>
            <w:r w:rsidRPr="00F3466F">
              <w:rPr>
                <w:rFonts w:eastAsia="Tahoma" w:cs="Tahoma"/>
                <w:sz w:val="20"/>
              </w:rPr>
              <w:t>058-090-37S</w:t>
            </w:r>
          </w:p>
        </w:tc>
        <w:tc>
          <w:tcPr>
            <w:tcW w:w="1485" w:type="dxa"/>
            <w:tcMar>
              <w:top w:w="15" w:type="dxa"/>
              <w:left w:w="15" w:type="dxa"/>
              <w:right w:w="15" w:type="dxa"/>
            </w:tcMar>
            <w:vAlign w:val="bottom"/>
          </w:tcPr>
          <w:p w14:paraId="617E3791" w14:textId="77777777" w:rsidR="007B5F9A" w:rsidRPr="00F3466F" w:rsidRDefault="007B5F9A">
            <w:pPr>
              <w:spacing w:after="0"/>
              <w:rPr>
                <w:rFonts w:eastAsia="Tahoma" w:cs="Tahoma"/>
                <w:sz w:val="20"/>
              </w:rPr>
            </w:pPr>
            <w:r w:rsidRPr="00F3466F">
              <w:rPr>
                <w:rFonts w:eastAsia="Tahoma" w:cs="Tahoma"/>
                <w:sz w:val="20"/>
              </w:rPr>
              <w:t>050-030-</w:t>
            </w:r>
            <w:proofErr w:type="gramStart"/>
            <w:r w:rsidRPr="00F3466F">
              <w:rPr>
                <w:rFonts w:eastAsia="Tahoma" w:cs="Tahoma"/>
                <w:sz w:val="20"/>
              </w:rPr>
              <w:t>32ST</w:t>
            </w:r>
            <w:proofErr w:type="gramEnd"/>
          </w:p>
        </w:tc>
        <w:tc>
          <w:tcPr>
            <w:tcW w:w="1395" w:type="dxa"/>
            <w:tcMar>
              <w:top w:w="15" w:type="dxa"/>
              <w:left w:w="15" w:type="dxa"/>
              <w:right w:w="15" w:type="dxa"/>
            </w:tcMar>
            <w:vAlign w:val="bottom"/>
          </w:tcPr>
          <w:p w14:paraId="422693F0" w14:textId="77777777" w:rsidR="007B5F9A" w:rsidRPr="00F3466F" w:rsidRDefault="007B5F9A">
            <w:pPr>
              <w:spacing w:after="0"/>
              <w:rPr>
                <w:rFonts w:eastAsia="Tahoma" w:cs="Tahoma"/>
                <w:sz w:val="20"/>
              </w:rPr>
            </w:pPr>
            <w:r w:rsidRPr="00F3466F">
              <w:rPr>
                <w:rFonts w:eastAsia="Tahoma" w:cs="Tahoma"/>
                <w:sz w:val="20"/>
              </w:rPr>
              <w:t>075-060-67S</w:t>
            </w:r>
          </w:p>
        </w:tc>
      </w:tr>
      <w:tr w:rsidR="007B5F9A" w:rsidRPr="00F3466F" w14:paraId="1647FCEC" w14:textId="77777777">
        <w:trPr>
          <w:trHeight w:val="255"/>
        </w:trPr>
        <w:tc>
          <w:tcPr>
            <w:tcW w:w="1425" w:type="dxa"/>
            <w:tcMar>
              <w:top w:w="15" w:type="dxa"/>
              <w:left w:w="15" w:type="dxa"/>
              <w:right w:w="15" w:type="dxa"/>
            </w:tcMar>
            <w:vAlign w:val="bottom"/>
          </w:tcPr>
          <w:p w14:paraId="4FC61710" w14:textId="77777777" w:rsidR="007B5F9A" w:rsidRPr="00F3466F" w:rsidRDefault="007B5F9A">
            <w:pPr>
              <w:spacing w:after="0"/>
              <w:rPr>
                <w:rFonts w:eastAsia="Tahoma" w:cs="Tahoma"/>
                <w:sz w:val="20"/>
              </w:rPr>
            </w:pPr>
            <w:r w:rsidRPr="00F3466F">
              <w:rPr>
                <w:rFonts w:eastAsia="Tahoma" w:cs="Tahoma"/>
                <w:sz w:val="20"/>
              </w:rPr>
              <w:t>038-200-09S</w:t>
            </w:r>
          </w:p>
        </w:tc>
        <w:tc>
          <w:tcPr>
            <w:tcW w:w="1470" w:type="dxa"/>
            <w:tcMar>
              <w:top w:w="15" w:type="dxa"/>
              <w:left w:w="15" w:type="dxa"/>
              <w:right w:w="15" w:type="dxa"/>
            </w:tcMar>
            <w:vAlign w:val="bottom"/>
          </w:tcPr>
          <w:p w14:paraId="7D6FA523" w14:textId="77777777" w:rsidR="007B5F9A" w:rsidRPr="00F3466F" w:rsidRDefault="007B5F9A">
            <w:pPr>
              <w:spacing w:after="0"/>
              <w:rPr>
                <w:rFonts w:eastAsia="Tahoma" w:cs="Tahoma"/>
                <w:sz w:val="20"/>
              </w:rPr>
            </w:pPr>
            <w:r w:rsidRPr="00F3466F">
              <w:rPr>
                <w:rFonts w:eastAsia="Tahoma" w:cs="Tahoma"/>
                <w:sz w:val="20"/>
              </w:rPr>
              <w:t>045-080-09S</w:t>
            </w:r>
          </w:p>
        </w:tc>
        <w:tc>
          <w:tcPr>
            <w:tcW w:w="1455" w:type="dxa"/>
            <w:tcMar>
              <w:top w:w="15" w:type="dxa"/>
              <w:left w:w="15" w:type="dxa"/>
              <w:right w:w="15" w:type="dxa"/>
            </w:tcMar>
            <w:vAlign w:val="bottom"/>
          </w:tcPr>
          <w:p w14:paraId="3F1F383C" w14:textId="77777777" w:rsidR="007B5F9A" w:rsidRPr="00F3466F" w:rsidRDefault="007B5F9A">
            <w:pPr>
              <w:spacing w:after="0"/>
              <w:rPr>
                <w:rFonts w:eastAsia="Tahoma" w:cs="Tahoma"/>
                <w:sz w:val="20"/>
              </w:rPr>
            </w:pPr>
            <w:r w:rsidRPr="00F3466F">
              <w:rPr>
                <w:rFonts w:eastAsia="Tahoma" w:cs="Tahoma"/>
                <w:sz w:val="20"/>
              </w:rPr>
              <w:t>045-070-35S</w:t>
            </w:r>
          </w:p>
        </w:tc>
        <w:tc>
          <w:tcPr>
            <w:tcW w:w="1335" w:type="dxa"/>
            <w:tcMar>
              <w:top w:w="15" w:type="dxa"/>
              <w:left w:w="15" w:type="dxa"/>
              <w:right w:w="15" w:type="dxa"/>
            </w:tcMar>
            <w:vAlign w:val="bottom"/>
          </w:tcPr>
          <w:p w14:paraId="2BBD2DD7" w14:textId="77777777" w:rsidR="007B5F9A" w:rsidRPr="00F3466F" w:rsidRDefault="007B5F9A">
            <w:pPr>
              <w:spacing w:after="0"/>
              <w:rPr>
                <w:rFonts w:eastAsia="Tahoma" w:cs="Tahoma"/>
                <w:sz w:val="20"/>
              </w:rPr>
            </w:pPr>
            <w:r w:rsidRPr="00F3466F">
              <w:rPr>
                <w:rFonts w:eastAsia="Tahoma" w:cs="Tahoma"/>
                <w:sz w:val="20"/>
              </w:rPr>
              <w:t>058-090-58S</w:t>
            </w:r>
          </w:p>
        </w:tc>
        <w:tc>
          <w:tcPr>
            <w:tcW w:w="1485" w:type="dxa"/>
            <w:tcMar>
              <w:top w:w="15" w:type="dxa"/>
              <w:left w:w="15" w:type="dxa"/>
              <w:right w:w="15" w:type="dxa"/>
            </w:tcMar>
            <w:vAlign w:val="bottom"/>
          </w:tcPr>
          <w:p w14:paraId="139454FE" w14:textId="77777777" w:rsidR="007B5F9A" w:rsidRPr="00F3466F" w:rsidRDefault="007B5F9A">
            <w:pPr>
              <w:spacing w:after="0"/>
              <w:rPr>
                <w:rFonts w:eastAsia="Tahoma" w:cs="Tahoma"/>
                <w:sz w:val="20"/>
              </w:rPr>
            </w:pPr>
            <w:r w:rsidRPr="00F3466F">
              <w:rPr>
                <w:rFonts w:eastAsia="Tahoma" w:cs="Tahoma"/>
                <w:sz w:val="20"/>
              </w:rPr>
              <w:t>050-030-</w:t>
            </w:r>
            <w:proofErr w:type="gramStart"/>
            <w:r w:rsidRPr="00F3466F">
              <w:rPr>
                <w:rFonts w:eastAsia="Tahoma" w:cs="Tahoma"/>
                <w:sz w:val="20"/>
              </w:rPr>
              <w:t>05ST</w:t>
            </w:r>
            <w:proofErr w:type="gramEnd"/>
          </w:p>
        </w:tc>
        <w:tc>
          <w:tcPr>
            <w:tcW w:w="1395" w:type="dxa"/>
            <w:tcMar>
              <w:top w:w="15" w:type="dxa"/>
              <w:left w:w="15" w:type="dxa"/>
              <w:right w:w="15" w:type="dxa"/>
            </w:tcMar>
            <w:vAlign w:val="bottom"/>
          </w:tcPr>
          <w:p w14:paraId="3C8D5D7B" w14:textId="77777777" w:rsidR="007B5F9A" w:rsidRPr="00F3466F" w:rsidRDefault="007B5F9A">
            <w:pPr>
              <w:spacing w:after="0"/>
              <w:rPr>
                <w:rFonts w:eastAsia="Tahoma" w:cs="Tahoma"/>
                <w:sz w:val="20"/>
              </w:rPr>
            </w:pPr>
            <w:r w:rsidRPr="00F3466F">
              <w:rPr>
                <w:rFonts w:eastAsia="Tahoma" w:cs="Tahoma"/>
                <w:sz w:val="20"/>
              </w:rPr>
              <w:t>075-060-45SU</w:t>
            </w:r>
          </w:p>
        </w:tc>
      </w:tr>
      <w:tr w:rsidR="007B5F9A" w:rsidRPr="00F3466F" w14:paraId="026B358C" w14:textId="77777777">
        <w:trPr>
          <w:trHeight w:val="255"/>
        </w:trPr>
        <w:tc>
          <w:tcPr>
            <w:tcW w:w="1425" w:type="dxa"/>
            <w:tcMar>
              <w:top w:w="15" w:type="dxa"/>
              <w:left w:w="15" w:type="dxa"/>
              <w:right w:w="15" w:type="dxa"/>
            </w:tcMar>
            <w:vAlign w:val="bottom"/>
          </w:tcPr>
          <w:p w14:paraId="62BE96EA" w14:textId="77777777" w:rsidR="007B5F9A" w:rsidRPr="00F3466F" w:rsidRDefault="007B5F9A">
            <w:pPr>
              <w:spacing w:after="0"/>
              <w:rPr>
                <w:rFonts w:eastAsia="Tahoma" w:cs="Tahoma"/>
                <w:sz w:val="20"/>
              </w:rPr>
            </w:pPr>
            <w:r w:rsidRPr="00F3466F">
              <w:rPr>
                <w:rFonts w:eastAsia="Tahoma" w:cs="Tahoma"/>
                <w:sz w:val="20"/>
              </w:rPr>
              <w:t>038-200-12S</w:t>
            </w:r>
          </w:p>
        </w:tc>
        <w:tc>
          <w:tcPr>
            <w:tcW w:w="1470" w:type="dxa"/>
            <w:tcMar>
              <w:top w:w="15" w:type="dxa"/>
              <w:left w:w="15" w:type="dxa"/>
              <w:right w:w="15" w:type="dxa"/>
            </w:tcMar>
            <w:vAlign w:val="bottom"/>
          </w:tcPr>
          <w:p w14:paraId="44B07D27" w14:textId="77777777" w:rsidR="007B5F9A" w:rsidRPr="00F3466F" w:rsidRDefault="007B5F9A">
            <w:pPr>
              <w:spacing w:after="0"/>
              <w:rPr>
                <w:rFonts w:eastAsia="Tahoma" w:cs="Tahoma"/>
                <w:sz w:val="20"/>
              </w:rPr>
            </w:pPr>
            <w:r w:rsidRPr="00F3466F">
              <w:rPr>
                <w:rFonts w:eastAsia="Tahoma" w:cs="Tahoma"/>
                <w:sz w:val="20"/>
              </w:rPr>
              <w:t>045-080-17S</w:t>
            </w:r>
          </w:p>
        </w:tc>
        <w:tc>
          <w:tcPr>
            <w:tcW w:w="1455" w:type="dxa"/>
            <w:tcMar>
              <w:top w:w="15" w:type="dxa"/>
              <w:left w:w="15" w:type="dxa"/>
              <w:right w:w="15" w:type="dxa"/>
            </w:tcMar>
            <w:vAlign w:val="bottom"/>
          </w:tcPr>
          <w:p w14:paraId="41BE1B75" w14:textId="77777777" w:rsidR="007B5F9A" w:rsidRPr="00F3466F" w:rsidRDefault="007B5F9A">
            <w:pPr>
              <w:spacing w:after="0"/>
              <w:rPr>
                <w:rFonts w:eastAsia="Tahoma" w:cs="Tahoma"/>
                <w:sz w:val="20"/>
              </w:rPr>
            </w:pPr>
            <w:r w:rsidRPr="00F3466F">
              <w:rPr>
                <w:rFonts w:eastAsia="Tahoma" w:cs="Tahoma"/>
                <w:sz w:val="20"/>
              </w:rPr>
              <w:t>050-060-</w:t>
            </w:r>
            <w:proofErr w:type="gramStart"/>
            <w:r w:rsidRPr="00F3466F">
              <w:rPr>
                <w:rFonts w:eastAsia="Tahoma" w:cs="Tahoma"/>
                <w:sz w:val="20"/>
              </w:rPr>
              <w:t>48ST</w:t>
            </w:r>
            <w:proofErr w:type="gramEnd"/>
          </w:p>
        </w:tc>
        <w:tc>
          <w:tcPr>
            <w:tcW w:w="1335" w:type="dxa"/>
            <w:tcMar>
              <w:top w:w="15" w:type="dxa"/>
              <w:left w:w="15" w:type="dxa"/>
              <w:right w:w="15" w:type="dxa"/>
            </w:tcMar>
            <w:vAlign w:val="bottom"/>
          </w:tcPr>
          <w:p w14:paraId="35302CA0" w14:textId="77777777" w:rsidR="007B5F9A" w:rsidRPr="00F3466F" w:rsidRDefault="007B5F9A">
            <w:pPr>
              <w:spacing w:after="0"/>
              <w:rPr>
                <w:rFonts w:eastAsia="Tahoma" w:cs="Tahoma"/>
                <w:sz w:val="20"/>
              </w:rPr>
            </w:pPr>
            <w:r w:rsidRPr="00F3466F">
              <w:rPr>
                <w:rFonts w:eastAsia="Tahoma" w:cs="Tahoma"/>
                <w:sz w:val="20"/>
              </w:rPr>
              <w:t>058-130-37S</w:t>
            </w:r>
          </w:p>
        </w:tc>
        <w:tc>
          <w:tcPr>
            <w:tcW w:w="1485" w:type="dxa"/>
            <w:tcMar>
              <w:top w:w="15" w:type="dxa"/>
              <w:left w:w="15" w:type="dxa"/>
              <w:right w:w="15" w:type="dxa"/>
            </w:tcMar>
            <w:vAlign w:val="bottom"/>
          </w:tcPr>
          <w:p w14:paraId="142CB6CB" w14:textId="77777777" w:rsidR="007B5F9A" w:rsidRPr="00F3466F" w:rsidRDefault="007B5F9A">
            <w:pPr>
              <w:spacing w:after="0"/>
              <w:rPr>
                <w:rFonts w:eastAsia="Tahoma" w:cs="Tahoma"/>
                <w:sz w:val="20"/>
              </w:rPr>
            </w:pPr>
            <w:r w:rsidRPr="00F3466F">
              <w:rPr>
                <w:rFonts w:eastAsia="Tahoma" w:cs="Tahoma"/>
                <w:sz w:val="20"/>
              </w:rPr>
              <w:t>050-030-</w:t>
            </w:r>
            <w:proofErr w:type="gramStart"/>
            <w:r w:rsidRPr="00F3466F">
              <w:rPr>
                <w:rFonts w:eastAsia="Tahoma" w:cs="Tahoma"/>
                <w:sz w:val="20"/>
              </w:rPr>
              <w:t>07ST</w:t>
            </w:r>
            <w:proofErr w:type="gramEnd"/>
          </w:p>
        </w:tc>
        <w:tc>
          <w:tcPr>
            <w:tcW w:w="1395" w:type="dxa"/>
            <w:tcMar>
              <w:top w:w="15" w:type="dxa"/>
              <w:left w:w="15" w:type="dxa"/>
              <w:right w:w="15" w:type="dxa"/>
            </w:tcMar>
            <w:vAlign w:val="bottom"/>
          </w:tcPr>
          <w:p w14:paraId="126D33DC" w14:textId="77777777" w:rsidR="007B5F9A" w:rsidRPr="00F3466F" w:rsidRDefault="007B5F9A">
            <w:pPr>
              <w:spacing w:after="0"/>
              <w:rPr>
                <w:rFonts w:eastAsia="Tahoma" w:cs="Tahoma"/>
                <w:sz w:val="20"/>
              </w:rPr>
            </w:pPr>
            <w:r w:rsidRPr="00F3466F">
              <w:rPr>
                <w:rFonts w:eastAsia="Tahoma" w:cs="Tahoma"/>
                <w:sz w:val="20"/>
              </w:rPr>
              <w:t>075-060-18SU</w:t>
            </w:r>
          </w:p>
        </w:tc>
      </w:tr>
      <w:tr w:rsidR="007B5F9A" w:rsidRPr="00F3466F" w14:paraId="6DBD6ED3" w14:textId="77777777">
        <w:trPr>
          <w:trHeight w:val="255"/>
        </w:trPr>
        <w:tc>
          <w:tcPr>
            <w:tcW w:w="1425" w:type="dxa"/>
            <w:tcMar>
              <w:top w:w="15" w:type="dxa"/>
              <w:left w:w="15" w:type="dxa"/>
              <w:right w:w="15" w:type="dxa"/>
            </w:tcMar>
            <w:vAlign w:val="bottom"/>
          </w:tcPr>
          <w:p w14:paraId="65F1FF4B" w14:textId="77777777" w:rsidR="007B5F9A" w:rsidRPr="00F3466F" w:rsidRDefault="007B5F9A">
            <w:pPr>
              <w:spacing w:after="0"/>
              <w:rPr>
                <w:rFonts w:eastAsia="Tahoma" w:cs="Tahoma"/>
                <w:sz w:val="20"/>
              </w:rPr>
            </w:pPr>
            <w:r w:rsidRPr="00F3466F">
              <w:rPr>
                <w:rFonts w:eastAsia="Tahoma" w:cs="Tahoma"/>
                <w:sz w:val="20"/>
              </w:rPr>
              <w:t>045-040-02</w:t>
            </w:r>
          </w:p>
        </w:tc>
        <w:tc>
          <w:tcPr>
            <w:tcW w:w="1470" w:type="dxa"/>
            <w:tcMar>
              <w:top w:w="15" w:type="dxa"/>
              <w:left w:w="15" w:type="dxa"/>
              <w:right w:w="15" w:type="dxa"/>
            </w:tcMar>
            <w:vAlign w:val="bottom"/>
          </w:tcPr>
          <w:p w14:paraId="0FDBCC60" w14:textId="77777777" w:rsidR="007B5F9A" w:rsidRPr="00F3466F" w:rsidRDefault="007B5F9A">
            <w:pPr>
              <w:spacing w:after="0"/>
              <w:rPr>
                <w:rFonts w:eastAsia="Tahoma" w:cs="Tahoma"/>
                <w:sz w:val="20"/>
              </w:rPr>
            </w:pPr>
            <w:r w:rsidRPr="00F3466F">
              <w:rPr>
                <w:rFonts w:eastAsia="Tahoma" w:cs="Tahoma"/>
                <w:sz w:val="20"/>
              </w:rPr>
              <w:t>045-090-62S</w:t>
            </w:r>
          </w:p>
        </w:tc>
        <w:tc>
          <w:tcPr>
            <w:tcW w:w="1455" w:type="dxa"/>
            <w:tcMar>
              <w:top w:w="15" w:type="dxa"/>
              <w:left w:w="15" w:type="dxa"/>
              <w:right w:w="15" w:type="dxa"/>
            </w:tcMar>
            <w:vAlign w:val="bottom"/>
          </w:tcPr>
          <w:p w14:paraId="7E3C271C" w14:textId="77777777" w:rsidR="007B5F9A" w:rsidRPr="00F3466F" w:rsidRDefault="007B5F9A">
            <w:pPr>
              <w:spacing w:after="0"/>
              <w:rPr>
                <w:rFonts w:eastAsia="Tahoma" w:cs="Tahoma"/>
                <w:sz w:val="20"/>
              </w:rPr>
            </w:pPr>
            <w:r w:rsidRPr="00F3466F">
              <w:rPr>
                <w:rFonts w:eastAsia="Tahoma" w:cs="Tahoma"/>
                <w:sz w:val="20"/>
              </w:rPr>
              <w:t>045-070-</w:t>
            </w:r>
            <w:proofErr w:type="gramStart"/>
            <w:r w:rsidRPr="00F3466F">
              <w:rPr>
                <w:rFonts w:eastAsia="Tahoma" w:cs="Tahoma"/>
                <w:sz w:val="20"/>
              </w:rPr>
              <w:t>32ST</w:t>
            </w:r>
            <w:proofErr w:type="gramEnd"/>
          </w:p>
        </w:tc>
        <w:tc>
          <w:tcPr>
            <w:tcW w:w="1335" w:type="dxa"/>
            <w:tcMar>
              <w:top w:w="15" w:type="dxa"/>
              <w:left w:w="15" w:type="dxa"/>
              <w:right w:w="15" w:type="dxa"/>
            </w:tcMar>
            <w:vAlign w:val="bottom"/>
          </w:tcPr>
          <w:p w14:paraId="64B54BC4" w14:textId="77777777" w:rsidR="007B5F9A" w:rsidRPr="00F3466F" w:rsidRDefault="007B5F9A">
            <w:pPr>
              <w:spacing w:after="0"/>
              <w:rPr>
                <w:rFonts w:eastAsia="Tahoma" w:cs="Tahoma"/>
                <w:sz w:val="20"/>
              </w:rPr>
            </w:pPr>
            <w:r w:rsidRPr="00F3466F">
              <w:rPr>
                <w:rFonts w:eastAsia="Tahoma" w:cs="Tahoma"/>
                <w:sz w:val="20"/>
              </w:rPr>
              <w:t>058-130-53S</w:t>
            </w:r>
          </w:p>
        </w:tc>
        <w:tc>
          <w:tcPr>
            <w:tcW w:w="1485" w:type="dxa"/>
            <w:tcMar>
              <w:top w:w="15" w:type="dxa"/>
              <w:left w:w="15" w:type="dxa"/>
              <w:right w:w="15" w:type="dxa"/>
            </w:tcMar>
            <w:vAlign w:val="bottom"/>
          </w:tcPr>
          <w:p w14:paraId="1A287BF1" w14:textId="77777777" w:rsidR="007B5F9A" w:rsidRPr="00F3466F" w:rsidRDefault="007B5F9A">
            <w:pPr>
              <w:spacing w:after="0"/>
              <w:rPr>
                <w:rFonts w:eastAsia="Tahoma" w:cs="Tahoma"/>
                <w:sz w:val="20"/>
              </w:rPr>
            </w:pPr>
            <w:r w:rsidRPr="00F3466F">
              <w:rPr>
                <w:rFonts w:eastAsia="Tahoma" w:cs="Tahoma"/>
                <w:sz w:val="20"/>
              </w:rPr>
              <w:t>050-030-</w:t>
            </w:r>
            <w:proofErr w:type="gramStart"/>
            <w:r w:rsidRPr="00F3466F">
              <w:rPr>
                <w:rFonts w:eastAsia="Tahoma" w:cs="Tahoma"/>
                <w:sz w:val="20"/>
              </w:rPr>
              <w:t>26ST</w:t>
            </w:r>
            <w:proofErr w:type="gramEnd"/>
          </w:p>
        </w:tc>
        <w:tc>
          <w:tcPr>
            <w:tcW w:w="1395" w:type="dxa"/>
            <w:tcMar>
              <w:top w:w="15" w:type="dxa"/>
              <w:left w:w="15" w:type="dxa"/>
              <w:right w:w="15" w:type="dxa"/>
            </w:tcMar>
            <w:vAlign w:val="bottom"/>
          </w:tcPr>
          <w:p w14:paraId="1E2788F2" w14:textId="77777777" w:rsidR="007B5F9A" w:rsidRPr="00F3466F" w:rsidRDefault="007B5F9A">
            <w:pPr>
              <w:spacing w:after="0"/>
              <w:rPr>
                <w:rFonts w:eastAsia="Tahoma" w:cs="Tahoma"/>
                <w:sz w:val="20"/>
              </w:rPr>
            </w:pPr>
            <w:r w:rsidRPr="00F3466F">
              <w:rPr>
                <w:rFonts w:eastAsia="Tahoma" w:cs="Tahoma"/>
                <w:sz w:val="20"/>
              </w:rPr>
              <w:t>075-060-62S</w:t>
            </w:r>
          </w:p>
        </w:tc>
      </w:tr>
      <w:tr w:rsidR="007B5F9A" w:rsidRPr="00F3466F" w14:paraId="678602C4" w14:textId="77777777">
        <w:trPr>
          <w:trHeight w:val="255"/>
        </w:trPr>
        <w:tc>
          <w:tcPr>
            <w:tcW w:w="1425" w:type="dxa"/>
            <w:tcMar>
              <w:top w:w="15" w:type="dxa"/>
              <w:left w:w="15" w:type="dxa"/>
              <w:right w:w="15" w:type="dxa"/>
            </w:tcMar>
            <w:vAlign w:val="bottom"/>
          </w:tcPr>
          <w:p w14:paraId="1751765D" w14:textId="77777777" w:rsidR="007B5F9A" w:rsidRPr="00F3466F" w:rsidRDefault="007B5F9A">
            <w:pPr>
              <w:spacing w:after="0"/>
              <w:rPr>
                <w:rFonts w:eastAsia="Tahoma" w:cs="Tahoma"/>
                <w:sz w:val="20"/>
              </w:rPr>
            </w:pPr>
            <w:r w:rsidRPr="00F3466F">
              <w:rPr>
                <w:rFonts w:eastAsia="Tahoma" w:cs="Tahoma"/>
                <w:sz w:val="20"/>
              </w:rPr>
              <w:t>045-040-</w:t>
            </w:r>
            <w:proofErr w:type="gramStart"/>
            <w:r w:rsidRPr="00F3466F">
              <w:rPr>
                <w:rFonts w:eastAsia="Tahoma" w:cs="Tahoma"/>
                <w:sz w:val="20"/>
              </w:rPr>
              <w:t>36ST</w:t>
            </w:r>
            <w:proofErr w:type="gramEnd"/>
          </w:p>
        </w:tc>
        <w:tc>
          <w:tcPr>
            <w:tcW w:w="1470" w:type="dxa"/>
            <w:tcMar>
              <w:top w:w="15" w:type="dxa"/>
              <w:left w:w="15" w:type="dxa"/>
              <w:right w:w="15" w:type="dxa"/>
            </w:tcMar>
            <w:vAlign w:val="bottom"/>
          </w:tcPr>
          <w:p w14:paraId="2B367BDE" w14:textId="77777777" w:rsidR="007B5F9A" w:rsidRPr="00F3466F" w:rsidRDefault="007B5F9A">
            <w:pPr>
              <w:spacing w:after="0"/>
              <w:rPr>
                <w:rFonts w:eastAsia="Tahoma" w:cs="Tahoma"/>
                <w:sz w:val="20"/>
              </w:rPr>
            </w:pPr>
            <w:r w:rsidRPr="00F3466F">
              <w:rPr>
                <w:rFonts w:eastAsia="Tahoma" w:cs="Tahoma"/>
                <w:sz w:val="20"/>
              </w:rPr>
              <w:t>045-090-58S</w:t>
            </w:r>
          </w:p>
        </w:tc>
        <w:tc>
          <w:tcPr>
            <w:tcW w:w="1455" w:type="dxa"/>
            <w:tcMar>
              <w:top w:w="15" w:type="dxa"/>
              <w:left w:w="15" w:type="dxa"/>
              <w:right w:w="15" w:type="dxa"/>
            </w:tcMar>
            <w:vAlign w:val="bottom"/>
          </w:tcPr>
          <w:p w14:paraId="643AC252" w14:textId="77777777" w:rsidR="007B5F9A" w:rsidRPr="00F3466F" w:rsidRDefault="007B5F9A">
            <w:pPr>
              <w:spacing w:after="0"/>
              <w:rPr>
                <w:rFonts w:eastAsia="Tahoma" w:cs="Tahoma"/>
                <w:sz w:val="20"/>
              </w:rPr>
            </w:pPr>
            <w:r w:rsidRPr="00F3466F">
              <w:rPr>
                <w:rFonts w:eastAsia="Tahoma" w:cs="Tahoma"/>
                <w:sz w:val="20"/>
              </w:rPr>
              <w:t>050-060-</w:t>
            </w:r>
            <w:proofErr w:type="gramStart"/>
            <w:r w:rsidRPr="00F3466F">
              <w:rPr>
                <w:rFonts w:eastAsia="Tahoma" w:cs="Tahoma"/>
                <w:sz w:val="20"/>
              </w:rPr>
              <w:t>45ST</w:t>
            </w:r>
            <w:proofErr w:type="gramEnd"/>
          </w:p>
        </w:tc>
        <w:tc>
          <w:tcPr>
            <w:tcW w:w="1335" w:type="dxa"/>
            <w:tcMar>
              <w:top w:w="15" w:type="dxa"/>
              <w:left w:w="15" w:type="dxa"/>
              <w:right w:w="15" w:type="dxa"/>
            </w:tcMar>
            <w:vAlign w:val="bottom"/>
          </w:tcPr>
          <w:p w14:paraId="3D3DB95A" w14:textId="77777777" w:rsidR="007B5F9A" w:rsidRPr="00F3466F" w:rsidRDefault="007B5F9A">
            <w:pPr>
              <w:spacing w:after="0"/>
              <w:rPr>
                <w:rFonts w:eastAsia="Tahoma" w:cs="Tahoma"/>
                <w:sz w:val="20"/>
              </w:rPr>
            </w:pPr>
            <w:r w:rsidRPr="00F3466F">
              <w:rPr>
                <w:rFonts w:eastAsia="Tahoma" w:cs="Tahoma"/>
                <w:sz w:val="20"/>
              </w:rPr>
              <w:t>060-140-05S</w:t>
            </w:r>
          </w:p>
        </w:tc>
        <w:tc>
          <w:tcPr>
            <w:tcW w:w="1485" w:type="dxa"/>
            <w:tcMar>
              <w:top w:w="15" w:type="dxa"/>
              <w:left w:w="15" w:type="dxa"/>
              <w:right w:w="15" w:type="dxa"/>
            </w:tcMar>
            <w:vAlign w:val="bottom"/>
          </w:tcPr>
          <w:p w14:paraId="03FC8B50" w14:textId="77777777" w:rsidR="007B5F9A" w:rsidRPr="00F3466F" w:rsidRDefault="007B5F9A">
            <w:pPr>
              <w:spacing w:after="0"/>
              <w:rPr>
                <w:rFonts w:eastAsia="Tahoma" w:cs="Tahoma"/>
                <w:sz w:val="20"/>
              </w:rPr>
            </w:pPr>
            <w:r w:rsidRPr="00F3466F">
              <w:rPr>
                <w:rFonts w:eastAsia="Tahoma" w:cs="Tahoma"/>
                <w:sz w:val="20"/>
              </w:rPr>
              <w:t>065-050-88S</w:t>
            </w:r>
          </w:p>
        </w:tc>
        <w:tc>
          <w:tcPr>
            <w:tcW w:w="1395" w:type="dxa"/>
            <w:tcMar>
              <w:top w:w="15" w:type="dxa"/>
              <w:left w:w="15" w:type="dxa"/>
              <w:right w:w="15" w:type="dxa"/>
            </w:tcMar>
            <w:vAlign w:val="bottom"/>
          </w:tcPr>
          <w:p w14:paraId="0A7938D5" w14:textId="77777777" w:rsidR="007B5F9A" w:rsidRPr="00F3466F" w:rsidRDefault="007B5F9A">
            <w:pPr>
              <w:spacing w:after="0"/>
              <w:rPr>
                <w:rFonts w:eastAsia="Tahoma" w:cs="Tahoma"/>
                <w:sz w:val="20"/>
              </w:rPr>
            </w:pPr>
            <w:r w:rsidRPr="00F3466F">
              <w:rPr>
                <w:rFonts w:eastAsia="Tahoma" w:cs="Tahoma"/>
                <w:sz w:val="20"/>
              </w:rPr>
              <w:t>075-060-14S</w:t>
            </w:r>
          </w:p>
        </w:tc>
      </w:tr>
      <w:tr w:rsidR="007B5F9A" w:rsidRPr="00F3466F" w14:paraId="51A9792A" w14:textId="77777777">
        <w:trPr>
          <w:trHeight w:val="300"/>
        </w:trPr>
        <w:tc>
          <w:tcPr>
            <w:tcW w:w="1425" w:type="dxa"/>
            <w:tcMar>
              <w:top w:w="15" w:type="dxa"/>
              <w:left w:w="15" w:type="dxa"/>
              <w:right w:w="15" w:type="dxa"/>
            </w:tcMar>
            <w:vAlign w:val="bottom"/>
          </w:tcPr>
          <w:p w14:paraId="1B250CAC" w14:textId="77777777" w:rsidR="007B5F9A" w:rsidRPr="00F3466F" w:rsidRDefault="007B5F9A">
            <w:pPr>
              <w:spacing w:after="0"/>
              <w:rPr>
                <w:rFonts w:eastAsia="Tahoma" w:cs="Tahoma"/>
                <w:sz w:val="20"/>
              </w:rPr>
            </w:pPr>
            <w:r w:rsidRPr="00F3466F">
              <w:rPr>
                <w:rFonts w:eastAsia="Tahoma" w:cs="Tahoma"/>
                <w:sz w:val="20"/>
              </w:rPr>
              <w:t>038-200-18</w:t>
            </w:r>
          </w:p>
        </w:tc>
        <w:tc>
          <w:tcPr>
            <w:tcW w:w="1470" w:type="dxa"/>
            <w:tcMar>
              <w:top w:w="15" w:type="dxa"/>
              <w:left w:w="15" w:type="dxa"/>
              <w:right w:w="15" w:type="dxa"/>
            </w:tcMar>
            <w:vAlign w:val="bottom"/>
          </w:tcPr>
          <w:p w14:paraId="7763D26F" w14:textId="77777777" w:rsidR="007B5F9A" w:rsidRPr="00F3466F" w:rsidRDefault="007B5F9A">
            <w:pPr>
              <w:spacing w:after="0"/>
              <w:rPr>
                <w:rFonts w:eastAsia="Tahoma" w:cs="Tahoma"/>
                <w:sz w:val="20"/>
              </w:rPr>
            </w:pPr>
            <w:r w:rsidRPr="00F3466F">
              <w:rPr>
                <w:rFonts w:eastAsia="Tahoma" w:cs="Tahoma"/>
                <w:sz w:val="20"/>
              </w:rPr>
              <w:t>045-160-26S</w:t>
            </w:r>
          </w:p>
        </w:tc>
        <w:tc>
          <w:tcPr>
            <w:tcW w:w="1455" w:type="dxa"/>
            <w:tcMar>
              <w:top w:w="15" w:type="dxa"/>
              <w:left w:w="15" w:type="dxa"/>
              <w:right w:w="15" w:type="dxa"/>
            </w:tcMar>
            <w:vAlign w:val="bottom"/>
          </w:tcPr>
          <w:p w14:paraId="4B8CF61E" w14:textId="77777777" w:rsidR="007B5F9A" w:rsidRPr="00F3466F" w:rsidRDefault="007B5F9A">
            <w:pPr>
              <w:spacing w:after="0"/>
              <w:rPr>
                <w:rFonts w:eastAsia="Tahoma" w:cs="Tahoma"/>
                <w:sz w:val="20"/>
              </w:rPr>
            </w:pPr>
            <w:r w:rsidRPr="00F3466F">
              <w:rPr>
                <w:rFonts w:eastAsia="Tahoma" w:cs="Tahoma"/>
                <w:sz w:val="20"/>
              </w:rPr>
              <w:t>050-060-27S</w:t>
            </w:r>
          </w:p>
        </w:tc>
        <w:tc>
          <w:tcPr>
            <w:tcW w:w="1335" w:type="dxa"/>
            <w:tcMar>
              <w:top w:w="15" w:type="dxa"/>
              <w:left w:w="15" w:type="dxa"/>
              <w:right w:w="15" w:type="dxa"/>
            </w:tcMar>
            <w:vAlign w:val="bottom"/>
          </w:tcPr>
          <w:p w14:paraId="79CAB83C" w14:textId="77777777" w:rsidR="007B5F9A" w:rsidRPr="00F3466F" w:rsidRDefault="007B5F9A">
            <w:pPr>
              <w:spacing w:after="0"/>
              <w:rPr>
                <w:rFonts w:eastAsia="Tahoma" w:cs="Tahoma"/>
                <w:sz w:val="20"/>
              </w:rPr>
            </w:pPr>
            <w:r w:rsidRPr="00F3466F">
              <w:rPr>
                <w:rFonts w:eastAsia="Tahoma" w:cs="Tahoma"/>
                <w:sz w:val="20"/>
              </w:rPr>
              <w:t>058-130-63S</w:t>
            </w:r>
          </w:p>
        </w:tc>
        <w:tc>
          <w:tcPr>
            <w:tcW w:w="1485" w:type="dxa"/>
            <w:tcMar>
              <w:top w:w="15" w:type="dxa"/>
              <w:left w:w="15" w:type="dxa"/>
              <w:right w:w="15" w:type="dxa"/>
            </w:tcMar>
            <w:vAlign w:val="bottom"/>
          </w:tcPr>
          <w:p w14:paraId="710ABFBE" w14:textId="77777777" w:rsidR="007B5F9A" w:rsidRPr="00F3466F" w:rsidRDefault="007B5F9A">
            <w:pPr>
              <w:spacing w:after="0"/>
              <w:rPr>
                <w:rFonts w:eastAsia="Tahoma" w:cs="Tahoma"/>
                <w:sz w:val="20"/>
              </w:rPr>
            </w:pPr>
            <w:r w:rsidRPr="00F3466F">
              <w:rPr>
                <w:rFonts w:eastAsia="Tahoma" w:cs="Tahoma"/>
                <w:sz w:val="20"/>
              </w:rPr>
              <w:t>065-220-12S</w:t>
            </w:r>
          </w:p>
        </w:tc>
        <w:tc>
          <w:tcPr>
            <w:tcW w:w="1395" w:type="dxa"/>
            <w:tcMar>
              <w:top w:w="15" w:type="dxa"/>
              <w:left w:w="15" w:type="dxa"/>
              <w:right w:w="15" w:type="dxa"/>
            </w:tcMar>
            <w:vAlign w:val="bottom"/>
          </w:tcPr>
          <w:p w14:paraId="446AD63B" w14:textId="77777777" w:rsidR="007B5F9A" w:rsidRPr="00F3466F" w:rsidRDefault="007B5F9A">
            <w:pPr>
              <w:spacing w:after="0"/>
              <w:rPr>
                <w:rFonts w:eastAsia="Tahoma" w:cs="Tahoma"/>
                <w:sz w:val="20"/>
              </w:rPr>
            </w:pPr>
          </w:p>
        </w:tc>
      </w:tr>
      <w:tr w:rsidR="007B5F9A" w:rsidRPr="00F3466F" w14:paraId="69E5C93C" w14:textId="77777777">
        <w:trPr>
          <w:trHeight w:val="255"/>
        </w:trPr>
        <w:tc>
          <w:tcPr>
            <w:tcW w:w="1425" w:type="dxa"/>
            <w:tcMar>
              <w:top w:w="15" w:type="dxa"/>
              <w:left w:w="15" w:type="dxa"/>
              <w:right w:w="15" w:type="dxa"/>
            </w:tcMar>
            <w:vAlign w:val="bottom"/>
          </w:tcPr>
          <w:p w14:paraId="6D9A1107" w14:textId="77777777" w:rsidR="007B5F9A" w:rsidRPr="00F3466F" w:rsidRDefault="007B5F9A">
            <w:pPr>
              <w:spacing w:after="0"/>
              <w:rPr>
                <w:rFonts w:eastAsia="Tahoma" w:cs="Tahoma"/>
                <w:sz w:val="20"/>
              </w:rPr>
            </w:pPr>
            <w:r w:rsidRPr="00F3466F">
              <w:rPr>
                <w:rFonts w:eastAsia="Tahoma" w:cs="Tahoma"/>
                <w:sz w:val="20"/>
              </w:rPr>
              <w:t>038-210-32S</w:t>
            </w:r>
          </w:p>
        </w:tc>
        <w:tc>
          <w:tcPr>
            <w:tcW w:w="1470" w:type="dxa"/>
            <w:tcMar>
              <w:top w:w="15" w:type="dxa"/>
              <w:left w:w="15" w:type="dxa"/>
              <w:right w:w="15" w:type="dxa"/>
            </w:tcMar>
            <w:vAlign w:val="bottom"/>
          </w:tcPr>
          <w:p w14:paraId="4A8C3267" w14:textId="77777777" w:rsidR="007B5F9A" w:rsidRPr="00F3466F" w:rsidRDefault="007B5F9A">
            <w:pPr>
              <w:spacing w:after="0"/>
              <w:rPr>
                <w:rFonts w:eastAsia="Tahoma" w:cs="Tahoma"/>
                <w:sz w:val="20"/>
              </w:rPr>
            </w:pPr>
            <w:r w:rsidRPr="00F3466F">
              <w:rPr>
                <w:rFonts w:eastAsia="Tahoma" w:cs="Tahoma"/>
                <w:sz w:val="20"/>
              </w:rPr>
              <w:t>045-160-27S</w:t>
            </w:r>
          </w:p>
        </w:tc>
        <w:tc>
          <w:tcPr>
            <w:tcW w:w="1455" w:type="dxa"/>
            <w:tcMar>
              <w:top w:w="15" w:type="dxa"/>
              <w:left w:w="15" w:type="dxa"/>
              <w:right w:w="15" w:type="dxa"/>
            </w:tcMar>
            <w:vAlign w:val="bottom"/>
          </w:tcPr>
          <w:p w14:paraId="7F7672CE" w14:textId="77777777" w:rsidR="007B5F9A" w:rsidRPr="00F3466F" w:rsidRDefault="007B5F9A">
            <w:pPr>
              <w:spacing w:after="0"/>
              <w:rPr>
                <w:rFonts w:eastAsia="Tahoma" w:cs="Tahoma"/>
                <w:sz w:val="20"/>
              </w:rPr>
            </w:pPr>
            <w:r w:rsidRPr="00F3466F">
              <w:rPr>
                <w:rFonts w:eastAsia="Tahoma" w:cs="Tahoma"/>
                <w:sz w:val="20"/>
              </w:rPr>
              <w:t>050-060-38S</w:t>
            </w:r>
          </w:p>
        </w:tc>
        <w:tc>
          <w:tcPr>
            <w:tcW w:w="1335" w:type="dxa"/>
            <w:tcMar>
              <w:top w:w="15" w:type="dxa"/>
              <w:left w:w="15" w:type="dxa"/>
              <w:right w:w="15" w:type="dxa"/>
            </w:tcMar>
            <w:vAlign w:val="bottom"/>
          </w:tcPr>
          <w:p w14:paraId="7E1F3D6C" w14:textId="77777777" w:rsidR="007B5F9A" w:rsidRPr="00F3466F" w:rsidRDefault="007B5F9A">
            <w:pPr>
              <w:spacing w:after="0"/>
              <w:rPr>
                <w:rFonts w:eastAsia="Tahoma" w:cs="Tahoma"/>
                <w:sz w:val="20"/>
              </w:rPr>
            </w:pPr>
            <w:r w:rsidRPr="00F3466F">
              <w:rPr>
                <w:rFonts w:eastAsia="Tahoma" w:cs="Tahoma"/>
                <w:sz w:val="20"/>
              </w:rPr>
              <w:t>058-180-28S</w:t>
            </w:r>
          </w:p>
        </w:tc>
        <w:tc>
          <w:tcPr>
            <w:tcW w:w="1485" w:type="dxa"/>
            <w:tcMar>
              <w:top w:w="15" w:type="dxa"/>
              <w:left w:w="15" w:type="dxa"/>
              <w:right w:w="15" w:type="dxa"/>
            </w:tcMar>
            <w:vAlign w:val="bottom"/>
          </w:tcPr>
          <w:p w14:paraId="0F844A5A" w14:textId="77777777" w:rsidR="007B5F9A" w:rsidRPr="00F3466F" w:rsidRDefault="007B5F9A">
            <w:pPr>
              <w:spacing w:after="0"/>
              <w:rPr>
                <w:rFonts w:eastAsia="Tahoma" w:cs="Tahoma"/>
                <w:sz w:val="20"/>
              </w:rPr>
            </w:pPr>
            <w:r w:rsidRPr="00F3466F">
              <w:rPr>
                <w:rFonts w:eastAsia="Tahoma" w:cs="Tahoma"/>
                <w:sz w:val="20"/>
              </w:rPr>
              <w:t>065-081-07S</w:t>
            </w:r>
          </w:p>
        </w:tc>
        <w:tc>
          <w:tcPr>
            <w:tcW w:w="1395" w:type="dxa"/>
            <w:tcMar>
              <w:top w:w="15" w:type="dxa"/>
              <w:left w:w="15" w:type="dxa"/>
              <w:right w:w="15" w:type="dxa"/>
            </w:tcMar>
            <w:vAlign w:val="bottom"/>
          </w:tcPr>
          <w:p w14:paraId="61252ABF" w14:textId="77777777" w:rsidR="007B5F9A" w:rsidRPr="00F3466F" w:rsidRDefault="007B5F9A">
            <w:pPr>
              <w:spacing w:after="0"/>
              <w:rPr>
                <w:rFonts w:eastAsia="Tahoma" w:cs="Tahoma"/>
                <w:sz w:val="20"/>
              </w:rPr>
            </w:pPr>
          </w:p>
        </w:tc>
      </w:tr>
      <w:tr w:rsidR="007B5F9A" w:rsidRPr="00F3466F" w14:paraId="2D4F1010" w14:textId="77777777">
        <w:trPr>
          <w:trHeight w:val="255"/>
        </w:trPr>
        <w:tc>
          <w:tcPr>
            <w:tcW w:w="1425" w:type="dxa"/>
            <w:tcMar>
              <w:top w:w="15" w:type="dxa"/>
              <w:left w:w="15" w:type="dxa"/>
              <w:right w:w="15" w:type="dxa"/>
            </w:tcMar>
            <w:vAlign w:val="bottom"/>
          </w:tcPr>
          <w:p w14:paraId="2F65F98F" w14:textId="77777777" w:rsidR="007B5F9A" w:rsidRPr="00F3466F" w:rsidRDefault="007B5F9A">
            <w:pPr>
              <w:spacing w:after="0"/>
              <w:rPr>
                <w:rFonts w:eastAsia="Tahoma" w:cs="Tahoma"/>
                <w:sz w:val="20"/>
              </w:rPr>
            </w:pPr>
            <w:r w:rsidRPr="00F3466F">
              <w:rPr>
                <w:rFonts w:eastAsia="Tahoma" w:cs="Tahoma"/>
                <w:sz w:val="20"/>
              </w:rPr>
              <w:t>038-210-35S</w:t>
            </w:r>
          </w:p>
        </w:tc>
        <w:tc>
          <w:tcPr>
            <w:tcW w:w="1470" w:type="dxa"/>
            <w:tcMar>
              <w:top w:w="15" w:type="dxa"/>
              <w:left w:w="15" w:type="dxa"/>
              <w:right w:w="15" w:type="dxa"/>
            </w:tcMar>
            <w:vAlign w:val="bottom"/>
          </w:tcPr>
          <w:p w14:paraId="7623B8F7" w14:textId="77777777" w:rsidR="007B5F9A" w:rsidRPr="00F3466F" w:rsidRDefault="007B5F9A">
            <w:pPr>
              <w:spacing w:after="0"/>
              <w:rPr>
                <w:rFonts w:eastAsia="Tahoma" w:cs="Tahoma"/>
                <w:sz w:val="20"/>
              </w:rPr>
            </w:pPr>
            <w:r w:rsidRPr="00F3466F">
              <w:rPr>
                <w:rFonts w:eastAsia="Tahoma" w:cs="Tahoma"/>
                <w:sz w:val="20"/>
              </w:rPr>
              <w:t>045-160-30S</w:t>
            </w:r>
          </w:p>
        </w:tc>
        <w:tc>
          <w:tcPr>
            <w:tcW w:w="1455" w:type="dxa"/>
            <w:tcMar>
              <w:top w:w="15" w:type="dxa"/>
              <w:left w:w="15" w:type="dxa"/>
              <w:right w:w="15" w:type="dxa"/>
            </w:tcMar>
            <w:vAlign w:val="bottom"/>
          </w:tcPr>
          <w:p w14:paraId="537BC9A6" w14:textId="77777777" w:rsidR="007B5F9A" w:rsidRPr="00F3466F" w:rsidRDefault="007B5F9A">
            <w:pPr>
              <w:spacing w:after="0"/>
              <w:rPr>
                <w:rFonts w:eastAsia="Tahoma" w:cs="Tahoma"/>
                <w:sz w:val="20"/>
              </w:rPr>
            </w:pPr>
            <w:r w:rsidRPr="00F3466F">
              <w:rPr>
                <w:rFonts w:eastAsia="Tahoma" w:cs="Tahoma"/>
                <w:sz w:val="20"/>
              </w:rPr>
              <w:t>050-060-49S</w:t>
            </w:r>
          </w:p>
        </w:tc>
        <w:tc>
          <w:tcPr>
            <w:tcW w:w="1335" w:type="dxa"/>
            <w:tcMar>
              <w:top w:w="15" w:type="dxa"/>
              <w:left w:w="15" w:type="dxa"/>
              <w:right w:w="15" w:type="dxa"/>
            </w:tcMar>
            <w:vAlign w:val="bottom"/>
          </w:tcPr>
          <w:p w14:paraId="4EF3D120" w14:textId="77777777" w:rsidR="007B5F9A" w:rsidRPr="00F3466F" w:rsidRDefault="007B5F9A">
            <w:pPr>
              <w:spacing w:after="0"/>
              <w:rPr>
                <w:rFonts w:eastAsia="Tahoma" w:cs="Tahoma"/>
                <w:sz w:val="20"/>
              </w:rPr>
            </w:pPr>
            <w:r w:rsidRPr="00F3466F">
              <w:rPr>
                <w:rFonts w:eastAsia="Tahoma" w:cs="Tahoma"/>
                <w:sz w:val="20"/>
              </w:rPr>
              <w:t>065-020-49S</w:t>
            </w:r>
          </w:p>
        </w:tc>
        <w:tc>
          <w:tcPr>
            <w:tcW w:w="1485" w:type="dxa"/>
            <w:tcMar>
              <w:top w:w="15" w:type="dxa"/>
              <w:left w:w="15" w:type="dxa"/>
              <w:right w:w="15" w:type="dxa"/>
            </w:tcMar>
            <w:vAlign w:val="bottom"/>
          </w:tcPr>
          <w:p w14:paraId="7AAAA112" w14:textId="77777777" w:rsidR="007B5F9A" w:rsidRPr="00F3466F" w:rsidRDefault="007B5F9A">
            <w:pPr>
              <w:spacing w:after="0"/>
              <w:rPr>
                <w:rFonts w:eastAsia="Tahoma" w:cs="Tahoma"/>
                <w:sz w:val="20"/>
              </w:rPr>
            </w:pPr>
            <w:r w:rsidRPr="00F3466F">
              <w:rPr>
                <w:rFonts w:eastAsia="Tahoma" w:cs="Tahoma"/>
                <w:sz w:val="20"/>
              </w:rPr>
              <w:t>065-081-04S</w:t>
            </w:r>
          </w:p>
        </w:tc>
        <w:tc>
          <w:tcPr>
            <w:tcW w:w="1395" w:type="dxa"/>
            <w:tcMar>
              <w:top w:w="15" w:type="dxa"/>
              <w:left w:w="15" w:type="dxa"/>
              <w:right w:w="15" w:type="dxa"/>
            </w:tcMar>
            <w:vAlign w:val="bottom"/>
          </w:tcPr>
          <w:p w14:paraId="7EF237AE" w14:textId="77777777" w:rsidR="007B5F9A" w:rsidRPr="00F3466F" w:rsidRDefault="007B5F9A">
            <w:pPr>
              <w:spacing w:after="0"/>
              <w:rPr>
                <w:rFonts w:eastAsia="Tahoma" w:cs="Tahoma"/>
                <w:sz w:val="20"/>
              </w:rPr>
            </w:pPr>
          </w:p>
        </w:tc>
      </w:tr>
      <w:tr w:rsidR="007B5F9A" w:rsidRPr="00F3466F" w14:paraId="144F8E70" w14:textId="77777777">
        <w:trPr>
          <w:trHeight w:val="255"/>
        </w:trPr>
        <w:tc>
          <w:tcPr>
            <w:tcW w:w="1425" w:type="dxa"/>
            <w:tcMar>
              <w:top w:w="15" w:type="dxa"/>
              <w:left w:w="15" w:type="dxa"/>
              <w:right w:w="15" w:type="dxa"/>
            </w:tcMar>
            <w:vAlign w:val="bottom"/>
          </w:tcPr>
          <w:p w14:paraId="4D280769" w14:textId="77777777" w:rsidR="007B5F9A" w:rsidRPr="00F3466F" w:rsidRDefault="007B5F9A">
            <w:pPr>
              <w:spacing w:after="0"/>
              <w:rPr>
                <w:rFonts w:eastAsia="Tahoma" w:cs="Tahoma"/>
                <w:sz w:val="20"/>
              </w:rPr>
            </w:pPr>
            <w:r w:rsidRPr="00F3466F">
              <w:rPr>
                <w:rFonts w:eastAsia="Tahoma" w:cs="Tahoma"/>
                <w:sz w:val="20"/>
              </w:rPr>
              <w:t>038-210-33S</w:t>
            </w:r>
          </w:p>
        </w:tc>
        <w:tc>
          <w:tcPr>
            <w:tcW w:w="1470" w:type="dxa"/>
            <w:tcMar>
              <w:top w:w="15" w:type="dxa"/>
              <w:left w:w="15" w:type="dxa"/>
              <w:right w:w="15" w:type="dxa"/>
            </w:tcMar>
            <w:vAlign w:val="bottom"/>
          </w:tcPr>
          <w:p w14:paraId="13B11992" w14:textId="77777777" w:rsidR="007B5F9A" w:rsidRPr="00F3466F" w:rsidRDefault="007B5F9A">
            <w:pPr>
              <w:spacing w:after="0"/>
              <w:rPr>
                <w:rFonts w:eastAsia="Tahoma" w:cs="Tahoma"/>
                <w:sz w:val="20"/>
              </w:rPr>
            </w:pPr>
            <w:r w:rsidRPr="00F3466F">
              <w:rPr>
                <w:rFonts w:eastAsia="Tahoma" w:cs="Tahoma"/>
                <w:sz w:val="20"/>
              </w:rPr>
              <w:t>045-080-43S</w:t>
            </w:r>
          </w:p>
        </w:tc>
        <w:tc>
          <w:tcPr>
            <w:tcW w:w="1455" w:type="dxa"/>
            <w:tcMar>
              <w:top w:w="15" w:type="dxa"/>
              <w:left w:w="15" w:type="dxa"/>
              <w:right w:w="15" w:type="dxa"/>
            </w:tcMar>
            <w:vAlign w:val="bottom"/>
          </w:tcPr>
          <w:p w14:paraId="0C2EA207" w14:textId="77777777" w:rsidR="007B5F9A" w:rsidRPr="00F3466F" w:rsidRDefault="007B5F9A">
            <w:pPr>
              <w:spacing w:after="0"/>
              <w:rPr>
                <w:rFonts w:eastAsia="Tahoma" w:cs="Tahoma"/>
                <w:sz w:val="20"/>
              </w:rPr>
            </w:pPr>
            <w:r w:rsidRPr="00F3466F">
              <w:rPr>
                <w:rFonts w:eastAsia="Tahoma" w:cs="Tahoma"/>
                <w:sz w:val="20"/>
              </w:rPr>
              <w:t>050-060-24S</w:t>
            </w:r>
          </w:p>
        </w:tc>
        <w:tc>
          <w:tcPr>
            <w:tcW w:w="1335" w:type="dxa"/>
            <w:tcMar>
              <w:top w:w="15" w:type="dxa"/>
              <w:left w:w="15" w:type="dxa"/>
              <w:right w:w="15" w:type="dxa"/>
            </w:tcMar>
            <w:vAlign w:val="bottom"/>
          </w:tcPr>
          <w:p w14:paraId="740A8B8E" w14:textId="77777777" w:rsidR="007B5F9A" w:rsidRPr="00F3466F" w:rsidRDefault="007B5F9A">
            <w:pPr>
              <w:spacing w:after="0"/>
              <w:rPr>
                <w:rFonts w:eastAsia="Tahoma" w:cs="Tahoma"/>
                <w:sz w:val="20"/>
              </w:rPr>
            </w:pPr>
            <w:r w:rsidRPr="00F3466F">
              <w:rPr>
                <w:rFonts w:eastAsia="Tahoma" w:cs="Tahoma"/>
                <w:sz w:val="20"/>
              </w:rPr>
              <w:t>065-020-71S</w:t>
            </w:r>
          </w:p>
        </w:tc>
        <w:tc>
          <w:tcPr>
            <w:tcW w:w="1485" w:type="dxa"/>
            <w:tcMar>
              <w:top w:w="15" w:type="dxa"/>
              <w:left w:w="15" w:type="dxa"/>
              <w:right w:w="15" w:type="dxa"/>
            </w:tcMar>
            <w:vAlign w:val="bottom"/>
          </w:tcPr>
          <w:p w14:paraId="5398BC73" w14:textId="77777777" w:rsidR="007B5F9A" w:rsidRPr="00F3466F" w:rsidRDefault="007B5F9A">
            <w:pPr>
              <w:spacing w:after="0"/>
              <w:rPr>
                <w:rFonts w:eastAsia="Tahoma" w:cs="Tahoma"/>
                <w:sz w:val="20"/>
              </w:rPr>
            </w:pPr>
            <w:r w:rsidRPr="00F3466F">
              <w:rPr>
                <w:rFonts w:eastAsia="Tahoma" w:cs="Tahoma"/>
                <w:sz w:val="20"/>
              </w:rPr>
              <w:t>065-070-64S</w:t>
            </w:r>
          </w:p>
        </w:tc>
        <w:tc>
          <w:tcPr>
            <w:tcW w:w="1395" w:type="dxa"/>
            <w:tcMar>
              <w:top w:w="15" w:type="dxa"/>
              <w:left w:w="15" w:type="dxa"/>
              <w:right w:w="15" w:type="dxa"/>
            </w:tcMar>
            <w:vAlign w:val="bottom"/>
          </w:tcPr>
          <w:p w14:paraId="258256FA" w14:textId="77777777" w:rsidR="007B5F9A" w:rsidRPr="00F3466F" w:rsidRDefault="007B5F9A">
            <w:pPr>
              <w:spacing w:after="0"/>
              <w:rPr>
                <w:rFonts w:eastAsia="Tahoma" w:cs="Tahoma"/>
                <w:sz w:val="20"/>
              </w:rPr>
            </w:pPr>
          </w:p>
        </w:tc>
      </w:tr>
      <w:tr w:rsidR="007B5F9A" w:rsidRPr="00F3466F" w14:paraId="191A51B5" w14:textId="77777777">
        <w:trPr>
          <w:trHeight w:val="255"/>
        </w:trPr>
        <w:tc>
          <w:tcPr>
            <w:tcW w:w="1425" w:type="dxa"/>
            <w:tcMar>
              <w:top w:w="15" w:type="dxa"/>
              <w:left w:w="15" w:type="dxa"/>
              <w:right w:w="15" w:type="dxa"/>
            </w:tcMar>
            <w:vAlign w:val="bottom"/>
          </w:tcPr>
          <w:p w14:paraId="4B181B74" w14:textId="77777777" w:rsidR="007B5F9A" w:rsidRPr="00F3466F" w:rsidRDefault="007B5F9A">
            <w:pPr>
              <w:spacing w:after="0"/>
              <w:rPr>
                <w:rFonts w:eastAsia="Tahoma" w:cs="Tahoma"/>
                <w:sz w:val="20"/>
              </w:rPr>
            </w:pPr>
            <w:r w:rsidRPr="00F3466F">
              <w:rPr>
                <w:rFonts w:eastAsia="Tahoma" w:cs="Tahoma"/>
                <w:sz w:val="20"/>
              </w:rPr>
              <w:t>045-040-43</w:t>
            </w:r>
          </w:p>
        </w:tc>
        <w:tc>
          <w:tcPr>
            <w:tcW w:w="1470" w:type="dxa"/>
            <w:tcMar>
              <w:top w:w="15" w:type="dxa"/>
              <w:left w:w="15" w:type="dxa"/>
              <w:right w:w="15" w:type="dxa"/>
            </w:tcMar>
            <w:vAlign w:val="bottom"/>
          </w:tcPr>
          <w:p w14:paraId="76E216E4" w14:textId="77777777" w:rsidR="007B5F9A" w:rsidRPr="00F3466F" w:rsidRDefault="007B5F9A">
            <w:pPr>
              <w:spacing w:after="0"/>
              <w:rPr>
                <w:rFonts w:eastAsia="Tahoma" w:cs="Tahoma"/>
                <w:sz w:val="20"/>
              </w:rPr>
            </w:pPr>
            <w:r w:rsidRPr="00F3466F">
              <w:rPr>
                <w:rFonts w:eastAsia="Tahoma" w:cs="Tahoma"/>
                <w:sz w:val="20"/>
              </w:rPr>
              <w:t>045-171-20S</w:t>
            </w:r>
          </w:p>
        </w:tc>
        <w:tc>
          <w:tcPr>
            <w:tcW w:w="1455" w:type="dxa"/>
            <w:tcMar>
              <w:top w:w="15" w:type="dxa"/>
              <w:left w:w="15" w:type="dxa"/>
              <w:right w:w="15" w:type="dxa"/>
            </w:tcMar>
            <w:vAlign w:val="bottom"/>
          </w:tcPr>
          <w:p w14:paraId="5A951C4B" w14:textId="77777777" w:rsidR="007B5F9A" w:rsidRPr="00F3466F" w:rsidRDefault="007B5F9A">
            <w:pPr>
              <w:spacing w:after="0"/>
              <w:rPr>
                <w:rFonts w:eastAsia="Tahoma" w:cs="Tahoma"/>
                <w:sz w:val="20"/>
              </w:rPr>
            </w:pPr>
            <w:r w:rsidRPr="00F3466F">
              <w:rPr>
                <w:rFonts w:eastAsia="Tahoma" w:cs="Tahoma"/>
                <w:sz w:val="20"/>
              </w:rPr>
              <w:t>058-040-16S</w:t>
            </w:r>
          </w:p>
        </w:tc>
        <w:tc>
          <w:tcPr>
            <w:tcW w:w="1335" w:type="dxa"/>
            <w:tcMar>
              <w:top w:w="15" w:type="dxa"/>
              <w:left w:w="15" w:type="dxa"/>
              <w:right w:w="15" w:type="dxa"/>
            </w:tcMar>
            <w:vAlign w:val="bottom"/>
          </w:tcPr>
          <w:p w14:paraId="256B3FA4" w14:textId="77777777" w:rsidR="007B5F9A" w:rsidRPr="00F3466F" w:rsidRDefault="007B5F9A">
            <w:pPr>
              <w:spacing w:after="0"/>
              <w:rPr>
                <w:rFonts w:eastAsia="Tahoma" w:cs="Tahoma"/>
                <w:sz w:val="20"/>
              </w:rPr>
            </w:pPr>
            <w:r w:rsidRPr="00F3466F">
              <w:rPr>
                <w:rFonts w:eastAsia="Tahoma" w:cs="Tahoma"/>
                <w:sz w:val="20"/>
              </w:rPr>
              <w:t>065-020-39S</w:t>
            </w:r>
          </w:p>
        </w:tc>
        <w:tc>
          <w:tcPr>
            <w:tcW w:w="1485" w:type="dxa"/>
            <w:tcMar>
              <w:top w:w="15" w:type="dxa"/>
              <w:left w:w="15" w:type="dxa"/>
              <w:right w:w="15" w:type="dxa"/>
            </w:tcMar>
            <w:vAlign w:val="bottom"/>
          </w:tcPr>
          <w:p w14:paraId="1E753A9E" w14:textId="77777777" w:rsidR="007B5F9A" w:rsidRPr="00F3466F" w:rsidRDefault="007B5F9A">
            <w:pPr>
              <w:spacing w:after="0"/>
              <w:rPr>
                <w:rFonts w:eastAsia="Tahoma" w:cs="Tahoma"/>
                <w:sz w:val="20"/>
              </w:rPr>
            </w:pPr>
            <w:r w:rsidRPr="00F3466F">
              <w:rPr>
                <w:rFonts w:eastAsia="Tahoma" w:cs="Tahoma"/>
                <w:sz w:val="20"/>
              </w:rPr>
              <w:t>065-091-09</w:t>
            </w:r>
          </w:p>
        </w:tc>
        <w:tc>
          <w:tcPr>
            <w:tcW w:w="1395" w:type="dxa"/>
            <w:tcMar>
              <w:top w:w="15" w:type="dxa"/>
              <w:left w:w="15" w:type="dxa"/>
              <w:right w:w="15" w:type="dxa"/>
            </w:tcMar>
            <w:vAlign w:val="bottom"/>
          </w:tcPr>
          <w:p w14:paraId="1256702E" w14:textId="77777777" w:rsidR="007B5F9A" w:rsidRPr="00F3466F" w:rsidRDefault="007B5F9A">
            <w:pPr>
              <w:spacing w:after="0"/>
              <w:rPr>
                <w:rFonts w:eastAsia="Tahoma" w:cs="Tahoma"/>
                <w:sz w:val="20"/>
              </w:rPr>
            </w:pPr>
          </w:p>
        </w:tc>
      </w:tr>
    </w:tbl>
    <w:p w14:paraId="15CB4213" w14:textId="115E2C7E" w:rsidR="00AA09DD" w:rsidRPr="00F3466F" w:rsidRDefault="00AA09DD" w:rsidP="00C8439E">
      <w:pPr>
        <w:pStyle w:val="paragraph"/>
        <w:spacing w:before="0" w:beforeAutospacing="0" w:after="240" w:afterAutospacing="0"/>
        <w:textAlignment w:val="baseline"/>
        <w:rPr>
          <w:rFonts w:ascii="Arial" w:hAnsi="Arial" w:cs="Arial"/>
        </w:rPr>
      </w:pPr>
    </w:p>
    <w:p w14:paraId="4C69C5D5" w14:textId="5F4378C6" w:rsidR="00C8439E" w:rsidRPr="00F3466F" w:rsidRDefault="00C8439E" w:rsidP="00C8439E">
      <w:pPr>
        <w:pStyle w:val="paragraph"/>
        <w:spacing w:before="0" w:beforeAutospacing="0" w:after="240" w:afterAutospacing="0"/>
        <w:rPr>
          <w:rStyle w:val="normaltextrun"/>
          <w:rFonts w:ascii="Arial" w:hAnsi="Arial" w:cs="Arial"/>
          <w:b/>
          <w:bCs/>
          <w:color w:val="000000" w:themeColor="text1"/>
        </w:rPr>
      </w:pPr>
      <w:r w:rsidRPr="00F3466F">
        <w:rPr>
          <w:rStyle w:val="normaltextrun"/>
          <w:rFonts w:ascii="Arial" w:hAnsi="Arial" w:cs="Arial"/>
          <w:b/>
          <w:bCs/>
          <w:color w:val="000000" w:themeColor="text1"/>
        </w:rPr>
        <w:t>Identify the project’s significant or potentially significant effects and briefly describe any proposed mitigation measures that would reduce or avoid that effect</w:t>
      </w:r>
      <w:r w:rsidR="007B5F9A" w:rsidRPr="00F3466F">
        <w:rPr>
          <w:rStyle w:val="normaltextrun"/>
          <w:rFonts w:ascii="Arial" w:hAnsi="Arial" w:cs="Arial"/>
          <w:b/>
          <w:bCs/>
          <w:color w:val="000000" w:themeColor="text1"/>
        </w:rPr>
        <w:t>.</w:t>
      </w:r>
    </w:p>
    <w:p w14:paraId="56B7364A" w14:textId="37E2FFB5" w:rsidR="005433E5" w:rsidRPr="00F3466F" w:rsidRDefault="005433E5" w:rsidP="581E02C3">
      <w:pPr>
        <w:pStyle w:val="paragraph"/>
        <w:spacing w:before="0" w:beforeAutospacing="0" w:after="240" w:afterAutospacing="0"/>
        <w:rPr>
          <w:rFonts w:ascii="Arial" w:hAnsi="Arial" w:cs="Arial"/>
        </w:rPr>
      </w:pPr>
      <w:r w:rsidRPr="00F3466F">
        <w:rPr>
          <w:rFonts w:ascii="Arial" w:hAnsi="Arial" w:cs="Arial"/>
        </w:rPr>
        <w:t>The following summarizes staff’s conclusions.</w:t>
      </w:r>
    </w:p>
    <w:p w14:paraId="69EB9D33" w14:textId="316D939B" w:rsidR="00DC39FD" w:rsidRPr="00F3466F" w:rsidRDefault="00DC39FD" w:rsidP="581E02C3">
      <w:pPr>
        <w:pStyle w:val="paragraph"/>
        <w:spacing w:before="0" w:beforeAutospacing="0" w:after="240" w:afterAutospacing="0"/>
        <w:rPr>
          <w:rFonts w:ascii="Arial" w:hAnsi="Arial" w:cs="Arial"/>
          <w:u w:val="single"/>
        </w:rPr>
      </w:pPr>
      <w:commentRangeStart w:id="0"/>
      <w:commentRangeStart w:id="1"/>
      <w:r w:rsidRPr="00F3466F">
        <w:rPr>
          <w:rFonts w:ascii="Arial" w:hAnsi="Arial" w:cs="Arial"/>
          <w:u w:val="single"/>
        </w:rPr>
        <w:t>Less Than Significant Impact</w:t>
      </w:r>
    </w:p>
    <w:p w14:paraId="6C19CC09" w14:textId="0C3DCDF6" w:rsidR="00DC39FD" w:rsidRPr="00F3466F" w:rsidRDefault="00011B15" w:rsidP="581E02C3">
      <w:pPr>
        <w:pStyle w:val="paragraph"/>
        <w:spacing w:before="0" w:beforeAutospacing="0" w:after="240" w:afterAutospacing="0"/>
        <w:rPr>
          <w:rFonts w:ascii="Arial" w:hAnsi="Arial" w:cs="Arial"/>
        </w:rPr>
      </w:pPr>
      <w:r>
        <w:rPr>
          <w:rFonts w:ascii="Arial" w:hAnsi="Arial" w:cs="Arial"/>
        </w:rPr>
        <w:t>There are no p</w:t>
      </w:r>
      <w:r w:rsidR="00DC39FD" w:rsidRPr="00F3466F">
        <w:rPr>
          <w:rFonts w:ascii="Arial" w:hAnsi="Arial" w:cs="Arial"/>
        </w:rPr>
        <w:t xml:space="preserve">roject </w:t>
      </w:r>
      <w:r w:rsidR="008C6BAE">
        <w:rPr>
          <w:rFonts w:ascii="Arial" w:hAnsi="Arial" w:cs="Arial"/>
        </w:rPr>
        <w:t xml:space="preserve">impacts </w:t>
      </w:r>
      <w:r>
        <w:rPr>
          <w:rFonts w:ascii="Arial" w:hAnsi="Arial" w:cs="Arial"/>
        </w:rPr>
        <w:t>that are</w:t>
      </w:r>
      <w:r w:rsidR="00DC39FD" w:rsidRPr="00F3466F">
        <w:rPr>
          <w:rFonts w:ascii="Arial" w:hAnsi="Arial" w:cs="Arial"/>
        </w:rPr>
        <w:t xml:space="preserve"> less than significant.</w:t>
      </w:r>
    </w:p>
    <w:p w14:paraId="4E49F730" w14:textId="38AF1B51" w:rsidR="00DC39FD" w:rsidRPr="00F3466F" w:rsidRDefault="00DC39FD" w:rsidP="581E02C3">
      <w:pPr>
        <w:pStyle w:val="paragraph"/>
        <w:spacing w:before="0" w:beforeAutospacing="0" w:after="240" w:afterAutospacing="0"/>
        <w:rPr>
          <w:rFonts w:ascii="Arial" w:hAnsi="Arial" w:cs="Arial"/>
        </w:rPr>
      </w:pPr>
      <w:r w:rsidRPr="00F3466F">
        <w:rPr>
          <w:rFonts w:ascii="Arial" w:hAnsi="Arial" w:cs="Arial"/>
          <w:u w:val="single"/>
        </w:rPr>
        <w:t>Less Than Significant with Mitigation Incorporated</w:t>
      </w:r>
      <w:r w:rsidRPr="00F3466F">
        <w:rPr>
          <w:rFonts w:ascii="Arial" w:hAnsi="Arial" w:cs="Arial"/>
        </w:rPr>
        <w:t> </w:t>
      </w:r>
      <w:commentRangeEnd w:id="0"/>
      <w:r>
        <w:rPr>
          <w:rStyle w:val="CommentReference"/>
        </w:rPr>
        <w:commentReference w:id="0"/>
      </w:r>
      <w:commentRangeEnd w:id="1"/>
      <w:r w:rsidR="00B36F77">
        <w:rPr>
          <w:rStyle w:val="CommentReference"/>
          <w:rFonts w:ascii="Tahoma" w:hAnsi="Tahoma"/>
        </w:rPr>
        <w:commentReference w:id="1"/>
      </w:r>
    </w:p>
    <w:p w14:paraId="4DAA96AA" w14:textId="120CD6AA" w:rsidR="005433E5" w:rsidRPr="00F3466F" w:rsidRDefault="005433E5" w:rsidP="581E02C3">
      <w:pPr>
        <w:pStyle w:val="paragraph"/>
        <w:spacing w:before="0" w:beforeAutospacing="0" w:after="240" w:afterAutospacing="0"/>
        <w:rPr>
          <w:rFonts w:ascii="Arial" w:hAnsi="Arial" w:cs="Arial"/>
        </w:rPr>
      </w:pPr>
      <w:r w:rsidRPr="00F3466F">
        <w:rPr>
          <w:rFonts w:ascii="Arial" w:hAnsi="Arial" w:cs="Arial"/>
          <w:b/>
          <w:bCs/>
        </w:rPr>
        <w:t xml:space="preserve">Air Quality. </w:t>
      </w:r>
      <w:r w:rsidR="003D605E" w:rsidRPr="003D605E">
        <w:rPr>
          <w:rFonts w:ascii="Arial" w:hAnsi="Arial" w:cs="Arial"/>
        </w:rPr>
        <w:t xml:space="preserve">With the implementation of </w:t>
      </w:r>
      <w:r w:rsidR="4A6BD593" w:rsidRPr="7BDDEC36">
        <w:rPr>
          <w:rFonts w:ascii="Arial" w:hAnsi="Arial" w:cs="Arial"/>
        </w:rPr>
        <w:t>Conditions of Certification (</w:t>
      </w:r>
      <w:r w:rsidR="003D605E" w:rsidRPr="003D605E">
        <w:rPr>
          <w:rFonts w:ascii="Arial" w:hAnsi="Arial" w:cs="Arial"/>
        </w:rPr>
        <w:t>COCs</w:t>
      </w:r>
      <w:r w:rsidR="4015D1C9" w:rsidRPr="7BDDEC36">
        <w:rPr>
          <w:rFonts w:ascii="Arial" w:hAnsi="Arial" w:cs="Arial"/>
        </w:rPr>
        <w:t>)</w:t>
      </w:r>
      <w:r w:rsidR="003D605E" w:rsidRPr="7BDDEC36">
        <w:rPr>
          <w:rFonts w:ascii="Arial" w:hAnsi="Arial" w:cs="Arial"/>
        </w:rPr>
        <w:t>,</w:t>
      </w:r>
      <w:r w:rsidR="003D605E" w:rsidRPr="003D605E">
        <w:rPr>
          <w:rFonts w:ascii="Arial" w:hAnsi="Arial" w:cs="Arial"/>
        </w:rPr>
        <w:t xml:space="preserve"> the project would have a less than significant impact on air quality and conform to applicable LORS. The COCs require the project owner to sufficiently reduce nitrogen oxides (NOx) and other criteria pollutants, including fugitive dust, from the construction phase. Staff’s proposed COCs are effective and comprehensive for reducing air quality impacts during construction. The COCs related to the operations of the project are required for the stationary sources or the liquid propane gas backup generators to comply with San Joaquin Valley Air Pollution Control District requirements. Additionally, impacts from the PG&amp;E utility switchyard and downstream network upgrades, subject to CPUC permitting, would be reduced to less than significant with the inclusion of recommended </w:t>
      </w:r>
      <w:r w:rsidR="28CBF9B1" w:rsidRPr="7BDDEC36">
        <w:rPr>
          <w:rFonts w:ascii="Arial" w:hAnsi="Arial" w:cs="Arial"/>
        </w:rPr>
        <w:t>mitigation measures (</w:t>
      </w:r>
      <w:r w:rsidR="003D605E" w:rsidRPr="003D605E">
        <w:rPr>
          <w:rFonts w:ascii="Arial" w:hAnsi="Arial" w:cs="Arial"/>
        </w:rPr>
        <w:t>MMs</w:t>
      </w:r>
      <w:r w:rsidR="7760A5C9" w:rsidRPr="7BDDEC36">
        <w:rPr>
          <w:rFonts w:ascii="Arial" w:hAnsi="Arial" w:cs="Arial"/>
        </w:rPr>
        <w:t>)</w:t>
      </w:r>
      <w:r w:rsidR="003D605E" w:rsidRPr="003D605E">
        <w:rPr>
          <w:rFonts w:ascii="Arial" w:hAnsi="Arial" w:cs="Arial"/>
        </w:rPr>
        <w:t xml:space="preserve"> for fugitive dust control during construction</w:t>
      </w:r>
      <w:r w:rsidRPr="00F3466F">
        <w:rPr>
          <w:rFonts w:ascii="Arial" w:hAnsi="Arial" w:cs="Arial"/>
        </w:rPr>
        <w:t xml:space="preserve">. </w:t>
      </w:r>
    </w:p>
    <w:p w14:paraId="5F707BBD" w14:textId="77777777" w:rsidR="00E31D09" w:rsidRPr="00E31D09" w:rsidRDefault="00552E9A" w:rsidP="00E31D09">
      <w:pPr>
        <w:pStyle w:val="paragraph"/>
        <w:rPr>
          <w:rFonts w:ascii="Arial" w:hAnsi="Arial" w:cs="Arial"/>
        </w:rPr>
      </w:pPr>
      <w:r w:rsidRPr="00F3466F">
        <w:rPr>
          <w:rFonts w:ascii="Arial" w:hAnsi="Arial" w:cs="Arial"/>
          <w:b/>
          <w:bCs/>
        </w:rPr>
        <w:t>Biological Resources.</w:t>
      </w:r>
      <w:r w:rsidRPr="00F3466F">
        <w:rPr>
          <w:rFonts w:ascii="Arial" w:hAnsi="Arial" w:cs="Arial"/>
        </w:rPr>
        <w:t xml:space="preserve"> </w:t>
      </w:r>
      <w:r w:rsidR="00E31D09" w:rsidRPr="00E31D09">
        <w:rPr>
          <w:rFonts w:ascii="Arial" w:hAnsi="Arial" w:cs="Arial"/>
        </w:rPr>
        <w:t>The jurisdictional project components would not have any impact on federal or state listed plants but may impact federal or state listed wildlife and other special-status wildlife species, including Crotch’s bumble bee, San Joaquin kit fox, American badger, Swainson’s hawk, burrowing owl, as well as other native birds, and migratory birds using the Important Bird Areas and riparian and aquatic features along the Pacific Flyway. With implementation of staff’s proposed COCs, these impacts would be reduced to less than significant and would conform with applicable LORS. The COCs require a biological monitor onsite during all ground-disturbing activities and require measures to avoid, minimize and mitigate potential environmental effects, and provide full mitigation under the California Endangered Species Act for Swainson’s hawk and burrowing owl. Additionally, impacts to special-status plants and wildlife from the PG&amp;E utility switchyard and downstream network upgrades, subject to CPUC permitting, would be reduced to less than significant with the inclusion of recommended MMs.</w:t>
      </w:r>
    </w:p>
    <w:p w14:paraId="4ACB9BC3" w14:textId="60C88949" w:rsidR="00552E9A" w:rsidRPr="00F3466F" w:rsidRDefault="00E31D09" w:rsidP="00E31D09">
      <w:pPr>
        <w:pStyle w:val="paragraph"/>
        <w:spacing w:before="0" w:beforeAutospacing="0" w:after="240" w:afterAutospacing="0"/>
        <w:rPr>
          <w:rFonts w:ascii="Arial" w:hAnsi="Arial" w:cs="Arial"/>
        </w:rPr>
      </w:pPr>
      <w:r w:rsidRPr="00E31D09">
        <w:rPr>
          <w:rFonts w:ascii="Arial" w:hAnsi="Arial" w:cs="Arial"/>
        </w:rPr>
        <w:t>The MMs include measures to avoid the take of state and/or federally listed or candidate species, including blunt-nosed leopard lizard, burrowing owl, San Joaquin kit fox, and listed plant species. Also included are Western red bat surveys prior to tree removal and measures to reduce impacts to less than significant, if the species is present and a requirement for an onsite biological monitor during all ground-disturbing activities</w:t>
      </w:r>
      <w:r w:rsidR="00DA0AF7" w:rsidRPr="00F3466F">
        <w:rPr>
          <w:rFonts w:ascii="Arial" w:hAnsi="Arial" w:cs="Arial"/>
        </w:rPr>
        <w:t>.</w:t>
      </w:r>
    </w:p>
    <w:p w14:paraId="4AE3D039" w14:textId="5192C2D2" w:rsidR="00DA0AF7" w:rsidRPr="00F3466F" w:rsidRDefault="00DA0AF7" w:rsidP="581E02C3">
      <w:pPr>
        <w:pStyle w:val="paragraph"/>
        <w:spacing w:before="0" w:beforeAutospacing="0" w:after="240" w:afterAutospacing="0"/>
        <w:rPr>
          <w:rFonts w:ascii="Arial" w:hAnsi="Arial" w:cs="Arial"/>
        </w:rPr>
      </w:pPr>
      <w:r w:rsidRPr="00F3466F">
        <w:rPr>
          <w:rFonts w:ascii="Arial" w:hAnsi="Arial" w:cs="Arial"/>
          <w:b/>
          <w:bCs/>
        </w:rPr>
        <w:t>Climate Change and Greenhouse Gas Emissions.</w:t>
      </w:r>
      <w:r w:rsidRPr="00F3466F">
        <w:rPr>
          <w:rFonts w:ascii="Arial" w:hAnsi="Arial" w:cs="Arial"/>
        </w:rPr>
        <w:t xml:space="preserve"> </w:t>
      </w:r>
      <w:r w:rsidR="00A3101E" w:rsidRPr="00A3101E">
        <w:rPr>
          <w:rFonts w:ascii="Arial" w:hAnsi="Arial" w:cs="Arial"/>
        </w:rPr>
        <w:t>The project would lead to a net reduction in greenhouse gas emissions across the State’s electricity system. With the implementation of staff’s proposed COC, the greenhouse gas emissions related to the project would not conflict with any plans, policies, or regulations adopted for the purpose of reducing the emissions of greenhouse gases applicable LORS. The COC requires the project owner to demonstrate the project would use refrigerants that comply with the California Air Resources Board Hydrofluorocarbons prohibitions in all onsite cooling/refrigeration/air conditioning units. The project would therefore have less than significant greenhouse gas-related impacts to the environment. Additionally, impacts from the PG&amp;E utility switchyard and downstream network upgrades, subject to CPUC permitting, would be reduced to less than significant with the inclusion of recommended MMs to reduce emissions from construction</w:t>
      </w:r>
      <w:r w:rsidR="00855479" w:rsidRPr="00F3466F">
        <w:rPr>
          <w:rFonts w:ascii="Arial" w:hAnsi="Arial" w:cs="Arial"/>
        </w:rPr>
        <w:t>.</w:t>
      </w:r>
    </w:p>
    <w:p w14:paraId="3069CEE7" w14:textId="6C7425D5" w:rsidR="00855479" w:rsidRPr="00F3466F" w:rsidRDefault="00855479" w:rsidP="581E02C3">
      <w:pPr>
        <w:pStyle w:val="paragraph"/>
        <w:spacing w:before="0" w:beforeAutospacing="0" w:after="240" w:afterAutospacing="0"/>
        <w:rPr>
          <w:rFonts w:ascii="Arial" w:hAnsi="Arial" w:cs="Arial"/>
        </w:rPr>
      </w:pPr>
      <w:r w:rsidRPr="00F3466F">
        <w:rPr>
          <w:rFonts w:ascii="Arial" w:hAnsi="Arial" w:cs="Arial"/>
          <w:b/>
          <w:bCs/>
        </w:rPr>
        <w:t>Cultural and Tribal Cultural Resources.</w:t>
      </w:r>
      <w:r w:rsidR="00CF7EBB" w:rsidRPr="00F3466F">
        <w:rPr>
          <w:rFonts w:ascii="Arial" w:hAnsi="Arial" w:cs="Arial"/>
          <w:b/>
          <w:bCs/>
        </w:rPr>
        <w:t xml:space="preserve"> </w:t>
      </w:r>
      <w:r w:rsidR="00FB3EB9" w:rsidRPr="00FB3EB9">
        <w:rPr>
          <w:rFonts w:ascii="Arial" w:hAnsi="Arial" w:cs="Arial"/>
        </w:rPr>
        <w:t>There are no recorded historical resources or tribal cultural resources that will be impacted by the project; however, there is a possibility that undocumented archaeological resources might be discovered during construction and that such a discovery could be a historical resource or tribal cultural resource. With implementation of staff’s proposed COCs, the proposed project’s impacts on cultural and tribal cultural resources would be less than significant and would conform with applicable LORS. The COCs require implementation of a monitoring program involving appropriately qualified specialists who would observe and manage inadvertent discoveries of historical resources during construction, train the construction workforce in basic identification of historical resources, implement stop-work procedures (if required), and report to the CEC on all activities. Additionally, impacts from the PG&amp;E utility switchyard and downstream network upgrades, subject to CPUC permitting, would be reduced to less than significant with the inclusion of recommended MMs. The MMs for cultural and tribal cultural resources are consistent with the COCs. They identify professional qualifications for specialists and monitors who will observe project implementation, train the construction workforce in basic identification of historical resources, prepare and implement a monitoring plan, implement stop-work procedures (if required), and reporting to the CPUC on all activities</w:t>
      </w:r>
      <w:r w:rsidR="00CF7EBB" w:rsidRPr="00F3466F">
        <w:rPr>
          <w:rFonts w:ascii="Arial" w:hAnsi="Arial" w:cs="Arial"/>
        </w:rPr>
        <w:t>.</w:t>
      </w:r>
    </w:p>
    <w:p w14:paraId="7CAEC987" w14:textId="0C65C2A5" w:rsidR="00DC39FD" w:rsidRPr="00F3466F" w:rsidRDefault="00DC39FD" w:rsidP="581E02C3">
      <w:pPr>
        <w:pStyle w:val="paragraph"/>
        <w:spacing w:before="0" w:beforeAutospacing="0" w:after="240" w:afterAutospacing="0"/>
        <w:rPr>
          <w:rFonts w:ascii="Arial" w:hAnsi="Arial" w:cs="Arial"/>
        </w:rPr>
      </w:pPr>
      <w:r w:rsidRPr="00F3466F">
        <w:rPr>
          <w:rFonts w:ascii="Arial" w:hAnsi="Arial" w:cs="Arial"/>
          <w:b/>
          <w:bCs/>
        </w:rPr>
        <w:t>Geology, Paleontology, and Minerals.</w:t>
      </w:r>
      <w:r w:rsidRPr="00F3466F">
        <w:rPr>
          <w:rFonts w:ascii="Arial" w:hAnsi="Arial" w:cs="Arial"/>
          <w:i/>
          <w:iCs/>
        </w:rPr>
        <w:t xml:space="preserve"> </w:t>
      </w:r>
      <w:r w:rsidR="00450DBA" w:rsidRPr="00450DBA">
        <w:rPr>
          <w:rFonts w:ascii="Arial" w:hAnsi="Arial" w:cs="Arial"/>
        </w:rPr>
        <w:t>The impacts of applicable geologic hazards would be mitigated to less than significant through project design and construction, based on the results of a site-specific geotechnical investigation, the California Building Code (applicable LORS), and implementation of staff’s proposed COCs. Compliance with Facility Design COCs would protect people and property from geologic hazards and ensure that the project does not increase the risks of geologic hazards. Geologic formations with a high paleontological sensitivity may exist below the project site and could be impacted during proposed project construction. Potential impacts to paleontological resources would be mitigated to less than significant through conformance with applicable LORS and implementation of staff’s proposed COCs. Paleontological COCs require training, monitoring, and protection of paleontological resources that may be encountered during ground disturbing activities. Potential impacts to geologic and mineral resources would be less than significant because these resources are not expected to be encountered during project construction. Additionally, impacts from the PG&amp;E utility switchyard and downstream network upgrades, subject to CPUC permitting, would be reduced to less than significant with the inclusion of recommended MMs for compliance with PG&amp;E standard measures for construction on soft or loose soils and training, monitoring, and protection of paleontological resources</w:t>
      </w:r>
      <w:r w:rsidR="00E91FD7">
        <w:rPr>
          <w:rFonts w:ascii="Arial" w:hAnsi="Arial" w:cs="Arial"/>
        </w:rPr>
        <w:t>.</w:t>
      </w:r>
    </w:p>
    <w:p w14:paraId="3FFE158D" w14:textId="77777777" w:rsidR="008C3412" w:rsidRPr="008C3412" w:rsidRDefault="00860A85" w:rsidP="008C3412">
      <w:pPr>
        <w:pStyle w:val="paragraph"/>
        <w:rPr>
          <w:rFonts w:ascii="Arial" w:hAnsi="Arial" w:cs="Arial"/>
        </w:rPr>
      </w:pPr>
      <w:r w:rsidRPr="00F3466F">
        <w:rPr>
          <w:rFonts w:ascii="Arial" w:hAnsi="Arial" w:cs="Arial"/>
          <w:b/>
          <w:bCs/>
        </w:rPr>
        <w:t>Hazards, Hazardous Materials/Waste, and Wildfire.</w:t>
      </w:r>
      <w:r w:rsidRPr="00F3466F">
        <w:rPr>
          <w:rFonts w:ascii="Arial" w:hAnsi="Arial" w:cs="Arial"/>
        </w:rPr>
        <w:t xml:space="preserve"> </w:t>
      </w:r>
      <w:r w:rsidR="008C3412" w:rsidRPr="008C3412">
        <w:rPr>
          <w:rFonts w:ascii="Arial" w:hAnsi="Arial" w:cs="Arial"/>
        </w:rPr>
        <w:t xml:space="preserve">The impacts associated with the routine transport, use, disposal or accidental release of hazardous materials/waste during construction and operation would be less than significant with the implementation of staff’s proposed COCs. The jurisdictional project components have a low potential for wildfire because the solar facility and BESS are not in or near a State Responsibility Area (SRA) or lands classified as a Very High Fire Hazard Severity Zone (VHFHSZ), and implementation of staff’s proposed COCs would further mitigate potential wildfire impacts to less than significant. </w:t>
      </w:r>
    </w:p>
    <w:p w14:paraId="118DA07C" w14:textId="77777777" w:rsidR="008C3412" w:rsidRPr="008C3412" w:rsidRDefault="008C3412" w:rsidP="008C3412">
      <w:pPr>
        <w:pStyle w:val="paragraph"/>
        <w:rPr>
          <w:rFonts w:ascii="Arial" w:hAnsi="Arial" w:cs="Arial"/>
        </w:rPr>
      </w:pPr>
      <w:r w:rsidRPr="008C3412">
        <w:rPr>
          <w:rFonts w:ascii="Arial" w:hAnsi="Arial" w:cs="Arial"/>
        </w:rPr>
        <w:t xml:space="preserve">The COCs require the following: a Hazard Materials Business Plan (HMBP) and Spill Prevention Control and Countermeasure Plan (SPCC); advance approval for changes in hazardous materials; hazardous waste generator identification numbers; site security plans for construction and operation; a Soils Management Plan; procedures for professional staffing, management, and actions in the case of suspected contaminated soil and/or groundwater; and an air quality and water quality sampling plan in case of a container fire at the BESS. </w:t>
      </w:r>
    </w:p>
    <w:p w14:paraId="10AD50A1" w14:textId="01527BDC" w:rsidR="00860A85" w:rsidRPr="00F3466F" w:rsidRDefault="008C3412" w:rsidP="008C3412">
      <w:pPr>
        <w:pStyle w:val="paragraph"/>
        <w:rPr>
          <w:rFonts w:ascii="Arial" w:hAnsi="Arial" w:cs="Arial"/>
        </w:rPr>
      </w:pPr>
      <w:r w:rsidRPr="008C3412">
        <w:rPr>
          <w:rFonts w:ascii="Arial" w:hAnsi="Arial" w:cs="Arial"/>
        </w:rPr>
        <w:t>With implementation of staff’s proposed COCs, the jurisdictional project components would conform with applicable LORS and the project would have less than significant impacts related to hazards, hazardous materials/waste and wildfire. Additionally, the hazards, hazardous materials/waste and wildfire impacts from the construction and operation of the PG&amp;E utility switchyard and downstream network upgrades, subject to CPUC permitting, would be reduced to less than significant with the inclusion of recommended MMs and PG&amp;E standard construction measures. The MMs require a Hazardous Materials Management Plan prior to construction; and Fire Protection and Prevention Programs for construction and operations</w:t>
      </w:r>
      <w:r w:rsidR="00C83FD0" w:rsidRPr="00C83FD0">
        <w:rPr>
          <w:rFonts w:ascii="Arial" w:hAnsi="Arial" w:cs="Arial"/>
        </w:rPr>
        <w:t>.</w:t>
      </w:r>
    </w:p>
    <w:p w14:paraId="42C36BEF" w14:textId="77777777" w:rsidR="00A26628" w:rsidRPr="00A26628" w:rsidRDefault="00E60160" w:rsidP="00A26628">
      <w:pPr>
        <w:pStyle w:val="paragraph"/>
        <w:rPr>
          <w:rFonts w:ascii="Arial" w:hAnsi="Arial" w:cs="Arial"/>
        </w:rPr>
      </w:pPr>
      <w:r w:rsidRPr="00F3466F">
        <w:rPr>
          <w:rFonts w:ascii="Arial" w:hAnsi="Arial" w:cs="Arial"/>
          <w:b/>
          <w:bCs/>
        </w:rPr>
        <w:t>Land Use, Agriculture, and Forestry.</w:t>
      </w:r>
      <w:r w:rsidRPr="00F3466F">
        <w:rPr>
          <w:rFonts w:ascii="Arial" w:hAnsi="Arial" w:cs="Arial"/>
        </w:rPr>
        <w:t xml:space="preserve"> </w:t>
      </w:r>
      <w:r w:rsidR="00A26628" w:rsidRPr="00A26628">
        <w:rPr>
          <w:rFonts w:ascii="Arial" w:hAnsi="Arial" w:cs="Arial"/>
        </w:rPr>
        <w:t xml:space="preserve">The project would not divide an established community. The project would lead to the conversion of farmland, including important farmland, but this conversion would be less than significant as it is associated with farmland owned by the </w:t>
      </w:r>
      <w:proofErr w:type="spellStart"/>
      <w:r w:rsidR="00A26628" w:rsidRPr="00A26628">
        <w:rPr>
          <w:rFonts w:ascii="Arial" w:hAnsi="Arial" w:cs="Arial"/>
        </w:rPr>
        <w:t>Westlands</w:t>
      </w:r>
      <w:proofErr w:type="spellEnd"/>
      <w:r w:rsidR="00A26628" w:rsidRPr="00A26628">
        <w:rPr>
          <w:rFonts w:ascii="Arial" w:hAnsi="Arial" w:cs="Arial"/>
        </w:rPr>
        <w:t xml:space="preserve"> Water District that has been designated for retirement due to the presence of alkaline soils and insufficient water for irrigation. To accommodate the construction and operation of the gen-tie line, the project would be constructed on easements, and agricultural uses would continue outside of the easements. The conversion of farmlands currently under Williamson Act contracts would be less than significant, as linear facilities, such as the generation-intertie lines and the PG&amp;E utility switchyard, are deemed to be compatible with Williamson Act Contracts and agricultural preserves. The potential for the project to cause other changes in the existing environment that would result in the conversion of additional farmland or the conversion of forest land to other uses is less than significant. The project would have no impact on forestland or timberland resources, nor would it conflict with land zoned for timberland production. </w:t>
      </w:r>
    </w:p>
    <w:p w14:paraId="39F9E1E8" w14:textId="5E108697" w:rsidR="00E60160" w:rsidRPr="00F3466F" w:rsidRDefault="00A26628" w:rsidP="00A26628">
      <w:pPr>
        <w:pStyle w:val="paragraph"/>
        <w:rPr>
          <w:rFonts w:ascii="Arial" w:hAnsi="Arial" w:cs="Arial"/>
        </w:rPr>
      </w:pPr>
      <w:r w:rsidRPr="00A26628">
        <w:rPr>
          <w:rFonts w:ascii="Arial" w:hAnsi="Arial" w:cs="Arial"/>
        </w:rPr>
        <w:t>With implementation of staff’s proposed COCs associated with worker safety, hazards, hazardous materials, and wildfire, air quality, and visual resources, construction and operation of the jurisdictional project components would conform to applicable LORS and the project would have less than significant impacts related to land use and zoning. Additionally, impacts from the PG&amp;E utility switchyard and downstream network upgrades, subject to CPUC permitting, would be less than significant with inclusion of a recommended hazards, hazardous materials/waste and wildfire MM</w:t>
      </w:r>
      <w:r w:rsidR="00E60160" w:rsidRPr="00F3466F">
        <w:rPr>
          <w:rFonts w:ascii="Arial" w:hAnsi="Arial" w:cs="Arial"/>
        </w:rPr>
        <w:t>.</w:t>
      </w:r>
    </w:p>
    <w:p w14:paraId="3D1DDA27" w14:textId="43EA4D5C" w:rsidR="00DC39FD" w:rsidRPr="00F3466F" w:rsidRDefault="00DC39FD" w:rsidP="581E02C3">
      <w:pPr>
        <w:pStyle w:val="paragraph"/>
        <w:spacing w:before="0" w:beforeAutospacing="0" w:after="240" w:afterAutospacing="0"/>
        <w:rPr>
          <w:rFonts w:ascii="Arial" w:hAnsi="Arial" w:cs="Arial"/>
        </w:rPr>
      </w:pPr>
      <w:r w:rsidRPr="00F3466F">
        <w:rPr>
          <w:rFonts w:ascii="Arial" w:hAnsi="Arial" w:cs="Arial"/>
          <w:b/>
          <w:bCs/>
        </w:rPr>
        <w:t>Noise and Vibration.</w:t>
      </w:r>
      <w:r w:rsidRPr="00F3466F">
        <w:rPr>
          <w:rFonts w:ascii="Arial" w:hAnsi="Arial" w:cs="Arial"/>
        </w:rPr>
        <w:t xml:space="preserve"> </w:t>
      </w:r>
      <w:r w:rsidR="008D034D" w:rsidRPr="008D034D">
        <w:rPr>
          <w:rFonts w:ascii="Arial" w:hAnsi="Arial" w:cs="Arial"/>
        </w:rPr>
        <w:t>Despite the generation of noise louder than ambient levels, such as from helicopters, pile driving, and other construction activities, with the implementation of staff’s proposed COCs, including time restrictions on construction activities, the use of pile driving noise controls, and an occupational noise survey, the project’s construction and operation would have a less than significant impact related to noise and vibration and would conform with applicable LORS. The COCs require a noise complaint process, employee noise control program, construction and operational noise restrictions, noise surveys to verify project noise limits are met, and pile driving control techniques. Additionally, impacts from the PG&amp;E utility switchyard and downstream network upgrades, subject to CPUC permitting, would be less than significant</w:t>
      </w:r>
      <w:r w:rsidRPr="00F3466F">
        <w:rPr>
          <w:rFonts w:ascii="Arial" w:hAnsi="Arial" w:cs="Arial"/>
        </w:rPr>
        <w:t>.</w:t>
      </w:r>
    </w:p>
    <w:p w14:paraId="36525F8E" w14:textId="254C3E14" w:rsidR="003802CE" w:rsidRPr="00F3466F" w:rsidRDefault="003802CE" w:rsidP="581E02C3">
      <w:pPr>
        <w:pStyle w:val="paragraph"/>
        <w:spacing w:before="0" w:beforeAutospacing="0" w:after="240" w:afterAutospacing="0"/>
        <w:rPr>
          <w:rFonts w:ascii="Arial" w:hAnsi="Arial" w:cs="Arial"/>
        </w:rPr>
      </w:pPr>
      <w:r w:rsidRPr="00F3466F">
        <w:rPr>
          <w:rFonts w:ascii="Arial" w:hAnsi="Arial" w:cs="Arial"/>
          <w:b/>
          <w:bCs/>
        </w:rPr>
        <w:t xml:space="preserve">Public Health. </w:t>
      </w:r>
      <w:r w:rsidR="002E02AA" w:rsidRPr="002E02AA">
        <w:rPr>
          <w:rFonts w:ascii="Arial" w:hAnsi="Arial" w:cs="Arial"/>
        </w:rPr>
        <w:t>With the implementation of staff’s proposed COCs to minimize personnel and public exposure to Valley fever, the project would have a less than significant impact on public health and the jurisdictional project components would conform to applicable LORS. Additionally, impacts from the PG&amp;E utility switchyard and downstream network upgrades, subject to CPUC permitting, would be reduced to less than significant with the inclusion of recommended MMs to minimize personnel and public exposure to Valley fever</w:t>
      </w:r>
      <w:r w:rsidR="001E748E" w:rsidRPr="00F3466F">
        <w:rPr>
          <w:rFonts w:ascii="Arial" w:hAnsi="Arial" w:cs="Arial"/>
        </w:rPr>
        <w:t>.</w:t>
      </w:r>
    </w:p>
    <w:p w14:paraId="5830D014" w14:textId="3DD7E52A" w:rsidR="001E748E" w:rsidRDefault="001E748E" w:rsidP="581E02C3">
      <w:pPr>
        <w:pStyle w:val="paragraph"/>
        <w:spacing w:before="0" w:beforeAutospacing="0" w:after="240" w:afterAutospacing="0"/>
        <w:rPr>
          <w:rFonts w:ascii="Arial" w:hAnsi="Arial" w:cs="Arial"/>
        </w:rPr>
      </w:pPr>
      <w:r w:rsidRPr="00F3466F">
        <w:rPr>
          <w:rFonts w:ascii="Arial" w:hAnsi="Arial" w:cs="Arial"/>
          <w:b/>
          <w:bCs/>
        </w:rPr>
        <w:t xml:space="preserve">Socioeconomics. </w:t>
      </w:r>
      <w:r w:rsidR="00D62CB6" w:rsidRPr="00D62CB6">
        <w:rPr>
          <w:rFonts w:ascii="Arial" w:hAnsi="Arial" w:cs="Arial"/>
        </w:rPr>
        <w:t>Construction and operation of the project is unlikely to induce unplanned population growth in the area; the local labor supply within a 60-minute commute of the project site is sufficient to accommodate project-related construction needs, and only 16 permanent staff would be required to operate the proposed project, which would be less than significant. Sufficient temporary housing is available to accommodate construction workers who do not wish to commute daily. Similarly, construction and operation of the project would have a less than significant impact related to the displacement of people or housing. Construction and operation of the jurisdictional components would have a less than significant impact on service ratios and response times for public services following the implementation of staff’s proposed COCs associated with socioeconomics; hazards, hazardous materials, and wildlife; transportation; and worker safety. See the summary for Hazards, Hazardous Materials/Waste, and Wildfire; Transportation; and Worker Safety and Fire Protection in this section for details on the COCs. The project would not require new or altered facilities and ensure conformance with LORS. The proposed project would not require additional or expanded recreational facilities. Additionally, impacts associated with the construction and operation of the PG&amp;E utility switchyard and downstream network upgrades, subject to CPUC permitting, would be less than significant with incorporation of staff’s recommended hazards, hazardous materials/waste, and wildfire MM</w:t>
      </w:r>
      <w:r w:rsidR="002E0D13" w:rsidRPr="00F3466F">
        <w:rPr>
          <w:rFonts w:ascii="Arial" w:hAnsi="Arial" w:cs="Arial"/>
        </w:rPr>
        <w:t>.</w:t>
      </w:r>
    </w:p>
    <w:p w14:paraId="34B1E65F" w14:textId="5F20D596" w:rsidR="003830CC" w:rsidRPr="00F3466F" w:rsidRDefault="003830CC" w:rsidP="581E02C3">
      <w:pPr>
        <w:pStyle w:val="paragraph"/>
        <w:spacing w:before="0" w:beforeAutospacing="0" w:after="240" w:afterAutospacing="0"/>
        <w:rPr>
          <w:rFonts w:ascii="Arial" w:hAnsi="Arial" w:cs="Arial"/>
        </w:rPr>
      </w:pPr>
      <w:r w:rsidRPr="003830CC">
        <w:rPr>
          <w:rFonts w:ascii="Arial" w:hAnsi="Arial" w:cs="Arial"/>
          <w:b/>
          <w:bCs/>
        </w:rPr>
        <w:t>Solid Waste Management.</w:t>
      </w:r>
      <w:r w:rsidRPr="003830CC">
        <w:rPr>
          <w:rFonts w:ascii="Arial" w:hAnsi="Arial" w:cs="Arial"/>
        </w:rPr>
        <w:t xml:space="preserve"> </w:t>
      </w:r>
      <w:r w:rsidR="00ED148D" w:rsidRPr="00ED148D">
        <w:rPr>
          <w:rFonts w:ascii="Arial" w:hAnsi="Arial" w:cs="Arial"/>
        </w:rPr>
        <w:t xml:space="preserve">Solid waste produced during project construction and operation would be recycled to the extent possible or otherwise disposed </w:t>
      </w:r>
      <w:r w:rsidR="0F1CEA4F" w:rsidRPr="021ABDEF">
        <w:rPr>
          <w:rFonts w:ascii="Arial" w:hAnsi="Arial" w:cs="Arial"/>
        </w:rPr>
        <w:t xml:space="preserve">of </w:t>
      </w:r>
      <w:r w:rsidR="00ED148D" w:rsidRPr="021ABDEF">
        <w:rPr>
          <w:rFonts w:ascii="Arial" w:hAnsi="Arial" w:cs="Arial"/>
        </w:rPr>
        <w:t>at</w:t>
      </w:r>
      <w:r w:rsidR="00ED148D" w:rsidRPr="00ED148D">
        <w:rPr>
          <w:rFonts w:ascii="Arial" w:hAnsi="Arial" w:cs="Arial"/>
        </w:rPr>
        <w:t xml:space="preserve"> certified local landfills with available capacity. This would be reinforced by implementation of the construction waste management plan included in staff’s proposed COCs. Therefore, wastes generated by the proposed project, including those sent to landfills, as well as materials handled by third party waste disposal resulting from construction and operation of the project, would have a less than significant impact and would conform with applicable LORS. Additionally, impacts from the PG&amp;E utility switchyard and downstream network upgrades, subject to CPUC permitting, would be less than significant with the inclusion of recommended MMs (construction waste management plan)</w:t>
      </w:r>
      <w:r w:rsidRPr="003830CC">
        <w:rPr>
          <w:rFonts w:ascii="Arial" w:hAnsi="Arial" w:cs="Arial"/>
        </w:rPr>
        <w:t>.</w:t>
      </w:r>
    </w:p>
    <w:p w14:paraId="7B07BBE1" w14:textId="54955C31" w:rsidR="021ABDEF" w:rsidRDefault="00A35A79" w:rsidP="021ABDEF">
      <w:pPr>
        <w:pStyle w:val="paragraph"/>
        <w:rPr>
          <w:rFonts w:ascii="Arial" w:hAnsi="Arial" w:cs="Arial"/>
        </w:rPr>
      </w:pPr>
      <w:r w:rsidRPr="00F3466F">
        <w:rPr>
          <w:rFonts w:ascii="Arial" w:hAnsi="Arial" w:cs="Arial"/>
          <w:b/>
          <w:bCs/>
        </w:rPr>
        <w:t>Transmission Line Safety and Nuisance.</w:t>
      </w:r>
      <w:r w:rsidRPr="00F3466F">
        <w:rPr>
          <w:rFonts w:ascii="Arial" w:hAnsi="Arial" w:cs="Arial"/>
        </w:rPr>
        <w:t xml:space="preserve"> </w:t>
      </w:r>
      <w:r w:rsidR="003E4A51" w:rsidRPr="003E4A51">
        <w:rPr>
          <w:rFonts w:ascii="Arial" w:hAnsi="Arial" w:cs="Arial"/>
        </w:rPr>
        <w:t xml:space="preserve">With implementation of staff’s proposed COCs, potential hazards and impacts to receptors associated with transmission lines and related structures and facilities for the project would have a less than significant impact related to transmission line safety and nuisance and would conform with applicable LORS. </w:t>
      </w:r>
    </w:p>
    <w:p w14:paraId="733BEF24" w14:textId="55AB3828" w:rsidR="003E4A51" w:rsidRPr="003E4A51" w:rsidRDefault="003E4A51" w:rsidP="003E4A51">
      <w:pPr>
        <w:pStyle w:val="paragraph"/>
        <w:rPr>
          <w:rFonts w:ascii="Arial" w:hAnsi="Arial" w:cs="Arial"/>
        </w:rPr>
      </w:pPr>
      <w:r w:rsidRPr="003E4A51">
        <w:rPr>
          <w:rFonts w:ascii="Arial" w:hAnsi="Arial" w:cs="Arial"/>
        </w:rPr>
        <w:t xml:space="preserve">The proposed gen-tie line, which would mainly be within the </w:t>
      </w:r>
      <w:r w:rsidR="7DFAAC95" w:rsidRPr="021ABDEF">
        <w:rPr>
          <w:rFonts w:ascii="Arial" w:hAnsi="Arial" w:cs="Arial"/>
        </w:rPr>
        <w:t>project</w:t>
      </w:r>
      <w:r w:rsidRPr="021ABDEF">
        <w:rPr>
          <w:rFonts w:ascii="Arial" w:hAnsi="Arial" w:cs="Arial"/>
        </w:rPr>
        <w:t>’s</w:t>
      </w:r>
      <w:r w:rsidRPr="003E4A51">
        <w:rPr>
          <w:rFonts w:ascii="Arial" w:hAnsi="Arial" w:cs="Arial"/>
        </w:rPr>
        <w:t xml:space="preserve"> gen-tie line ROW, would be maintained according to the standard procedures of the American National Standard Institute/Institute of Electrical and Electronic Engineers guidelines for line safety and field management. The construction and operation of the </w:t>
      </w:r>
      <w:r w:rsidR="0E2DE878" w:rsidRPr="021ABDEF">
        <w:rPr>
          <w:rFonts w:ascii="Arial" w:hAnsi="Arial" w:cs="Arial"/>
        </w:rPr>
        <w:t>project</w:t>
      </w:r>
      <w:r w:rsidRPr="021ABDEF">
        <w:rPr>
          <w:rFonts w:ascii="Arial" w:hAnsi="Arial" w:cs="Arial"/>
        </w:rPr>
        <w:t>’s</w:t>
      </w:r>
      <w:r w:rsidRPr="003E4A51">
        <w:rPr>
          <w:rFonts w:ascii="Arial" w:hAnsi="Arial" w:cs="Arial"/>
        </w:rPr>
        <w:t xml:space="preserve"> new collector feeders, gen-tie line, on-site substation, and switchyard will not contribute to </w:t>
      </w:r>
      <w:r w:rsidR="03852CF2" w:rsidRPr="021ABDEF">
        <w:rPr>
          <w:rFonts w:ascii="Arial" w:hAnsi="Arial" w:cs="Arial"/>
        </w:rPr>
        <w:t>electromagnetic field</w:t>
      </w:r>
      <w:r w:rsidRPr="003E4A51">
        <w:rPr>
          <w:rFonts w:ascii="Arial" w:hAnsi="Arial" w:cs="Arial"/>
        </w:rPr>
        <w:t xml:space="preserve"> levels, corona, audible noise, or radio and television interference beyond acceptable standards. On-site worker or public exposure will be short-term and at levels expected for PG&amp;E lines of similar design and current-carrying capacity. Implementing grounding and other field-reducing measures in strict adherence to current utility standards and guidelines will further minimize the potential for nuisance shocks. </w:t>
      </w:r>
    </w:p>
    <w:p w14:paraId="2F79879B" w14:textId="1713CC7D" w:rsidR="021ABDEF" w:rsidRDefault="021ABDEF" w:rsidP="021ABDEF">
      <w:pPr>
        <w:pStyle w:val="paragraph"/>
        <w:rPr>
          <w:rFonts w:ascii="Arial" w:hAnsi="Arial" w:cs="Arial"/>
        </w:rPr>
      </w:pPr>
    </w:p>
    <w:p w14:paraId="476D0F0E" w14:textId="29D44724" w:rsidR="021ABDEF" w:rsidRDefault="003E4A51" w:rsidP="021ABDEF">
      <w:pPr>
        <w:pStyle w:val="paragraph"/>
        <w:rPr>
          <w:rFonts w:ascii="Arial" w:hAnsi="Arial" w:cs="Arial"/>
        </w:rPr>
      </w:pPr>
      <w:r w:rsidRPr="003E4A51">
        <w:rPr>
          <w:rFonts w:ascii="Arial" w:hAnsi="Arial" w:cs="Arial"/>
        </w:rPr>
        <w:t>With staff’s proposed COCs, the safety and nuisance impact from the construction and operation of the proposed substation, switchyard, collector feeders, and the gen-tie line would be less than significant. Additionally, impacts from the PG&amp;E utility switchyard and downstream network upgrades, subject to CPUC permitting, would be reduced to less than significant with the inclusion of staff’s recommended MM which include compliance with CPUC General Orders and Federal Aviation Administration regulations for structures 200 feet and above</w:t>
      </w:r>
      <w:r w:rsidR="007B4497" w:rsidRPr="00F3466F">
        <w:rPr>
          <w:rFonts w:ascii="Arial" w:hAnsi="Arial" w:cs="Arial"/>
        </w:rPr>
        <w:t>.</w:t>
      </w:r>
    </w:p>
    <w:p w14:paraId="7C944C54" w14:textId="6314237B" w:rsidR="0006293B" w:rsidRPr="00F3466F" w:rsidRDefault="00DC39FD" w:rsidP="00B90B5A">
      <w:pPr>
        <w:pStyle w:val="paragraph"/>
        <w:spacing w:before="0" w:beforeAutospacing="0" w:after="240" w:afterAutospacing="0"/>
        <w:rPr>
          <w:rFonts w:ascii="Arial" w:hAnsi="Arial" w:cs="Arial"/>
        </w:rPr>
      </w:pPr>
      <w:r w:rsidRPr="00F3466F">
        <w:rPr>
          <w:rFonts w:ascii="Arial" w:hAnsi="Arial" w:cs="Arial"/>
          <w:b/>
          <w:bCs/>
        </w:rPr>
        <w:t>Transportation.</w:t>
      </w:r>
      <w:r w:rsidRPr="00F3466F">
        <w:rPr>
          <w:rFonts w:ascii="Arial" w:hAnsi="Arial" w:cs="Arial"/>
        </w:rPr>
        <w:t xml:space="preserve"> </w:t>
      </w:r>
      <w:r w:rsidR="002B2995" w:rsidRPr="002B2995">
        <w:rPr>
          <w:rFonts w:ascii="Arial" w:hAnsi="Arial" w:cs="Arial"/>
        </w:rPr>
        <w:t>The project would have a less than significant impact related to transportation and with implementation of staff’s proposed COCs, the project would conform with applicable LORS. The COCs require (1) compliance with applicable limitations on vehicle sizes, weights, driver licensing and truck routes, (2) securing permits and licenses for transport of hazardous materials, and (3) the preparation and implementation of a Construction Management Plan. Additionally, impacts from the PG&amp;E utility switchyard and downstream network upgrades, subject to CPUC permitting, would be less than significant</w:t>
      </w:r>
      <w:r w:rsidR="0006293B" w:rsidRPr="00F3466F">
        <w:rPr>
          <w:rFonts w:ascii="Arial" w:hAnsi="Arial" w:cs="Arial"/>
        </w:rPr>
        <w:t>.</w:t>
      </w:r>
    </w:p>
    <w:p w14:paraId="18513CE7" w14:textId="7F135B3E" w:rsidR="00E60714" w:rsidRPr="00F3466F" w:rsidRDefault="00872396" w:rsidP="00E60714">
      <w:pPr>
        <w:pStyle w:val="paragraph"/>
        <w:rPr>
          <w:rFonts w:ascii="Arial" w:hAnsi="Arial" w:cs="Arial"/>
        </w:rPr>
      </w:pPr>
      <w:r w:rsidRPr="00F3466F">
        <w:rPr>
          <w:rFonts w:ascii="Arial" w:hAnsi="Arial" w:cs="Arial"/>
          <w:b/>
          <w:bCs/>
        </w:rPr>
        <w:t xml:space="preserve">Visual Resources. </w:t>
      </w:r>
      <w:r w:rsidR="0040741C" w:rsidRPr="0040741C">
        <w:rPr>
          <w:rFonts w:ascii="Arial" w:hAnsi="Arial" w:cs="Arial"/>
        </w:rPr>
        <w:t>Project components would appear as solid boxy structures and contrast with the existing agricultural fields, row crops, and orchards. Local motorist and residents would have higher viewer sensitivity and the visual character of the site, and its surroundings would moderately change. With the implementation of COCs, the project would have a less than significant impact related to visual resources and would conform with applicable LORS. The COCs require a Surface Treatment Plan to reduce color contrast and glare. A light pollution control plan or equivalent would also ensure new outdoor light and glare emitted from the project site and construction laydown area would not result in light pollution. Additionally, impacts from the PG&amp;E Utility Switchyard and Downstream Network Upgrades, subject to CPUC permitting, would be reduced to less than significant with the inclusion of staff’s recommended MM (Surface Treatment Plan).</w:t>
      </w:r>
      <w:r w:rsidR="00E60714" w:rsidRPr="00F3466F">
        <w:rPr>
          <w:rFonts w:ascii="Arial" w:hAnsi="Arial" w:cs="Arial"/>
        </w:rPr>
        <w:t xml:space="preserve">  </w:t>
      </w:r>
    </w:p>
    <w:p w14:paraId="0BF36469" w14:textId="120D4B99" w:rsidR="00DC39FD" w:rsidRPr="00F3466F" w:rsidRDefault="00DC39FD" w:rsidP="581E02C3">
      <w:pPr>
        <w:pStyle w:val="paragraph"/>
        <w:spacing w:before="0" w:beforeAutospacing="0" w:after="240" w:afterAutospacing="0"/>
        <w:rPr>
          <w:rFonts w:ascii="Arial" w:hAnsi="Arial" w:cs="Arial"/>
        </w:rPr>
      </w:pPr>
      <w:r w:rsidRPr="00F3466F">
        <w:rPr>
          <w:rFonts w:ascii="Arial" w:hAnsi="Arial" w:cs="Arial"/>
          <w:b/>
          <w:bCs/>
        </w:rPr>
        <w:t>Water Resources.</w:t>
      </w:r>
      <w:r w:rsidRPr="00F3466F">
        <w:rPr>
          <w:rFonts w:ascii="Arial" w:hAnsi="Arial" w:cs="Arial"/>
        </w:rPr>
        <w:t xml:space="preserve"> </w:t>
      </w:r>
      <w:r w:rsidR="005668BD" w:rsidRPr="005668BD">
        <w:rPr>
          <w:rFonts w:ascii="Arial" w:hAnsi="Arial" w:cs="Arial"/>
        </w:rPr>
        <w:t>By means of a property purchase option agreement, groundwater extracted from onsite wells would be the project water supply for both construction and operations. Impact to project site aquifers would be mitigated by staff’s proposed COCs and adherence to Sustainable Groundwater Management Act requirements implemented by the local Groundwater Sustainability Agencies. Impacts due to stormwater runoff would be mitigated by staff’s proposed COCs both during construction and operation. Compliance with state and local permit requirements would mitigate potential impacts of an onsite wastewater treatment system. Additionally, impacts from the PG&amp;E utility switchyard and downstream network upgrades, subject to CPUC permitting, would be less than significant with inclusion of staff’s recommended MM, which include measures to manage stormwater pollution prevention during construction and operation</w:t>
      </w:r>
      <w:r w:rsidR="00F3466F" w:rsidRPr="00F3466F">
        <w:rPr>
          <w:rFonts w:ascii="Arial" w:hAnsi="Arial" w:cs="Arial"/>
        </w:rPr>
        <w:t>.</w:t>
      </w:r>
      <w:r w:rsidRPr="00F3466F">
        <w:rPr>
          <w:rFonts w:ascii="Arial" w:hAnsi="Arial" w:cs="Arial"/>
        </w:rPr>
        <w:t xml:space="preserve"> </w:t>
      </w:r>
    </w:p>
    <w:p w14:paraId="27220C6E" w14:textId="66EC91CF" w:rsidR="00DC39FD" w:rsidRPr="00F3466F" w:rsidRDefault="00DC39FD" w:rsidP="581E02C3">
      <w:pPr>
        <w:pStyle w:val="paragraph"/>
        <w:spacing w:before="0" w:beforeAutospacing="0" w:after="240" w:afterAutospacing="0"/>
        <w:rPr>
          <w:rFonts w:ascii="Arial" w:hAnsi="Arial" w:cs="Arial"/>
          <w:u w:val="single"/>
        </w:rPr>
      </w:pPr>
      <w:r w:rsidRPr="00F3466F">
        <w:rPr>
          <w:rFonts w:ascii="Arial" w:hAnsi="Arial" w:cs="Arial"/>
          <w:u w:val="single"/>
        </w:rPr>
        <w:t>Significant and Unavoidable Impact</w:t>
      </w:r>
    </w:p>
    <w:p w14:paraId="413D9287" w14:textId="76F5D4E0" w:rsidR="007B5F9A" w:rsidRPr="00F3466F" w:rsidRDefault="00F3466F">
      <w:pPr>
        <w:pStyle w:val="paragraph"/>
        <w:spacing w:before="0" w:beforeAutospacing="0" w:after="240" w:afterAutospacing="0"/>
        <w:rPr>
          <w:rFonts w:ascii="Arial" w:hAnsi="Arial" w:cs="Arial"/>
        </w:rPr>
      </w:pPr>
      <w:r w:rsidRPr="00F3466F">
        <w:rPr>
          <w:rFonts w:ascii="Arial" w:hAnsi="Arial" w:cs="Arial"/>
        </w:rPr>
        <w:t>There are no significant and unavoidable impacts.</w:t>
      </w:r>
    </w:p>
    <w:sectPr w:rsidR="007B5F9A" w:rsidRPr="00F3466F">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ayer, Alex@Energy" w:date="2025-02-12T14:43:00Z" w:initials="MA">
    <w:p w14:paraId="3FF49AC9" w14:textId="114F131C" w:rsidR="0ED7610F" w:rsidRDefault="0ED7610F" w:rsidP="4618E2AD">
      <w:pPr>
        <w:pStyle w:val="CommentText"/>
      </w:pPr>
      <w:r>
        <w:fldChar w:fldCharType="begin"/>
      </w:r>
      <w:r>
        <w:instrText xml:space="preserve"> HYPERLINK "mailto:kaycee.chang@energy.ca.gov"</w:instrText>
      </w:r>
      <w:bookmarkStart w:id="2" w:name="_@_02D7CEEF4114457386EC04CEBF4D1230Z"/>
      <w:r>
        <w:fldChar w:fldCharType="separate"/>
      </w:r>
      <w:bookmarkEnd w:id="2"/>
      <w:r w:rsidR="4618E2AD" w:rsidRPr="4618E2AD">
        <w:rPr>
          <w:rStyle w:val="Mention"/>
          <w:noProof/>
        </w:rPr>
        <w:t>@Chang, Kaycee@Energy</w:t>
      </w:r>
      <w:r>
        <w:fldChar w:fldCharType="end"/>
      </w:r>
      <w:r w:rsidR="4618E2AD">
        <w:t xml:space="preserve"> </w:t>
      </w:r>
      <w:r>
        <w:fldChar w:fldCharType="begin"/>
      </w:r>
      <w:r>
        <w:instrText xml:space="preserve"> HYPERLINK "mailto:Lisa.Worrall@energy.ca.gov"</w:instrText>
      </w:r>
      <w:bookmarkStart w:id="3" w:name="_@_0E0434C325084137936DD82571182BFCZ"/>
      <w:r>
        <w:fldChar w:fldCharType="separate"/>
      </w:r>
      <w:bookmarkEnd w:id="3"/>
      <w:r w:rsidR="4618E2AD" w:rsidRPr="4618E2AD">
        <w:rPr>
          <w:rStyle w:val="Mention"/>
          <w:noProof/>
        </w:rPr>
        <w:t>@Worrall, Lisa@Energy</w:t>
      </w:r>
      <w:r>
        <w:fldChar w:fldCharType="end"/>
      </w:r>
      <w:r w:rsidR="4618E2AD">
        <w:t xml:space="preserve"> These headings are confusing. Are you going to delete this? </w:t>
      </w:r>
      <w:r>
        <w:fldChar w:fldCharType="begin"/>
      </w:r>
      <w:r>
        <w:instrText xml:space="preserve"> HYPERLINK "mailto:anthony.cusato@energy.ca.gov"</w:instrText>
      </w:r>
      <w:bookmarkStart w:id="4" w:name="_@_475AD49A17604863BE942B76CC54B52DZ"/>
      <w:r>
        <w:fldChar w:fldCharType="separate"/>
      </w:r>
      <w:bookmarkEnd w:id="4"/>
      <w:r w:rsidR="4618E2AD" w:rsidRPr="4618E2AD">
        <w:rPr>
          <w:rStyle w:val="Mention"/>
          <w:noProof/>
        </w:rPr>
        <w:t>@Cusato, Anthony@Energy</w:t>
      </w:r>
      <w:r>
        <w:fldChar w:fldCharType="end"/>
      </w:r>
      <w:r w:rsidR="4618E2AD">
        <w:t xml:space="preserve"> </w:t>
      </w:r>
      <w:r>
        <w:fldChar w:fldCharType="begin"/>
      </w:r>
      <w:r>
        <w:instrText xml:space="preserve"> HYPERLINK "mailto:Crystal.Cabrera@energy.ca.gov"</w:instrText>
      </w:r>
      <w:bookmarkStart w:id="5" w:name="_@_F2CD25F729934CE4B3DCD11C4A8D5DDEZ"/>
      <w:r>
        <w:fldChar w:fldCharType="separate"/>
      </w:r>
      <w:bookmarkEnd w:id="5"/>
      <w:r w:rsidR="4618E2AD" w:rsidRPr="4618E2AD">
        <w:rPr>
          <w:rStyle w:val="Mention"/>
          <w:noProof/>
        </w:rPr>
        <w:t>@Cabrera, Crystal@Energy</w:t>
      </w:r>
      <w:r>
        <w:fldChar w:fldCharType="end"/>
      </w:r>
      <w:r w:rsidR="4618E2AD">
        <w:t xml:space="preserve"> </w:t>
      </w:r>
      <w:r>
        <w:rPr>
          <w:rStyle w:val="CommentReference"/>
        </w:rPr>
        <w:annotationRef/>
      </w:r>
    </w:p>
  </w:comment>
  <w:comment w:id="1" w:author="Chang, Kaycee@Energy" w:date="2025-02-13T10:05:00Z" w:initials="KC">
    <w:p w14:paraId="64FB62CB" w14:textId="6503E6CA" w:rsidR="00B36F77" w:rsidRDefault="00B36F77" w:rsidP="00B36F77">
      <w:pPr>
        <w:pStyle w:val="CommentText"/>
        <w:jc w:val="left"/>
      </w:pPr>
      <w:r>
        <w:rPr>
          <w:rStyle w:val="CommentReference"/>
        </w:rPr>
        <w:annotationRef/>
      </w:r>
      <w:r>
        <w:t>Not opposed to matching the NOA/Exec Summary where we write “</w:t>
      </w:r>
      <w:r>
        <w:rPr>
          <w:i/>
          <w:iCs/>
        </w:rPr>
        <w:t>Less Than Significant with Mitigation Incorporated”</w:t>
      </w:r>
      <w:r>
        <w:rPr>
          <w:b/>
          <w:bCs/>
          <w:i/>
          <w:iCs/>
        </w:rPr>
        <w:t xml:space="preserve"> </w:t>
      </w:r>
      <w:r>
        <w:t xml:space="preserve">after the topic area. This format was just matching our past submissions, I believe. </w:t>
      </w:r>
      <w:r>
        <w:fldChar w:fldCharType="begin"/>
      </w:r>
      <w:r>
        <w:instrText>HYPERLINK "mailto:Lisa.Worrall@energy.ca.gov"</w:instrText>
      </w:r>
      <w:bookmarkStart w:id="6" w:name="_@_851FBA63F27C49B9908190C814E585E7Z"/>
      <w:r>
        <w:fldChar w:fldCharType="separate"/>
      </w:r>
      <w:bookmarkEnd w:id="6"/>
      <w:r w:rsidRPr="00B36F77">
        <w:rPr>
          <w:rStyle w:val="Mention"/>
          <w:noProof/>
        </w:rPr>
        <w:t>@Worrall, Lisa@Energy</w:t>
      </w:r>
      <w:r>
        <w:fldChar w:fldCharType="end"/>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FF49AC9" w15:done="0"/>
  <w15:commentEx w15:paraId="64FB62CB" w15:paraIdParent="3FF49AC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CA23C66" w16cex:dateUtc="2025-02-12T22:43:00Z"/>
  <w16cex:commentExtensible w16cex:durableId="6E84D631" w16cex:dateUtc="2025-02-13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FF49AC9" w16cid:durableId="5CA23C66"/>
  <w16cid:commentId w16cid:paraId="64FB62CB" w16cid:durableId="6E84D6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145A2" w14:textId="77777777" w:rsidR="002A72E9" w:rsidRDefault="002A72E9" w:rsidP="001106B0">
      <w:pPr>
        <w:spacing w:after="0"/>
      </w:pPr>
      <w:r>
        <w:separator/>
      </w:r>
    </w:p>
  </w:endnote>
  <w:endnote w:type="continuationSeparator" w:id="0">
    <w:p w14:paraId="40A05D32" w14:textId="77777777" w:rsidR="002A72E9" w:rsidRDefault="002A72E9" w:rsidP="001106B0">
      <w:pPr>
        <w:spacing w:after="0"/>
      </w:pPr>
      <w:r>
        <w:continuationSeparator/>
      </w:r>
    </w:p>
  </w:endnote>
  <w:endnote w:type="continuationNotice" w:id="1">
    <w:p w14:paraId="7D2408BF" w14:textId="77777777" w:rsidR="002A72E9" w:rsidRDefault="002A72E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6152535"/>
      <w:docPartObj>
        <w:docPartGallery w:val="Page Numbers (Bottom of Page)"/>
        <w:docPartUnique/>
      </w:docPartObj>
    </w:sdtPr>
    <w:sdtEndPr>
      <w:rPr>
        <w:noProof/>
      </w:rPr>
    </w:sdtEndPr>
    <w:sdtContent>
      <w:p w14:paraId="3D651F60" w14:textId="5F083F3F" w:rsidR="001106B0" w:rsidRDefault="001106B0">
        <w:pPr>
          <w:pStyle w:val="Footer"/>
        </w:pPr>
        <w:r>
          <w:fldChar w:fldCharType="begin"/>
        </w:r>
        <w:r>
          <w:instrText xml:space="preserve"> PAGE   \* MERGEFORMAT </w:instrText>
        </w:r>
        <w:r>
          <w:fldChar w:fldCharType="separate"/>
        </w:r>
        <w:r>
          <w:rPr>
            <w:noProof/>
          </w:rPr>
          <w:t>2</w:t>
        </w:r>
        <w:r>
          <w:rPr>
            <w:noProof/>
          </w:rPr>
          <w:fldChar w:fldCharType="end"/>
        </w:r>
      </w:p>
    </w:sdtContent>
  </w:sdt>
  <w:p w14:paraId="24B19883" w14:textId="77777777" w:rsidR="001106B0" w:rsidRDefault="00110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82772" w14:textId="77777777" w:rsidR="002A72E9" w:rsidRDefault="002A72E9" w:rsidP="001106B0">
      <w:pPr>
        <w:spacing w:after="0"/>
      </w:pPr>
      <w:r>
        <w:separator/>
      </w:r>
    </w:p>
  </w:footnote>
  <w:footnote w:type="continuationSeparator" w:id="0">
    <w:p w14:paraId="2F002053" w14:textId="77777777" w:rsidR="002A72E9" w:rsidRDefault="002A72E9" w:rsidP="001106B0">
      <w:pPr>
        <w:spacing w:after="0"/>
      </w:pPr>
      <w:r>
        <w:continuationSeparator/>
      </w:r>
    </w:p>
  </w:footnote>
  <w:footnote w:type="continuationNotice" w:id="1">
    <w:p w14:paraId="119E5635" w14:textId="77777777" w:rsidR="002A72E9" w:rsidRDefault="002A72E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8D0A2354"/>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2842E9B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B12B6A"/>
    <w:multiLevelType w:val="hybridMultilevel"/>
    <w:tmpl w:val="E8A47FF4"/>
    <w:lvl w:ilvl="0" w:tplc="14845378">
      <w:start w:val="1"/>
      <w:numFmt w:val="bullet"/>
      <w:pStyle w:val="1-Bullet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9354F6"/>
    <w:multiLevelType w:val="multilevel"/>
    <w:tmpl w:val="C48CAB54"/>
    <w:lvl w:ilvl="0">
      <w:start w:val="1"/>
      <w:numFmt w:val="decimal"/>
      <w:pStyle w:val="ListNumber"/>
      <w:lvlText w:val="%1."/>
      <w:lvlJc w:val="left"/>
      <w:pPr>
        <w:tabs>
          <w:tab w:val="num" w:pos="576"/>
        </w:tabs>
        <w:ind w:left="576" w:hanging="432"/>
      </w:pPr>
      <w:rPr>
        <w:rFonts w:ascii="Arial" w:hAnsi="Arial" w:hint="default"/>
        <w:b w:val="0"/>
        <w:i w:val="0"/>
        <w:color w:val="auto"/>
        <w:sz w:val="24"/>
        <w:szCs w:val="24"/>
        <w:u w:val="none"/>
      </w:rPr>
    </w:lvl>
    <w:lvl w:ilvl="1">
      <w:start w:val="1"/>
      <w:numFmt w:val="lowerLetter"/>
      <w:lvlText w:val="%2."/>
      <w:lvlJc w:val="left"/>
      <w:pPr>
        <w:tabs>
          <w:tab w:val="num" w:pos="1152"/>
        </w:tabs>
        <w:ind w:left="1152" w:hanging="576"/>
      </w:pPr>
      <w:rPr>
        <w:rFonts w:hint="default"/>
      </w:rPr>
    </w:lvl>
    <w:lvl w:ilvl="2">
      <w:start w:val="1"/>
      <w:numFmt w:val="lowerRoman"/>
      <w:lvlText w:val="%3)"/>
      <w:lvlJc w:val="left"/>
      <w:pPr>
        <w:tabs>
          <w:tab w:val="num" w:pos="2016"/>
        </w:tabs>
        <w:ind w:left="2016" w:hanging="576"/>
      </w:pPr>
      <w:rPr>
        <w:rFonts w:hint="default"/>
      </w:rPr>
    </w:lvl>
    <w:lvl w:ilvl="3">
      <w:start w:val="1"/>
      <w:numFmt w:val="decimal"/>
      <w:lvlText w:val="(%4)"/>
      <w:lvlJc w:val="left"/>
      <w:pPr>
        <w:tabs>
          <w:tab w:val="num" w:pos="2592"/>
        </w:tabs>
        <w:ind w:left="2592" w:hanging="576"/>
      </w:pPr>
      <w:rPr>
        <w:rFonts w:hint="default"/>
      </w:rPr>
    </w:lvl>
    <w:lvl w:ilvl="4">
      <w:start w:val="1"/>
      <w:numFmt w:val="lowerLetter"/>
      <w:lvlText w:val="(%5)"/>
      <w:lvlJc w:val="left"/>
      <w:pPr>
        <w:tabs>
          <w:tab w:val="num" w:pos="3024"/>
        </w:tabs>
        <w:ind w:left="3024" w:hanging="576"/>
      </w:pPr>
      <w:rPr>
        <w:rFonts w:hint="default"/>
      </w:rPr>
    </w:lvl>
    <w:lvl w:ilvl="5">
      <w:start w:val="1"/>
      <w:numFmt w:val="lowerRoman"/>
      <w:lvlText w:val="(%6)"/>
      <w:lvlJc w:val="left"/>
      <w:pPr>
        <w:tabs>
          <w:tab w:val="num" w:pos="3600"/>
        </w:tabs>
        <w:ind w:left="3600" w:hanging="576"/>
      </w:pPr>
      <w:rPr>
        <w:rFonts w:hint="default"/>
      </w:rPr>
    </w:lvl>
    <w:lvl w:ilvl="6">
      <w:start w:val="1"/>
      <w:numFmt w:val="none"/>
      <w:lvlText w:val="%7"/>
      <w:lvlJc w:val="left"/>
      <w:pPr>
        <w:tabs>
          <w:tab w:val="num" w:pos="-31680"/>
        </w:tabs>
        <w:ind w:left="-32767" w:firstLine="0"/>
      </w:pPr>
      <w:rPr>
        <w:rFonts w:hint="default"/>
      </w:rPr>
    </w:lvl>
    <w:lvl w:ilvl="7">
      <w:start w:val="1"/>
      <w:numFmt w:val="none"/>
      <w:lvlText w:val="%8"/>
      <w:lvlJc w:val="left"/>
      <w:pPr>
        <w:tabs>
          <w:tab w:val="num" w:pos="-31680"/>
        </w:tabs>
        <w:ind w:left="-32767" w:firstLine="0"/>
      </w:pPr>
      <w:rPr>
        <w:rFonts w:hint="default"/>
      </w:rPr>
    </w:lvl>
    <w:lvl w:ilvl="8">
      <w:start w:val="1"/>
      <w:numFmt w:val="none"/>
      <w:lvlText w:val="%9"/>
      <w:lvlJc w:val="left"/>
      <w:pPr>
        <w:tabs>
          <w:tab w:val="num" w:pos="-31680"/>
        </w:tabs>
        <w:ind w:left="-32767" w:firstLine="0"/>
      </w:pPr>
      <w:rPr>
        <w:rFonts w:hint="default"/>
      </w:rPr>
    </w:lvl>
  </w:abstractNum>
  <w:abstractNum w:abstractNumId="4" w15:restartNumberingAfterBreak="0">
    <w:nsid w:val="1E94550B"/>
    <w:multiLevelType w:val="hybridMultilevel"/>
    <w:tmpl w:val="C4AEF9C8"/>
    <w:lvl w:ilvl="0" w:tplc="15DC11CA">
      <w:start w:val="1"/>
      <w:numFmt w:val="none"/>
      <w:pStyle w:val="CondProtocol"/>
      <w:lvlText w:val="%1Protocol:"/>
      <w:lvlJc w:val="left"/>
      <w:pPr>
        <w:tabs>
          <w:tab w:val="num" w:pos="2016"/>
        </w:tabs>
        <w:ind w:left="1080" w:firstLine="0"/>
      </w:pPr>
      <w:rPr>
        <w:rFonts w:ascii="Arial" w:hAnsi="Arial" w:hint="default"/>
        <w:b w:val="0"/>
        <w:i w:val="0"/>
        <w:color w:val="auto"/>
        <w:sz w:val="24"/>
        <w:szCs w:val="24"/>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EA467D"/>
    <w:multiLevelType w:val="multilevel"/>
    <w:tmpl w:val="EB4C6C86"/>
    <w:lvl w:ilvl="0">
      <w:start w:val="1"/>
      <w:numFmt w:val="none"/>
      <w:pStyle w:val="Verification"/>
      <w:lvlText w:val="Verification:"/>
      <w:lvlJc w:val="left"/>
      <w:pPr>
        <w:tabs>
          <w:tab w:val="num" w:pos="1728"/>
        </w:tabs>
        <w:ind w:left="0" w:firstLine="0"/>
      </w:pPr>
      <w:rPr>
        <w:rFonts w:ascii="Arial Bold" w:hAnsi="Arial Bold" w:hint="default"/>
        <w:b/>
        <w:i w:val="0"/>
        <w:sz w:val="24"/>
        <w:szCs w:val="24"/>
        <w:u w:val="single"/>
      </w:rPr>
    </w:lvl>
    <w:lvl w:ilvl="1">
      <w:start w:val="1"/>
      <w:numFmt w:val="lowerLetter"/>
      <w:lvlText w:val="%2."/>
      <w:lvlJc w:val="left"/>
      <w:pPr>
        <w:tabs>
          <w:tab w:val="num" w:pos="1152"/>
        </w:tabs>
        <w:ind w:left="1152" w:hanging="504"/>
      </w:pPr>
      <w:rPr>
        <w:rFonts w:hint="default"/>
      </w:rPr>
    </w:lvl>
    <w:lvl w:ilvl="2">
      <w:start w:val="1"/>
      <w:numFmt w:val="lowerRoman"/>
      <w:lvlText w:val="%3)"/>
      <w:lvlJc w:val="left"/>
      <w:pPr>
        <w:tabs>
          <w:tab w:val="num" w:pos="1728"/>
        </w:tabs>
        <w:ind w:left="1728" w:hanging="576"/>
      </w:pPr>
      <w:rPr>
        <w:rFonts w:hint="default"/>
      </w:rPr>
    </w:lvl>
    <w:lvl w:ilvl="3">
      <w:start w:val="1"/>
      <w:numFmt w:val="decimal"/>
      <w:lvlText w:val="(%4)"/>
      <w:lvlJc w:val="left"/>
      <w:pPr>
        <w:tabs>
          <w:tab w:val="num" w:pos="2304"/>
        </w:tabs>
        <w:ind w:left="2304" w:hanging="576"/>
      </w:pPr>
      <w:rPr>
        <w:rFonts w:hint="default"/>
      </w:rPr>
    </w:lvl>
    <w:lvl w:ilvl="4">
      <w:start w:val="1"/>
      <w:numFmt w:val="lowerLetter"/>
      <w:lvlText w:val="(%5)"/>
      <w:lvlJc w:val="left"/>
      <w:pPr>
        <w:tabs>
          <w:tab w:val="num" w:pos="2880"/>
        </w:tabs>
        <w:ind w:left="2880" w:hanging="576"/>
      </w:pPr>
      <w:rPr>
        <w:rFonts w:hint="default"/>
      </w:rPr>
    </w:lvl>
    <w:lvl w:ilvl="5">
      <w:start w:val="1"/>
      <w:numFmt w:val="lowerRoman"/>
      <w:lvlText w:val="(%6)"/>
      <w:lvlJc w:val="left"/>
      <w:pPr>
        <w:tabs>
          <w:tab w:val="num" w:pos="3456"/>
        </w:tabs>
        <w:ind w:left="3456" w:hanging="576"/>
      </w:pPr>
      <w:rPr>
        <w:rFonts w:hint="default"/>
      </w:rPr>
    </w:lvl>
    <w:lvl w:ilvl="6">
      <w:start w:val="1"/>
      <w:numFmt w:val="decimal"/>
      <w:lvlText w:val="%7."/>
      <w:lvlJc w:val="left"/>
      <w:pPr>
        <w:tabs>
          <w:tab w:val="num" w:pos="4608"/>
        </w:tabs>
        <w:ind w:left="4608" w:hanging="576"/>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32C0FB0D"/>
    <w:multiLevelType w:val="hybridMultilevel"/>
    <w:tmpl w:val="AEDCDFF0"/>
    <w:lvl w:ilvl="0" w:tplc="9A00692A">
      <w:start w:val="1"/>
      <w:numFmt w:val="bullet"/>
      <w:lvlText w:val=""/>
      <w:lvlJc w:val="left"/>
      <w:pPr>
        <w:ind w:left="720" w:hanging="360"/>
      </w:pPr>
      <w:rPr>
        <w:rFonts w:ascii="Symbol" w:hAnsi="Symbol" w:hint="default"/>
      </w:rPr>
    </w:lvl>
    <w:lvl w:ilvl="1" w:tplc="C9681C7A">
      <w:start w:val="1"/>
      <w:numFmt w:val="bullet"/>
      <w:lvlText w:val="o"/>
      <w:lvlJc w:val="left"/>
      <w:pPr>
        <w:ind w:left="1440" w:hanging="360"/>
      </w:pPr>
      <w:rPr>
        <w:rFonts w:ascii="Courier New" w:hAnsi="Courier New" w:hint="default"/>
      </w:rPr>
    </w:lvl>
    <w:lvl w:ilvl="2" w:tplc="F502E036">
      <w:start w:val="1"/>
      <w:numFmt w:val="bullet"/>
      <w:lvlText w:val=""/>
      <w:lvlJc w:val="left"/>
      <w:pPr>
        <w:ind w:left="2160" w:hanging="360"/>
      </w:pPr>
      <w:rPr>
        <w:rFonts w:ascii="Wingdings" w:hAnsi="Wingdings" w:hint="default"/>
      </w:rPr>
    </w:lvl>
    <w:lvl w:ilvl="3" w:tplc="00C029EE">
      <w:start w:val="1"/>
      <w:numFmt w:val="bullet"/>
      <w:lvlText w:val=""/>
      <w:lvlJc w:val="left"/>
      <w:pPr>
        <w:ind w:left="2880" w:hanging="360"/>
      </w:pPr>
      <w:rPr>
        <w:rFonts w:ascii="Symbol" w:hAnsi="Symbol" w:hint="default"/>
      </w:rPr>
    </w:lvl>
    <w:lvl w:ilvl="4" w:tplc="0E5086FC">
      <w:start w:val="1"/>
      <w:numFmt w:val="bullet"/>
      <w:lvlText w:val="o"/>
      <w:lvlJc w:val="left"/>
      <w:pPr>
        <w:ind w:left="3600" w:hanging="360"/>
      </w:pPr>
      <w:rPr>
        <w:rFonts w:ascii="Courier New" w:hAnsi="Courier New" w:hint="default"/>
      </w:rPr>
    </w:lvl>
    <w:lvl w:ilvl="5" w:tplc="028C1506">
      <w:start w:val="1"/>
      <w:numFmt w:val="bullet"/>
      <w:lvlText w:val=""/>
      <w:lvlJc w:val="left"/>
      <w:pPr>
        <w:ind w:left="4320" w:hanging="360"/>
      </w:pPr>
      <w:rPr>
        <w:rFonts w:ascii="Wingdings" w:hAnsi="Wingdings" w:hint="default"/>
      </w:rPr>
    </w:lvl>
    <w:lvl w:ilvl="6" w:tplc="096A8ED0">
      <w:start w:val="1"/>
      <w:numFmt w:val="bullet"/>
      <w:lvlText w:val=""/>
      <w:lvlJc w:val="left"/>
      <w:pPr>
        <w:ind w:left="5040" w:hanging="360"/>
      </w:pPr>
      <w:rPr>
        <w:rFonts w:ascii="Symbol" w:hAnsi="Symbol" w:hint="default"/>
      </w:rPr>
    </w:lvl>
    <w:lvl w:ilvl="7" w:tplc="38FEBC14">
      <w:start w:val="1"/>
      <w:numFmt w:val="bullet"/>
      <w:lvlText w:val="o"/>
      <w:lvlJc w:val="left"/>
      <w:pPr>
        <w:ind w:left="5760" w:hanging="360"/>
      </w:pPr>
      <w:rPr>
        <w:rFonts w:ascii="Courier New" w:hAnsi="Courier New" w:hint="default"/>
      </w:rPr>
    </w:lvl>
    <w:lvl w:ilvl="8" w:tplc="D67496A6">
      <w:start w:val="1"/>
      <w:numFmt w:val="bullet"/>
      <w:lvlText w:val=""/>
      <w:lvlJc w:val="left"/>
      <w:pPr>
        <w:ind w:left="6480" w:hanging="360"/>
      </w:pPr>
      <w:rPr>
        <w:rFonts w:ascii="Wingdings" w:hAnsi="Wingdings" w:hint="default"/>
      </w:rPr>
    </w:lvl>
  </w:abstractNum>
  <w:abstractNum w:abstractNumId="7" w15:restartNumberingAfterBreak="0">
    <w:nsid w:val="47733A07"/>
    <w:multiLevelType w:val="hybridMultilevel"/>
    <w:tmpl w:val="79E0299C"/>
    <w:lvl w:ilvl="0" w:tplc="7DD4CA5A">
      <w:start w:val="1"/>
      <w:numFmt w:val="bullet"/>
      <w:pStyle w:val="List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0229F8F"/>
    <w:multiLevelType w:val="hybridMultilevel"/>
    <w:tmpl w:val="6ED0BE16"/>
    <w:lvl w:ilvl="0" w:tplc="D1181F52">
      <w:start w:val="1"/>
      <w:numFmt w:val="bullet"/>
      <w:lvlText w:val=""/>
      <w:lvlJc w:val="left"/>
      <w:pPr>
        <w:ind w:left="720" w:hanging="360"/>
      </w:pPr>
      <w:rPr>
        <w:rFonts w:ascii="Symbol" w:hAnsi="Symbol" w:hint="default"/>
      </w:rPr>
    </w:lvl>
    <w:lvl w:ilvl="1" w:tplc="09CC3C80">
      <w:start w:val="1"/>
      <w:numFmt w:val="bullet"/>
      <w:lvlText w:val="o"/>
      <w:lvlJc w:val="left"/>
      <w:pPr>
        <w:ind w:left="1440" w:hanging="360"/>
      </w:pPr>
      <w:rPr>
        <w:rFonts w:ascii="Courier New" w:hAnsi="Courier New" w:hint="default"/>
      </w:rPr>
    </w:lvl>
    <w:lvl w:ilvl="2" w:tplc="507AE096">
      <w:start w:val="1"/>
      <w:numFmt w:val="bullet"/>
      <w:lvlText w:val=""/>
      <w:lvlJc w:val="left"/>
      <w:pPr>
        <w:ind w:left="2160" w:hanging="360"/>
      </w:pPr>
      <w:rPr>
        <w:rFonts w:ascii="Wingdings" w:hAnsi="Wingdings" w:hint="default"/>
      </w:rPr>
    </w:lvl>
    <w:lvl w:ilvl="3" w:tplc="801AF692">
      <w:start w:val="1"/>
      <w:numFmt w:val="bullet"/>
      <w:lvlText w:val=""/>
      <w:lvlJc w:val="left"/>
      <w:pPr>
        <w:ind w:left="2880" w:hanging="360"/>
      </w:pPr>
      <w:rPr>
        <w:rFonts w:ascii="Symbol" w:hAnsi="Symbol" w:hint="default"/>
      </w:rPr>
    </w:lvl>
    <w:lvl w:ilvl="4" w:tplc="09881276">
      <w:start w:val="1"/>
      <w:numFmt w:val="bullet"/>
      <w:lvlText w:val="o"/>
      <w:lvlJc w:val="left"/>
      <w:pPr>
        <w:ind w:left="3600" w:hanging="360"/>
      </w:pPr>
      <w:rPr>
        <w:rFonts w:ascii="Courier New" w:hAnsi="Courier New" w:hint="default"/>
      </w:rPr>
    </w:lvl>
    <w:lvl w:ilvl="5" w:tplc="9300C97C">
      <w:start w:val="1"/>
      <w:numFmt w:val="bullet"/>
      <w:lvlText w:val=""/>
      <w:lvlJc w:val="left"/>
      <w:pPr>
        <w:ind w:left="4320" w:hanging="360"/>
      </w:pPr>
      <w:rPr>
        <w:rFonts w:ascii="Wingdings" w:hAnsi="Wingdings" w:hint="default"/>
      </w:rPr>
    </w:lvl>
    <w:lvl w:ilvl="6" w:tplc="3F4E14D8">
      <w:start w:val="1"/>
      <w:numFmt w:val="bullet"/>
      <w:lvlText w:val=""/>
      <w:lvlJc w:val="left"/>
      <w:pPr>
        <w:ind w:left="5040" w:hanging="360"/>
      </w:pPr>
      <w:rPr>
        <w:rFonts w:ascii="Symbol" w:hAnsi="Symbol" w:hint="default"/>
      </w:rPr>
    </w:lvl>
    <w:lvl w:ilvl="7" w:tplc="F1E47322">
      <w:start w:val="1"/>
      <w:numFmt w:val="bullet"/>
      <w:lvlText w:val="o"/>
      <w:lvlJc w:val="left"/>
      <w:pPr>
        <w:ind w:left="5760" w:hanging="360"/>
      </w:pPr>
      <w:rPr>
        <w:rFonts w:ascii="Courier New" w:hAnsi="Courier New" w:hint="default"/>
      </w:rPr>
    </w:lvl>
    <w:lvl w:ilvl="8" w:tplc="78747682">
      <w:start w:val="1"/>
      <w:numFmt w:val="bullet"/>
      <w:lvlText w:val=""/>
      <w:lvlJc w:val="left"/>
      <w:pPr>
        <w:ind w:left="6480" w:hanging="360"/>
      </w:pPr>
      <w:rPr>
        <w:rFonts w:ascii="Wingdings" w:hAnsi="Wingdings" w:hint="default"/>
      </w:rPr>
    </w:lvl>
  </w:abstractNum>
  <w:num w:numId="1" w16cid:durableId="522281321">
    <w:abstractNumId w:val="6"/>
  </w:num>
  <w:num w:numId="2" w16cid:durableId="1478188716">
    <w:abstractNumId w:val="2"/>
  </w:num>
  <w:num w:numId="3" w16cid:durableId="788815320">
    <w:abstractNumId w:val="4"/>
  </w:num>
  <w:num w:numId="4" w16cid:durableId="306976328">
    <w:abstractNumId w:val="5"/>
  </w:num>
  <w:num w:numId="5" w16cid:durableId="1537307631">
    <w:abstractNumId w:val="1"/>
  </w:num>
  <w:num w:numId="6" w16cid:durableId="101801502">
    <w:abstractNumId w:val="7"/>
  </w:num>
  <w:num w:numId="7" w16cid:durableId="2142458554">
    <w:abstractNumId w:val="0"/>
  </w:num>
  <w:num w:numId="8" w16cid:durableId="229388005">
    <w:abstractNumId w:val="3"/>
  </w:num>
  <w:num w:numId="9" w16cid:durableId="165829090">
    <w:abstractNumId w:val="4"/>
  </w:num>
  <w:num w:numId="10" w16cid:durableId="2124962173">
    <w:abstractNumId w:val="5"/>
  </w:num>
  <w:num w:numId="11" w16cid:durableId="774325528">
    <w:abstractNumId w:val="7"/>
  </w:num>
  <w:num w:numId="12" w16cid:durableId="233005556">
    <w:abstractNumId w:val="7"/>
  </w:num>
  <w:num w:numId="13" w16cid:durableId="1805149633">
    <w:abstractNumId w:val="3"/>
  </w:num>
  <w:num w:numId="14" w16cid:durableId="14753">
    <w:abstractNumId w:val="4"/>
  </w:num>
  <w:num w:numId="15" w16cid:durableId="1862472907">
    <w:abstractNumId w:val="5"/>
  </w:num>
  <w:num w:numId="16" w16cid:durableId="1301107078">
    <w:abstractNumId w:val="3"/>
  </w:num>
  <w:num w:numId="17" w16cid:durableId="1157309803">
    <w:abstractNumId w:val="7"/>
  </w:num>
  <w:num w:numId="18" w16cid:durableId="1298682655">
    <w:abstractNumId w:val="3"/>
  </w:num>
  <w:num w:numId="19" w16cid:durableId="859319207">
    <w:abstractNumId w:val="4"/>
  </w:num>
  <w:num w:numId="20" w16cid:durableId="994801522">
    <w:abstractNumId w:val="5"/>
  </w:num>
  <w:num w:numId="21" w16cid:durableId="105404375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yer, Alex@Energy">
    <w15:presenceInfo w15:providerId="AD" w15:userId="S::alex.mayer@energy.ca.gov::ef756fa8-50c4-4b6f-8836-2bd81c54dc1e"/>
  </w15:person>
  <w15:person w15:author="Chang, Kaycee@Energy">
    <w15:presenceInfo w15:providerId="AD" w15:userId="S::kaycee.chang@energy.ca.gov::b36039a6-e974-446e-86ea-b1a9192f15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54"/>
    <w:rsid w:val="00011B15"/>
    <w:rsid w:val="00016076"/>
    <w:rsid w:val="00026BD9"/>
    <w:rsid w:val="0006293B"/>
    <w:rsid w:val="000B67A5"/>
    <w:rsid w:val="000F5C1B"/>
    <w:rsid w:val="001032D9"/>
    <w:rsid w:val="0011041D"/>
    <w:rsid w:val="001106B0"/>
    <w:rsid w:val="00135C34"/>
    <w:rsid w:val="00193E99"/>
    <w:rsid w:val="00197E80"/>
    <w:rsid w:val="001C1887"/>
    <w:rsid w:val="001E1492"/>
    <w:rsid w:val="001E748E"/>
    <w:rsid w:val="002105E9"/>
    <w:rsid w:val="002107B9"/>
    <w:rsid w:val="00214106"/>
    <w:rsid w:val="0022323C"/>
    <w:rsid w:val="002918AC"/>
    <w:rsid w:val="002A72E9"/>
    <w:rsid w:val="002B2995"/>
    <w:rsid w:val="002D7787"/>
    <w:rsid w:val="002E02AA"/>
    <w:rsid w:val="002E0D13"/>
    <w:rsid w:val="002E48AC"/>
    <w:rsid w:val="003802CE"/>
    <w:rsid w:val="00380747"/>
    <w:rsid w:val="003830CC"/>
    <w:rsid w:val="003D605E"/>
    <w:rsid w:val="003E4A51"/>
    <w:rsid w:val="003F312C"/>
    <w:rsid w:val="004026B2"/>
    <w:rsid w:val="0040741C"/>
    <w:rsid w:val="00450DBA"/>
    <w:rsid w:val="004619D8"/>
    <w:rsid w:val="00474084"/>
    <w:rsid w:val="004D5D6D"/>
    <w:rsid w:val="004E1123"/>
    <w:rsid w:val="005433E5"/>
    <w:rsid w:val="00552E9A"/>
    <w:rsid w:val="005668BD"/>
    <w:rsid w:val="005D141B"/>
    <w:rsid w:val="005D1CB9"/>
    <w:rsid w:val="005D3ADC"/>
    <w:rsid w:val="005E6E94"/>
    <w:rsid w:val="00603B36"/>
    <w:rsid w:val="0062034E"/>
    <w:rsid w:val="006311DF"/>
    <w:rsid w:val="00631B32"/>
    <w:rsid w:val="0065276E"/>
    <w:rsid w:val="00676325"/>
    <w:rsid w:val="006D1B94"/>
    <w:rsid w:val="00711380"/>
    <w:rsid w:val="00716EBE"/>
    <w:rsid w:val="00742730"/>
    <w:rsid w:val="0079307C"/>
    <w:rsid w:val="007B4497"/>
    <w:rsid w:val="007B5F9A"/>
    <w:rsid w:val="007D23CC"/>
    <w:rsid w:val="007D3736"/>
    <w:rsid w:val="008365F7"/>
    <w:rsid w:val="00847470"/>
    <w:rsid w:val="00855479"/>
    <w:rsid w:val="00860A85"/>
    <w:rsid w:val="00860C89"/>
    <w:rsid w:val="00860F7E"/>
    <w:rsid w:val="00872396"/>
    <w:rsid w:val="008A5450"/>
    <w:rsid w:val="008C3412"/>
    <w:rsid w:val="008C6BAE"/>
    <w:rsid w:val="008D034D"/>
    <w:rsid w:val="008D0DC3"/>
    <w:rsid w:val="008D3896"/>
    <w:rsid w:val="00926524"/>
    <w:rsid w:val="009308F5"/>
    <w:rsid w:val="009345C7"/>
    <w:rsid w:val="009503DF"/>
    <w:rsid w:val="00954960"/>
    <w:rsid w:val="00981DC8"/>
    <w:rsid w:val="009C1664"/>
    <w:rsid w:val="009C438C"/>
    <w:rsid w:val="00A26628"/>
    <w:rsid w:val="00A3101E"/>
    <w:rsid w:val="00A35A79"/>
    <w:rsid w:val="00A666C1"/>
    <w:rsid w:val="00AA09DD"/>
    <w:rsid w:val="00AC5E14"/>
    <w:rsid w:val="00AD2261"/>
    <w:rsid w:val="00B23BD1"/>
    <w:rsid w:val="00B36F77"/>
    <w:rsid w:val="00B7360D"/>
    <w:rsid w:val="00B90B5A"/>
    <w:rsid w:val="00BA538B"/>
    <w:rsid w:val="00BB3B23"/>
    <w:rsid w:val="00C00393"/>
    <w:rsid w:val="00C37C81"/>
    <w:rsid w:val="00C601C9"/>
    <w:rsid w:val="00C83FD0"/>
    <w:rsid w:val="00C8439E"/>
    <w:rsid w:val="00CB1E61"/>
    <w:rsid w:val="00CF7EBB"/>
    <w:rsid w:val="00D46DC6"/>
    <w:rsid w:val="00D62CB6"/>
    <w:rsid w:val="00D64454"/>
    <w:rsid w:val="00D766B3"/>
    <w:rsid w:val="00D77B45"/>
    <w:rsid w:val="00D95006"/>
    <w:rsid w:val="00DA0AF7"/>
    <w:rsid w:val="00DC39FD"/>
    <w:rsid w:val="00DD6A69"/>
    <w:rsid w:val="00E10050"/>
    <w:rsid w:val="00E31D09"/>
    <w:rsid w:val="00E60160"/>
    <w:rsid w:val="00E60714"/>
    <w:rsid w:val="00E653D3"/>
    <w:rsid w:val="00E728ED"/>
    <w:rsid w:val="00E91FD7"/>
    <w:rsid w:val="00E94F6F"/>
    <w:rsid w:val="00ED148D"/>
    <w:rsid w:val="00ED688E"/>
    <w:rsid w:val="00F22AAB"/>
    <w:rsid w:val="00F3466F"/>
    <w:rsid w:val="00F62F2D"/>
    <w:rsid w:val="00F95EA1"/>
    <w:rsid w:val="00FA212C"/>
    <w:rsid w:val="00FB3EB9"/>
    <w:rsid w:val="00FC2894"/>
    <w:rsid w:val="00FD52A9"/>
    <w:rsid w:val="00FD54B8"/>
    <w:rsid w:val="021ABDEF"/>
    <w:rsid w:val="03852CF2"/>
    <w:rsid w:val="03E29FBA"/>
    <w:rsid w:val="0AE58C8D"/>
    <w:rsid w:val="0B0EC4D2"/>
    <w:rsid w:val="0E2DE878"/>
    <w:rsid w:val="0ED7610F"/>
    <w:rsid w:val="0F1CEA4F"/>
    <w:rsid w:val="25FA6332"/>
    <w:rsid w:val="272B6775"/>
    <w:rsid w:val="27E20FB2"/>
    <w:rsid w:val="28CBF9B1"/>
    <w:rsid w:val="2F7FD6EC"/>
    <w:rsid w:val="3012A882"/>
    <w:rsid w:val="3037C157"/>
    <w:rsid w:val="376E01BF"/>
    <w:rsid w:val="3C344E9A"/>
    <w:rsid w:val="4015D1C9"/>
    <w:rsid w:val="40536BEE"/>
    <w:rsid w:val="4618E2AD"/>
    <w:rsid w:val="4A6BD593"/>
    <w:rsid w:val="4E93ABFB"/>
    <w:rsid w:val="51E9A359"/>
    <w:rsid w:val="56A85002"/>
    <w:rsid w:val="581E02C3"/>
    <w:rsid w:val="5C9EE7D2"/>
    <w:rsid w:val="5D42244D"/>
    <w:rsid w:val="7205F0A1"/>
    <w:rsid w:val="73B4B57B"/>
    <w:rsid w:val="7435C265"/>
    <w:rsid w:val="7760A5C9"/>
    <w:rsid w:val="7BDDEC36"/>
    <w:rsid w:val="7DFAAC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42BF5"/>
  <w15:chartTrackingRefBased/>
  <w15:docId w15:val="{6F9D103D-6368-4ADE-B8E9-98A172D1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B23"/>
    <w:pPr>
      <w:spacing w:after="240"/>
      <w:jc w:val="center"/>
    </w:pPr>
    <w:rPr>
      <w:rFonts w:ascii="Tahoma" w:hAnsi="Tahoma"/>
      <w:kern w:val="0"/>
      <w:sz w:val="24"/>
      <w14:ligatures w14:val="none"/>
    </w:rPr>
  </w:style>
  <w:style w:type="paragraph" w:styleId="Heading1">
    <w:name w:val="heading 1"/>
    <w:basedOn w:val="Normal"/>
    <w:next w:val="Normal"/>
    <w:link w:val="Heading1Char"/>
    <w:qFormat/>
    <w:rsid w:val="00BB3B23"/>
    <w:pPr>
      <w:keepNext/>
      <w:pBdr>
        <w:bottom w:val="single" w:sz="6" w:space="3" w:color="auto"/>
      </w:pBdr>
      <w:spacing w:before="360" w:after="120"/>
      <w:jc w:val="left"/>
      <w:outlineLvl w:val="0"/>
    </w:pPr>
    <w:rPr>
      <w:b/>
      <w:caps/>
      <w:kern w:val="28"/>
      <w:sz w:val="28"/>
    </w:rPr>
  </w:style>
  <w:style w:type="paragraph" w:styleId="Heading2">
    <w:name w:val="heading 2"/>
    <w:basedOn w:val="Normal"/>
    <w:next w:val="Normal"/>
    <w:link w:val="Heading2Char"/>
    <w:qFormat/>
    <w:rsid w:val="00BB3B23"/>
    <w:pPr>
      <w:keepNext/>
      <w:spacing w:before="120"/>
      <w:jc w:val="both"/>
      <w:outlineLvl w:val="1"/>
    </w:pPr>
    <w:rPr>
      <w:b/>
      <w:caps/>
      <w:kern w:val="28"/>
      <w:sz w:val="28"/>
    </w:rPr>
  </w:style>
  <w:style w:type="paragraph" w:styleId="Heading3">
    <w:name w:val="heading 3"/>
    <w:basedOn w:val="Normal"/>
    <w:next w:val="Normal"/>
    <w:link w:val="Heading3Char"/>
    <w:qFormat/>
    <w:rsid w:val="00BB3B23"/>
    <w:pPr>
      <w:keepNext/>
      <w:spacing w:before="240" w:after="120"/>
      <w:jc w:val="both"/>
      <w:outlineLvl w:val="2"/>
    </w:pPr>
    <w:rPr>
      <w:b/>
      <w:kern w:val="28"/>
      <w:sz w:val="28"/>
      <w:u w:val="single"/>
    </w:rPr>
  </w:style>
  <w:style w:type="paragraph" w:styleId="Heading4">
    <w:name w:val="heading 4"/>
    <w:basedOn w:val="Normal"/>
    <w:next w:val="Normal"/>
    <w:link w:val="Heading4Char"/>
    <w:qFormat/>
    <w:rsid w:val="00BB3B23"/>
    <w:pPr>
      <w:keepNext/>
      <w:spacing w:before="240" w:after="120"/>
      <w:jc w:val="both"/>
      <w:outlineLvl w:val="3"/>
    </w:pPr>
    <w:rPr>
      <w:b/>
      <w:kern w:val="28"/>
    </w:rPr>
  </w:style>
  <w:style w:type="paragraph" w:styleId="Heading5">
    <w:name w:val="heading 5"/>
    <w:basedOn w:val="Normal"/>
    <w:next w:val="Normal"/>
    <w:link w:val="Heading5Char"/>
    <w:qFormat/>
    <w:rsid w:val="00BB3B23"/>
    <w:pPr>
      <w:keepNext/>
      <w:spacing w:before="240" w:after="120"/>
      <w:jc w:val="both"/>
      <w:outlineLvl w:val="4"/>
    </w:pPr>
    <w:rPr>
      <w:b/>
      <w:i/>
      <w:kern w:val="28"/>
    </w:rPr>
  </w:style>
  <w:style w:type="paragraph" w:styleId="Heading6">
    <w:name w:val="heading 6"/>
    <w:basedOn w:val="Normal"/>
    <w:next w:val="Normal"/>
    <w:link w:val="Heading6Char"/>
    <w:qFormat/>
    <w:rsid w:val="00BB3B23"/>
    <w:pPr>
      <w:keepNext/>
      <w:spacing w:before="240" w:after="120"/>
      <w:outlineLvl w:val="5"/>
    </w:pPr>
    <w:rPr>
      <w:kern w:val="28"/>
    </w:rPr>
  </w:style>
  <w:style w:type="paragraph" w:styleId="Heading7">
    <w:name w:val="heading 7"/>
    <w:basedOn w:val="Normal"/>
    <w:next w:val="Normal"/>
    <w:link w:val="Heading7Char"/>
    <w:qFormat/>
    <w:rsid w:val="00BB3B23"/>
    <w:pPr>
      <w:keepNext/>
      <w:spacing w:before="240" w:after="120"/>
      <w:jc w:val="both"/>
      <w:outlineLvl w:val="6"/>
    </w:pPr>
    <w:rPr>
      <w:i/>
      <w:szCs w:val="24"/>
    </w:rPr>
  </w:style>
  <w:style w:type="paragraph" w:styleId="Heading8">
    <w:name w:val="heading 8"/>
    <w:basedOn w:val="Normal"/>
    <w:next w:val="Normal"/>
    <w:link w:val="Heading8Char"/>
    <w:qFormat/>
    <w:rsid w:val="00BB3B23"/>
    <w:pPr>
      <w:keepNext/>
      <w:spacing w:after="120"/>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LIST"/>
    <w:basedOn w:val="Normal"/>
    <w:link w:val="1-BulletLISTChar"/>
    <w:qFormat/>
    <w:rsid w:val="00FD52A9"/>
    <w:pPr>
      <w:numPr>
        <w:numId w:val="2"/>
      </w:numPr>
      <w:spacing w:before="120" w:after="120"/>
      <w:jc w:val="both"/>
    </w:pPr>
    <w:rPr>
      <w:rFonts w:cs="Tahoma"/>
      <w:noProof/>
    </w:rPr>
  </w:style>
  <w:style w:type="character" w:customStyle="1" w:styleId="1-BulletLISTChar">
    <w:name w:val="1-BulletLIST Char"/>
    <w:basedOn w:val="DefaultParagraphFont"/>
    <w:link w:val="1-BulletLIST"/>
    <w:rsid w:val="00FD52A9"/>
    <w:rPr>
      <w:rFonts w:ascii="Tahoma" w:hAnsi="Tahoma" w:cs="Tahoma"/>
      <w:noProof/>
      <w:sz w:val="24"/>
      <w:szCs w:val="20"/>
    </w:rPr>
  </w:style>
  <w:style w:type="paragraph" w:customStyle="1" w:styleId="AHeader2">
    <w:name w:val="A Header 2"/>
    <w:qFormat/>
    <w:rsid w:val="00FD52A9"/>
    <w:pPr>
      <w:spacing w:before="240" w:after="120"/>
    </w:pPr>
    <w:rPr>
      <w:rFonts w:ascii="Calibri" w:hAnsi="Calibri"/>
      <w:b/>
      <w:sz w:val="28"/>
    </w:rPr>
  </w:style>
  <w:style w:type="paragraph" w:customStyle="1" w:styleId="AHeader3">
    <w:name w:val="A Header 3"/>
    <w:qFormat/>
    <w:rsid w:val="00FD52A9"/>
    <w:pPr>
      <w:spacing w:before="240" w:after="120"/>
    </w:pPr>
    <w:rPr>
      <w:b/>
      <w:sz w:val="24"/>
    </w:rPr>
  </w:style>
  <w:style w:type="paragraph" w:customStyle="1" w:styleId="AHeader4">
    <w:name w:val="A Header 4"/>
    <w:basedOn w:val="Normal"/>
    <w:rsid w:val="00FD52A9"/>
    <w:pPr>
      <w:spacing w:before="240" w:after="120"/>
    </w:pPr>
    <w:rPr>
      <w:b/>
      <w:i/>
    </w:rPr>
  </w:style>
  <w:style w:type="paragraph" w:customStyle="1" w:styleId="ANormal">
    <w:name w:val="A Normal"/>
    <w:link w:val="ANormalChar"/>
    <w:qFormat/>
    <w:rsid w:val="00FD52A9"/>
    <w:pPr>
      <w:spacing w:after="240"/>
      <w:jc w:val="both"/>
    </w:pPr>
    <w:rPr>
      <w:rFonts w:ascii="Tahoma" w:hAnsi="Tahoma" w:cs="Tahoma"/>
      <w:sz w:val="24"/>
    </w:rPr>
  </w:style>
  <w:style w:type="character" w:customStyle="1" w:styleId="ANormalChar">
    <w:name w:val="A Normal Char"/>
    <w:basedOn w:val="DefaultParagraphFont"/>
    <w:link w:val="ANormal"/>
    <w:rsid w:val="00FD52A9"/>
    <w:rPr>
      <w:rFonts w:ascii="Tahoma" w:hAnsi="Tahoma" w:cs="Tahoma"/>
      <w:sz w:val="24"/>
    </w:rPr>
  </w:style>
  <w:style w:type="paragraph" w:customStyle="1" w:styleId="ATableBody">
    <w:name w:val="A Table Body"/>
    <w:qFormat/>
    <w:rsid w:val="00FD52A9"/>
    <w:pPr>
      <w:ind w:left="331" w:hanging="331"/>
    </w:pPr>
    <w:rPr>
      <w:rFonts w:ascii="Arial Narrow" w:hAnsi="Arial Narrow"/>
    </w:rPr>
  </w:style>
  <w:style w:type="paragraph" w:customStyle="1" w:styleId="ATableHeader1">
    <w:name w:val="A Table Header 1"/>
    <w:qFormat/>
    <w:rsid w:val="00FD52A9"/>
    <w:pPr>
      <w:spacing w:before="60"/>
    </w:pPr>
    <w:rPr>
      <w:rFonts w:ascii="Arial Narrow" w:hAnsi="Arial Narrow"/>
      <w:b/>
      <w:caps/>
    </w:rPr>
  </w:style>
  <w:style w:type="paragraph" w:customStyle="1" w:styleId="ATableHeader2">
    <w:name w:val="A Table Header 2"/>
    <w:qFormat/>
    <w:rsid w:val="00FD52A9"/>
    <w:pPr>
      <w:spacing w:before="60"/>
    </w:pPr>
    <w:rPr>
      <w:rFonts w:ascii="Arial Narrow" w:hAnsi="Arial Narrow"/>
      <w:b/>
    </w:rPr>
  </w:style>
  <w:style w:type="paragraph" w:customStyle="1" w:styleId="ATableHeader3">
    <w:name w:val="A Table Header 3"/>
    <w:qFormat/>
    <w:rsid w:val="00FD52A9"/>
    <w:pPr>
      <w:spacing w:before="60"/>
      <w:jc w:val="center"/>
    </w:pPr>
    <w:rPr>
      <w:rFonts w:ascii="Arial Narrow" w:hAnsi="Arial Narrow"/>
      <w:sz w:val="16"/>
    </w:rPr>
  </w:style>
  <w:style w:type="paragraph" w:customStyle="1" w:styleId="CondofCert">
    <w:name w:val="Cond. of Cert."/>
    <w:basedOn w:val="Normal"/>
    <w:next w:val="Normal"/>
    <w:rsid w:val="00BB3B23"/>
    <w:pPr>
      <w:tabs>
        <w:tab w:val="left" w:pos="1080"/>
      </w:tabs>
      <w:spacing w:after="120"/>
      <w:ind w:left="1080" w:hanging="1080"/>
      <w:jc w:val="both"/>
    </w:pPr>
  </w:style>
  <w:style w:type="paragraph" w:customStyle="1" w:styleId="CondProtocol">
    <w:name w:val="Cond. Protocol"/>
    <w:basedOn w:val="Normal"/>
    <w:next w:val="Normal"/>
    <w:rsid w:val="00BB3B23"/>
    <w:pPr>
      <w:numPr>
        <w:numId w:val="19"/>
      </w:numPr>
      <w:tabs>
        <w:tab w:val="num" w:pos="504"/>
      </w:tabs>
      <w:jc w:val="both"/>
    </w:pPr>
    <w:rPr>
      <w:snapToGrid w:val="0"/>
    </w:rPr>
  </w:style>
  <w:style w:type="paragraph" w:customStyle="1" w:styleId="References">
    <w:name w:val="References"/>
    <w:basedOn w:val="Normal"/>
    <w:rsid w:val="00BB3B23"/>
    <w:pPr>
      <w:spacing w:after="120"/>
      <w:ind w:left="720" w:hanging="720"/>
      <w:jc w:val="left"/>
    </w:pPr>
  </w:style>
  <w:style w:type="paragraph" w:customStyle="1" w:styleId="TableFigureTitle">
    <w:name w:val="Table &amp; Figure Title"/>
    <w:basedOn w:val="Normal"/>
    <w:next w:val="Normal"/>
    <w:rsid w:val="00BB3B23"/>
    <w:pPr>
      <w:spacing w:after="0"/>
    </w:pPr>
    <w:rPr>
      <w:b/>
      <w:caps/>
    </w:rPr>
  </w:style>
  <w:style w:type="paragraph" w:customStyle="1" w:styleId="TechArea">
    <w:name w:val="Tech Area"/>
    <w:basedOn w:val="Normal"/>
    <w:semiHidden/>
    <w:rsid w:val="00BB3B23"/>
    <w:rPr>
      <w:rFonts w:ascii="Arial Bold" w:hAnsi="Arial Bold"/>
      <w:b/>
      <w:sz w:val="22"/>
    </w:rPr>
  </w:style>
  <w:style w:type="paragraph" w:customStyle="1" w:styleId="TitlePSAFSA">
    <w:name w:val="Title PSA/FSA"/>
    <w:basedOn w:val="Normal"/>
    <w:next w:val="Normal"/>
    <w:rsid w:val="00BB3B23"/>
    <w:rPr>
      <w:b/>
      <w:caps/>
      <w:sz w:val="32"/>
    </w:rPr>
  </w:style>
  <w:style w:type="paragraph" w:customStyle="1" w:styleId="Verification">
    <w:name w:val="Verification"/>
    <w:basedOn w:val="Normal"/>
    <w:next w:val="Normal"/>
    <w:rsid w:val="00BB3B23"/>
    <w:pPr>
      <w:numPr>
        <w:numId w:val="20"/>
      </w:numPr>
      <w:jc w:val="left"/>
    </w:pPr>
  </w:style>
  <w:style w:type="paragraph" w:customStyle="1" w:styleId="ACHeader2">
    <w:name w:val="ACHeader 2"/>
    <w:qFormat/>
    <w:rsid w:val="00BB3B23"/>
    <w:pPr>
      <w:keepNext/>
      <w:spacing w:before="240" w:after="120"/>
      <w:jc w:val="both"/>
    </w:pPr>
    <w:rPr>
      <w:rFonts w:ascii="Tahoma" w:eastAsia="Calibri" w:hAnsi="Tahoma"/>
      <w:b/>
      <w:caps/>
      <w:kern w:val="28"/>
      <w:sz w:val="28"/>
      <w:szCs w:val="28"/>
    </w:rPr>
  </w:style>
  <w:style w:type="paragraph" w:customStyle="1" w:styleId="ACNormal">
    <w:name w:val="ACNormal"/>
    <w:qFormat/>
    <w:rsid w:val="00BB3B23"/>
    <w:pPr>
      <w:spacing w:after="240"/>
      <w:jc w:val="both"/>
    </w:pPr>
    <w:rPr>
      <w:rFonts w:ascii="Tahoma" w:eastAsia="Calibri" w:hAnsi="Tahoma"/>
      <w:kern w:val="28"/>
      <w:sz w:val="24"/>
      <w:szCs w:val="28"/>
    </w:rPr>
  </w:style>
  <w:style w:type="character" w:customStyle="1" w:styleId="Heading1Char">
    <w:name w:val="Heading 1 Char"/>
    <w:basedOn w:val="DefaultParagraphFont"/>
    <w:link w:val="Heading1"/>
    <w:rsid w:val="00BB3B23"/>
    <w:rPr>
      <w:rFonts w:ascii="Tahoma" w:eastAsia="Times New Roman" w:hAnsi="Tahoma"/>
      <w:b/>
      <w:caps/>
      <w:kern w:val="28"/>
      <w:sz w:val="28"/>
    </w:rPr>
  </w:style>
  <w:style w:type="character" w:customStyle="1" w:styleId="Heading2Char">
    <w:name w:val="Heading 2 Char"/>
    <w:link w:val="Heading2"/>
    <w:rsid w:val="00BB3B23"/>
    <w:rPr>
      <w:rFonts w:ascii="Tahoma" w:eastAsia="Times New Roman" w:hAnsi="Tahoma"/>
      <w:b/>
      <w:caps/>
      <w:kern w:val="28"/>
      <w:sz w:val="28"/>
    </w:rPr>
  </w:style>
  <w:style w:type="character" w:customStyle="1" w:styleId="Heading3Char">
    <w:name w:val="Heading 3 Char"/>
    <w:basedOn w:val="DefaultParagraphFont"/>
    <w:link w:val="Heading3"/>
    <w:rsid w:val="00BB3B23"/>
    <w:rPr>
      <w:rFonts w:ascii="Tahoma" w:eastAsia="Times New Roman" w:hAnsi="Tahoma"/>
      <w:b/>
      <w:kern w:val="28"/>
      <w:sz w:val="28"/>
      <w:u w:val="single"/>
    </w:rPr>
  </w:style>
  <w:style w:type="character" w:customStyle="1" w:styleId="Heading4Char">
    <w:name w:val="Heading 4 Char"/>
    <w:basedOn w:val="DefaultParagraphFont"/>
    <w:link w:val="Heading4"/>
    <w:rsid w:val="00BB3B23"/>
    <w:rPr>
      <w:rFonts w:ascii="Tahoma" w:eastAsia="Times New Roman" w:hAnsi="Tahoma"/>
      <w:b/>
      <w:kern w:val="28"/>
      <w:sz w:val="24"/>
    </w:rPr>
  </w:style>
  <w:style w:type="character" w:customStyle="1" w:styleId="Heading5Char">
    <w:name w:val="Heading 5 Char"/>
    <w:basedOn w:val="DefaultParagraphFont"/>
    <w:link w:val="Heading5"/>
    <w:rsid w:val="00BB3B23"/>
    <w:rPr>
      <w:rFonts w:ascii="Tahoma" w:eastAsia="Times New Roman" w:hAnsi="Tahoma"/>
      <w:b/>
      <w:i/>
      <w:kern w:val="28"/>
      <w:sz w:val="24"/>
    </w:rPr>
  </w:style>
  <w:style w:type="character" w:customStyle="1" w:styleId="Heading6Char">
    <w:name w:val="Heading 6 Char"/>
    <w:basedOn w:val="DefaultParagraphFont"/>
    <w:link w:val="Heading6"/>
    <w:rsid w:val="00BB3B23"/>
    <w:rPr>
      <w:rFonts w:ascii="Tahoma" w:eastAsia="Times New Roman" w:hAnsi="Tahoma"/>
      <w:kern w:val="28"/>
      <w:sz w:val="24"/>
    </w:rPr>
  </w:style>
  <w:style w:type="character" w:customStyle="1" w:styleId="Heading7Char">
    <w:name w:val="Heading 7 Char"/>
    <w:basedOn w:val="DefaultParagraphFont"/>
    <w:link w:val="Heading7"/>
    <w:rsid w:val="00BB3B23"/>
    <w:rPr>
      <w:rFonts w:ascii="Tahoma" w:eastAsia="Times New Roman" w:hAnsi="Tahoma"/>
      <w:i/>
      <w:sz w:val="24"/>
      <w:szCs w:val="24"/>
    </w:rPr>
  </w:style>
  <w:style w:type="character" w:customStyle="1" w:styleId="Heading8Char">
    <w:name w:val="Heading 8 Char"/>
    <w:basedOn w:val="DefaultParagraphFont"/>
    <w:link w:val="Heading8"/>
    <w:rsid w:val="00BB3B23"/>
    <w:rPr>
      <w:rFonts w:ascii="Tahoma" w:eastAsia="Times New Roman" w:hAnsi="Tahoma"/>
      <w:b/>
      <w:sz w:val="24"/>
      <w:u w:val="single"/>
    </w:rPr>
  </w:style>
  <w:style w:type="paragraph" w:styleId="TOC1">
    <w:name w:val="toc 1"/>
    <w:basedOn w:val="Normal"/>
    <w:next w:val="Normal"/>
    <w:semiHidden/>
    <w:rsid w:val="00BB3B23"/>
    <w:pPr>
      <w:tabs>
        <w:tab w:val="right" w:leader="dot" w:pos="8640"/>
      </w:tabs>
      <w:spacing w:before="180"/>
    </w:pPr>
    <w:rPr>
      <w:rFonts w:ascii="Arial Bold" w:hAnsi="Arial Bold"/>
      <w:b/>
      <w:caps/>
    </w:rPr>
  </w:style>
  <w:style w:type="paragraph" w:styleId="TOC2">
    <w:name w:val="toc 2"/>
    <w:basedOn w:val="Normal"/>
    <w:next w:val="Normal"/>
    <w:semiHidden/>
    <w:rsid w:val="00BB3B23"/>
    <w:pPr>
      <w:tabs>
        <w:tab w:val="right" w:leader="dot" w:pos="8640"/>
      </w:tabs>
      <w:spacing w:before="120"/>
      <w:ind w:left="288"/>
    </w:pPr>
    <w:rPr>
      <w:caps/>
    </w:rPr>
  </w:style>
  <w:style w:type="paragraph" w:styleId="TOC3">
    <w:name w:val="toc 3"/>
    <w:basedOn w:val="Normal"/>
    <w:next w:val="Normal"/>
    <w:semiHidden/>
    <w:rsid w:val="00BB3B23"/>
    <w:pPr>
      <w:tabs>
        <w:tab w:val="right" w:leader="dot" w:pos="8640"/>
      </w:tabs>
      <w:ind w:left="432"/>
    </w:pPr>
  </w:style>
  <w:style w:type="paragraph" w:styleId="FootnoteText">
    <w:name w:val="footnote text"/>
    <w:basedOn w:val="Normal"/>
    <w:link w:val="FootnoteTextChar"/>
    <w:rsid w:val="00BB3B23"/>
    <w:pPr>
      <w:ind w:firstLine="288"/>
    </w:pPr>
    <w:rPr>
      <w:sz w:val="20"/>
    </w:rPr>
  </w:style>
  <w:style w:type="character" w:customStyle="1" w:styleId="FootnoteTextChar">
    <w:name w:val="Footnote Text Char"/>
    <w:basedOn w:val="DefaultParagraphFont"/>
    <w:link w:val="FootnoteText"/>
    <w:rsid w:val="00BB3B23"/>
    <w:rPr>
      <w:rFonts w:ascii="Tahoma" w:eastAsia="Times New Roman" w:hAnsi="Tahoma"/>
    </w:rPr>
  </w:style>
  <w:style w:type="paragraph" w:styleId="CommentText">
    <w:name w:val="annotation text"/>
    <w:basedOn w:val="Normal"/>
    <w:link w:val="CommentTextChar"/>
    <w:uiPriority w:val="99"/>
    <w:unhideWhenUsed/>
    <w:rsid w:val="00BB3B23"/>
    <w:rPr>
      <w:sz w:val="20"/>
    </w:rPr>
  </w:style>
  <w:style w:type="character" w:customStyle="1" w:styleId="CommentTextChar">
    <w:name w:val="Comment Text Char"/>
    <w:link w:val="CommentText"/>
    <w:uiPriority w:val="99"/>
    <w:rsid w:val="00BB3B23"/>
    <w:rPr>
      <w:rFonts w:ascii="Tahoma" w:eastAsia="Times New Roman" w:hAnsi="Tahoma"/>
    </w:rPr>
  </w:style>
  <w:style w:type="paragraph" w:styleId="Header">
    <w:name w:val="header"/>
    <w:link w:val="HeaderChar"/>
    <w:semiHidden/>
    <w:rsid w:val="00BB3B23"/>
    <w:pPr>
      <w:tabs>
        <w:tab w:val="center" w:pos="4320"/>
        <w:tab w:val="right" w:pos="8640"/>
      </w:tabs>
    </w:pPr>
    <w:rPr>
      <w:rFonts w:ascii="Arial" w:hAnsi="Arial"/>
      <w:noProof/>
      <w:sz w:val="24"/>
    </w:rPr>
  </w:style>
  <w:style w:type="character" w:customStyle="1" w:styleId="HeaderChar">
    <w:name w:val="Header Char"/>
    <w:basedOn w:val="DefaultParagraphFont"/>
    <w:link w:val="Header"/>
    <w:semiHidden/>
    <w:rsid w:val="00BB3B23"/>
    <w:rPr>
      <w:rFonts w:ascii="Arial" w:eastAsia="Times New Roman" w:hAnsi="Arial"/>
      <w:noProof/>
      <w:sz w:val="24"/>
    </w:rPr>
  </w:style>
  <w:style w:type="paragraph" w:styleId="Footer">
    <w:name w:val="footer"/>
    <w:basedOn w:val="Normal"/>
    <w:link w:val="FooterChar"/>
    <w:uiPriority w:val="99"/>
    <w:rsid w:val="00BB3B23"/>
    <w:pPr>
      <w:widowControl w:val="0"/>
      <w:tabs>
        <w:tab w:val="center" w:pos="4320"/>
        <w:tab w:val="right" w:pos="9360"/>
      </w:tabs>
    </w:pPr>
    <w:rPr>
      <w:sz w:val="20"/>
    </w:rPr>
  </w:style>
  <w:style w:type="character" w:customStyle="1" w:styleId="FooterChar">
    <w:name w:val="Footer Char"/>
    <w:basedOn w:val="DefaultParagraphFont"/>
    <w:link w:val="Footer"/>
    <w:uiPriority w:val="99"/>
    <w:rsid w:val="00BB3B23"/>
    <w:rPr>
      <w:rFonts w:ascii="Tahoma" w:eastAsia="Times New Roman" w:hAnsi="Tahoma"/>
    </w:rPr>
  </w:style>
  <w:style w:type="paragraph" w:styleId="TableofFigures">
    <w:name w:val="table of figures"/>
    <w:basedOn w:val="Normal"/>
    <w:next w:val="Normal"/>
    <w:rsid w:val="00BB3B23"/>
    <w:pPr>
      <w:ind w:left="480" w:hanging="480"/>
    </w:pPr>
  </w:style>
  <w:style w:type="character" w:styleId="FootnoteReference">
    <w:name w:val="footnote reference"/>
    <w:rsid w:val="00BB3B23"/>
    <w:rPr>
      <w:rFonts w:ascii="Tahoma" w:hAnsi="Tahoma"/>
      <w:sz w:val="20"/>
      <w:vertAlign w:val="baseline"/>
    </w:rPr>
  </w:style>
  <w:style w:type="character" w:styleId="CommentReference">
    <w:name w:val="annotation reference"/>
    <w:uiPriority w:val="99"/>
    <w:semiHidden/>
    <w:unhideWhenUsed/>
    <w:rsid w:val="00BB3B23"/>
    <w:rPr>
      <w:sz w:val="16"/>
      <w:szCs w:val="16"/>
    </w:rPr>
  </w:style>
  <w:style w:type="character" w:styleId="PageNumber">
    <w:name w:val="page number"/>
    <w:basedOn w:val="DefaultParagraphFont"/>
    <w:rsid w:val="00BB3B23"/>
    <w:rPr>
      <w:rFonts w:ascii="Tahoma" w:hAnsi="Tahoma"/>
      <w:caps w:val="0"/>
      <w:smallCaps w:val="0"/>
      <w:strike w:val="0"/>
      <w:dstrike w:val="0"/>
      <w:outline w:val="0"/>
      <w:shadow w:val="0"/>
      <w:emboss w:val="0"/>
      <w:imprint w:val="0"/>
      <w:vanish w:val="0"/>
      <w:sz w:val="20"/>
      <w:vertAlign w:val="baseline"/>
    </w:rPr>
  </w:style>
  <w:style w:type="paragraph" w:styleId="ListBullet">
    <w:name w:val="List Bullet"/>
    <w:basedOn w:val="Normal"/>
    <w:rsid w:val="00BB3B23"/>
    <w:pPr>
      <w:numPr>
        <w:numId w:val="17"/>
      </w:numPr>
      <w:spacing w:after="120"/>
    </w:pPr>
  </w:style>
  <w:style w:type="paragraph" w:styleId="ListNumber">
    <w:name w:val="List Number"/>
    <w:basedOn w:val="Normal"/>
    <w:rsid w:val="00BB3B23"/>
    <w:pPr>
      <w:numPr>
        <w:numId w:val="18"/>
      </w:numPr>
      <w:spacing w:after="120"/>
    </w:pPr>
    <w:rPr>
      <w:szCs w:val="24"/>
    </w:rPr>
  </w:style>
  <w:style w:type="character" w:styleId="Hyperlink">
    <w:name w:val="Hyperlink"/>
    <w:uiPriority w:val="99"/>
    <w:unhideWhenUsed/>
    <w:rsid w:val="00BB3B23"/>
    <w:rPr>
      <w:color w:val="0563C1"/>
      <w:u w:val="single"/>
    </w:rPr>
  </w:style>
  <w:style w:type="paragraph" w:styleId="CommentSubject">
    <w:name w:val="annotation subject"/>
    <w:basedOn w:val="CommentText"/>
    <w:next w:val="CommentText"/>
    <w:link w:val="CommentSubjectChar"/>
    <w:uiPriority w:val="99"/>
    <w:semiHidden/>
    <w:unhideWhenUsed/>
    <w:rsid w:val="00BB3B23"/>
    <w:rPr>
      <w:b/>
      <w:bCs/>
    </w:rPr>
  </w:style>
  <w:style w:type="character" w:customStyle="1" w:styleId="CommentSubjectChar">
    <w:name w:val="Comment Subject Char"/>
    <w:link w:val="CommentSubject"/>
    <w:uiPriority w:val="99"/>
    <w:semiHidden/>
    <w:rsid w:val="00BB3B23"/>
    <w:rPr>
      <w:rFonts w:ascii="Tahoma" w:eastAsia="Times New Roman" w:hAnsi="Tahoma"/>
      <w:b/>
      <w:bCs/>
    </w:rPr>
  </w:style>
  <w:style w:type="paragraph" w:styleId="BalloonText">
    <w:name w:val="Balloon Text"/>
    <w:basedOn w:val="Normal"/>
    <w:link w:val="BalloonTextChar"/>
    <w:uiPriority w:val="99"/>
    <w:semiHidden/>
    <w:unhideWhenUsed/>
    <w:rsid w:val="00BB3B23"/>
    <w:rPr>
      <w:rFonts w:ascii="Segoe UI" w:hAnsi="Segoe UI" w:cs="Segoe UI"/>
      <w:sz w:val="18"/>
      <w:szCs w:val="18"/>
    </w:rPr>
  </w:style>
  <w:style w:type="character" w:customStyle="1" w:styleId="BalloonTextChar">
    <w:name w:val="Balloon Text Char"/>
    <w:link w:val="BalloonText"/>
    <w:uiPriority w:val="99"/>
    <w:semiHidden/>
    <w:rsid w:val="00BB3B23"/>
    <w:rPr>
      <w:rFonts w:ascii="Segoe UI" w:eastAsia="Times New Roman" w:hAnsi="Segoe UI" w:cs="Segoe UI"/>
      <w:sz w:val="18"/>
      <w:szCs w:val="18"/>
    </w:rPr>
  </w:style>
  <w:style w:type="table" w:styleId="TableGrid">
    <w:name w:val="Table Grid"/>
    <w:basedOn w:val="TableNormal"/>
    <w:uiPriority w:val="59"/>
    <w:rsid w:val="00BB3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B3B23"/>
    <w:rPr>
      <w:color w:val="605E5C"/>
      <w:shd w:val="clear" w:color="auto" w:fill="E1DFDD"/>
    </w:rPr>
  </w:style>
  <w:style w:type="paragraph" w:styleId="Revision">
    <w:name w:val="Revision"/>
    <w:hidden/>
    <w:uiPriority w:val="99"/>
    <w:semiHidden/>
    <w:rsid w:val="009503DF"/>
    <w:rPr>
      <w:rFonts w:ascii="Tahoma" w:hAnsi="Tahoma"/>
      <w:kern w:val="0"/>
      <w:sz w:val="24"/>
      <w14:ligatures w14:val="none"/>
    </w:rPr>
  </w:style>
  <w:style w:type="paragraph" w:customStyle="1" w:styleId="paragraph">
    <w:name w:val="paragraph"/>
    <w:basedOn w:val="Normal"/>
    <w:rsid w:val="009503DF"/>
    <w:pPr>
      <w:spacing w:before="100" w:beforeAutospacing="1" w:after="100" w:afterAutospacing="1"/>
      <w:jc w:val="left"/>
    </w:pPr>
    <w:rPr>
      <w:rFonts w:ascii="Times New Roman" w:hAnsi="Times New Roman"/>
      <w:szCs w:val="24"/>
    </w:rPr>
  </w:style>
  <w:style w:type="character" w:customStyle="1" w:styleId="normaltextrun">
    <w:name w:val="normaltextrun"/>
    <w:basedOn w:val="DefaultParagraphFont"/>
    <w:rsid w:val="009503DF"/>
  </w:style>
  <w:style w:type="character" w:customStyle="1" w:styleId="eop">
    <w:name w:val="eop"/>
    <w:basedOn w:val="DefaultParagraphFont"/>
    <w:rsid w:val="009503DF"/>
  </w:style>
  <w:style w:type="character" w:styleId="Mention">
    <w:name w:val="Mention"/>
    <w:basedOn w:val="DefaultParagraphFont"/>
    <w:uiPriority w:val="99"/>
    <w:unhideWhenUsed/>
    <w:rsid w:val="005433E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7697957">
      <w:bodyDiv w:val="1"/>
      <w:marLeft w:val="0"/>
      <w:marRight w:val="0"/>
      <w:marTop w:val="0"/>
      <w:marBottom w:val="0"/>
      <w:divBdr>
        <w:top w:val="none" w:sz="0" w:space="0" w:color="auto"/>
        <w:left w:val="none" w:sz="0" w:space="0" w:color="auto"/>
        <w:bottom w:val="none" w:sz="0" w:space="0" w:color="auto"/>
        <w:right w:val="none" w:sz="0" w:space="0" w:color="auto"/>
      </w:divBdr>
      <w:divsChild>
        <w:div w:id="1530724812">
          <w:marLeft w:val="0"/>
          <w:marRight w:val="0"/>
          <w:marTop w:val="0"/>
          <w:marBottom w:val="0"/>
          <w:divBdr>
            <w:top w:val="none" w:sz="0" w:space="0" w:color="auto"/>
            <w:left w:val="none" w:sz="0" w:space="0" w:color="auto"/>
            <w:bottom w:val="none" w:sz="0" w:space="0" w:color="auto"/>
            <w:right w:val="none" w:sz="0" w:space="0" w:color="auto"/>
          </w:divBdr>
        </w:div>
        <w:div w:id="1988506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c6fc09-55be-4185-8d23-b7f52dc90de9">
      <Terms xmlns="http://schemas.microsoft.com/office/infopath/2007/PartnerControls"/>
    </lcf76f155ced4ddcb4097134ff3c332f>
    <TaxCatchAll xmlns="a84c1192-2148-4e7c-b678-f931d266f828" xsi:nil="true"/>
    <SharedWithUsers xmlns="a84c1192-2148-4e7c-b678-f931d266f828">
      <UserInfo>
        <DisplayName>Knight, Eric@Energy</DisplayName>
        <AccountId>21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7F7DEC8E171347AE66C6F68EA857D5" ma:contentTypeVersion="15" ma:contentTypeDescription="Create a new document." ma:contentTypeScope="" ma:versionID="4ea01875a82b27974b744d857dd191cb">
  <xsd:schema xmlns:xsd="http://www.w3.org/2001/XMLSchema" xmlns:xs="http://www.w3.org/2001/XMLSchema" xmlns:p="http://schemas.microsoft.com/office/2006/metadata/properties" xmlns:ns2="07c6fc09-55be-4185-8d23-b7f52dc90de9" xmlns:ns3="a84c1192-2148-4e7c-b678-f931d266f828" targetNamespace="http://schemas.microsoft.com/office/2006/metadata/properties" ma:root="true" ma:fieldsID="f0789d8f0d6cd4e82a26e1c5841ae425" ns2:_="" ns3:_="">
    <xsd:import namespace="07c6fc09-55be-4185-8d23-b7f52dc90de9"/>
    <xsd:import namespace="a84c1192-2148-4e7c-b678-f931d266f8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6fc09-55be-4185-8d23-b7f52dc90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c1192-2148-4e7c-b678-f931d266f8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8fd90b3-84df-4317-beb2-7dc06c4a9843}" ma:internalName="TaxCatchAll" ma:showField="CatchAllData" ma:web="a84c1192-2148-4e7c-b678-f931d266f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FC7C90-9954-4458-BB67-2333832D65CE}">
  <ds:schemaRefs>
    <ds:schemaRef ds:uri="http://schemas.microsoft.com/sharepoint/v3/contenttype/forms"/>
  </ds:schemaRefs>
</ds:datastoreItem>
</file>

<file path=customXml/itemProps2.xml><?xml version="1.0" encoding="utf-8"?>
<ds:datastoreItem xmlns:ds="http://schemas.openxmlformats.org/officeDocument/2006/customXml" ds:itemID="{B51CB4A3-5F60-4D7D-B2E4-54F23C47710D}">
  <ds:schemaRefs>
    <ds:schemaRef ds:uri="http://schemas.microsoft.com/office/2006/metadata/properties"/>
    <ds:schemaRef ds:uri="http://schemas.microsoft.com/office/infopath/2007/PartnerControls"/>
    <ds:schemaRef ds:uri="07c6fc09-55be-4185-8d23-b7f52dc90de9"/>
    <ds:schemaRef ds:uri="a84c1192-2148-4e7c-b678-f931d266f828"/>
  </ds:schemaRefs>
</ds:datastoreItem>
</file>

<file path=customXml/itemProps3.xml><?xml version="1.0" encoding="utf-8"?>
<ds:datastoreItem xmlns:ds="http://schemas.openxmlformats.org/officeDocument/2006/customXml" ds:itemID="{5D1C24BE-F3F4-4118-81D5-7EF154026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6fc09-55be-4185-8d23-b7f52dc90de9"/>
    <ds:schemaRef ds:uri="a84c1192-2148-4e7c-b678-f931d266f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3347</Words>
  <Characters>19080</Characters>
  <Application>Microsoft Office Word</Application>
  <DocSecurity>4</DocSecurity>
  <Lines>159</Lines>
  <Paragraphs>44</Paragraphs>
  <ScaleCrop>false</ScaleCrop>
  <Company/>
  <LinksUpToDate>false</LinksUpToDate>
  <CharactersWithSpaces>22383</CharactersWithSpaces>
  <SharedDoc>false</SharedDoc>
  <HLinks>
    <vt:vector size="30" baseType="variant">
      <vt:variant>
        <vt:i4>2424837</vt:i4>
      </vt:variant>
      <vt:variant>
        <vt:i4>12</vt:i4>
      </vt:variant>
      <vt:variant>
        <vt:i4>0</vt:i4>
      </vt:variant>
      <vt:variant>
        <vt:i4>5</vt:i4>
      </vt:variant>
      <vt:variant>
        <vt:lpwstr>mailto:Lisa.Worrall@energy.ca.gov</vt:lpwstr>
      </vt:variant>
      <vt:variant>
        <vt:lpwstr/>
      </vt:variant>
      <vt:variant>
        <vt:i4>6029410</vt:i4>
      </vt:variant>
      <vt:variant>
        <vt:i4>9</vt:i4>
      </vt:variant>
      <vt:variant>
        <vt:i4>0</vt:i4>
      </vt:variant>
      <vt:variant>
        <vt:i4>5</vt:i4>
      </vt:variant>
      <vt:variant>
        <vt:lpwstr>mailto:Crystal.Cabrera@energy.ca.gov</vt:lpwstr>
      </vt:variant>
      <vt:variant>
        <vt:lpwstr/>
      </vt:variant>
      <vt:variant>
        <vt:i4>131128</vt:i4>
      </vt:variant>
      <vt:variant>
        <vt:i4>6</vt:i4>
      </vt:variant>
      <vt:variant>
        <vt:i4>0</vt:i4>
      </vt:variant>
      <vt:variant>
        <vt:i4>5</vt:i4>
      </vt:variant>
      <vt:variant>
        <vt:lpwstr>mailto:anthony.cusato@energy.ca.gov</vt:lpwstr>
      </vt:variant>
      <vt:variant>
        <vt:lpwstr/>
      </vt:variant>
      <vt:variant>
        <vt:i4>2424837</vt:i4>
      </vt:variant>
      <vt:variant>
        <vt:i4>3</vt:i4>
      </vt:variant>
      <vt:variant>
        <vt:i4>0</vt:i4>
      </vt:variant>
      <vt:variant>
        <vt:i4>5</vt:i4>
      </vt:variant>
      <vt:variant>
        <vt:lpwstr>mailto:Lisa.Worrall@energy.ca.gov</vt:lpwstr>
      </vt:variant>
      <vt:variant>
        <vt:lpwstr/>
      </vt:variant>
      <vt:variant>
        <vt:i4>3801095</vt:i4>
      </vt:variant>
      <vt:variant>
        <vt:i4>0</vt:i4>
      </vt:variant>
      <vt:variant>
        <vt:i4>0</vt:i4>
      </vt:variant>
      <vt:variant>
        <vt:i4>5</vt:i4>
      </vt:variant>
      <vt:variant>
        <vt:lpwstr>mailto:kaycee.chang@energy.ca.gov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Worrall, Lisa@Energy</dc:creator>
  <cp:keywords/>
  <dc:description/>
  <cp:lastModifiedBy>Chang, Kaycee@Energy</cp:lastModifiedBy>
  <cp:revision>63</cp:revision>
  <dcterms:created xsi:type="dcterms:W3CDTF">2025-01-27T05:31:00Z</dcterms:created>
  <dcterms:modified xsi:type="dcterms:W3CDTF">2025-02-13T18:05:00Z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0x010100967F7DEC8E171347AE66C6F68EA857D5</vt:lpwstr>
  </property>
  <property fmtid="{D5CDD505-2E9C-101B-9397-08002B2CF9AE}" pid="3" name="MediaServiceImageTags">
    <vt:lpwstr/>
  </property>
</Properties>
</file>