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Toc139177113" w:displacedByCustomXml="next"/>
    <w:sdt>
      <w:sdtPr>
        <w:id w:val="-904526955"/>
        <w:docPartObj>
          <w:docPartGallery w:val="Cover Pages"/>
          <w:docPartUnique/>
        </w:docPartObj>
      </w:sdtPr>
      <w:sdtEndPr>
        <w:rPr>
          <w:rFonts w:asciiTheme="majorHAnsi" w:eastAsiaTheme="majorEastAsia" w:hAnsiTheme="majorHAnsi" w:cstheme="majorBidi"/>
          <w:caps/>
        </w:rPr>
      </w:sdtEndPr>
      <w:sdtContent>
        <w:tbl>
          <w:tblPr>
            <w:tblW w:w="11527" w:type="dxa"/>
            <w:jc w:val="center"/>
            <w:tblLayout w:type="fixed"/>
            <w:tblCellMar>
              <w:left w:w="0" w:type="dxa"/>
              <w:right w:w="0" w:type="dxa"/>
            </w:tblCellMar>
            <w:tblLook w:val="04A0" w:firstRow="1" w:lastRow="0" w:firstColumn="1" w:lastColumn="0" w:noHBand="0" w:noVBand="1"/>
          </w:tblPr>
          <w:tblGrid>
            <w:gridCol w:w="5056"/>
            <w:gridCol w:w="288"/>
            <w:gridCol w:w="2240"/>
            <w:gridCol w:w="2528"/>
            <w:gridCol w:w="1415"/>
          </w:tblGrid>
          <w:tr w:rsidR="00FF5EEA" w14:paraId="2718F34B" w14:textId="77777777" w:rsidTr="00863629">
            <w:trPr>
              <w:trHeight w:hRule="exact" w:val="2880"/>
              <w:jc w:val="center"/>
            </w:trPr>
            <w:tc>
              <w:tcPr>
                <w:tcW w:w="5056" w:type="dxa"/>
                <w:shd w:val="clear" w:color="auto" w:fill="auto"/>
                <w:noWrap/>
              </w:tcPr>
              <w:p w14:paraId="1427BFB8" w14:textId="77777777" w:rsidR="00FF5EEA" w:rsidRPr="00FA7128" w:rsidRDefault="00FF5EEA" w:rsidP="000F4D8D">
                <w:pPr>
                  <w:pStyle w:val="NoSpacing"/>
                </w:pPr>
                <w:r w:rsidRPr="001F5DD0">
                  <w:rPr>
                    <w:noProof/>
                    <w:lang w:eastAsia="en-US"/>
                  </w:rPr>
                  <w:drawing>
                    <wp:anchor distT="0" distB="0" distL="114300" distR="114300" simplePos="0" relativeHeight="251662336" behindDoc="1" locked="0" layoutInCell="0" allowOverlap="0" wp14:anchorId="56AA951B" wp14:editId="69272152">
                      <wp:simplePos x="0" y="0"/>
                      <wp:positionH relativeFrom="page">
                        <wp:posOffset>6647815</wp:posOffset>
                      </wp:positionH>
                      <wp:positionV relativeFrom="page">
                        <wp:posOffset>356870</wp:posOffset>
                      </wp:positionV>
                      <wp:extent cx="603504" cy="347472"/>
                      <wp:effectExtent l="0" t="0" r="6350" b="0"/>
                      <wp:wrapTight wrapText="left">
                        <wp:wrapPolygon edited="0">
                          <wp:start x="0" y="0"/>
                          <wp:lineTo x="0" y="20139"/>
                          <wp:lineTo x="21145" y="20139"/>
                          <wp:lineTo x="21145" y="1185"/>
                          <wp:lineTo x="2046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DR_Logo_P.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504" cy="347472"/>
                              </a:xfrm>
                              <a:prstGeom prst="rect">
                                <a:avLst/>
                              </a:prstGeom>
                            </pic:spPr>
                          </pic:pic>
                        </a:graphicData>
                      </a:graphic>
                      <wp14:sizeRelH relativeFrom="page">
                        <wp14:pctWidth>0</wp14:pctWidth>
                      </wp14:sizeRelH>
                      <wp14:sizeRelV relativeFrom="page">
                        <wp14:pctHeight>0</wp14:pctHeight>
                      </wp14:sizeRelV>
                    </wp:anchor>
                  </w:drawing>
                </w:r>
              </w:p>
            </w:tc>
            <w:tc>
              <w:tcPr>
                <w:tcW w:w="5056" w:type="dxa"/>
                <w:gridSpan w:val="3"/>
                <w:noWrap/>
              </w:tcPr>
              <w:p w14:paraId="53F2AF76" w14:textId="77777777" w:rsidR="00FF5EEA" w:rsidRDefault="00FF5EEA" w:rsidP="00863629">
                <w:pPr>
                  <w:pStyle w:val="NoSpacing"/>
                  <w:rPr>
                    <w:rFonts w:asciiTheme="majorHAnsi" w:eastAsiaTheme="majorEastAsia" w:hAnsiTheme="majorHAnsi" w:cstheme="majorBidi"/>
                    <w:caps/>
                  </w:rPr>
                </w:pPr>
              </w:p>
            </w:tc>
            <w:tc>
              <w:tcPr>
                <w:tcW w:w="1415" w:type="dxa"/>
                <w:noWrap/>
              </w:tcPr>
              <w:p w14:paraId="204235DC" w14:textId="77777777" w:rsidR="00FF5EEA" w:rsidRDefault="00FF5EEA" w:rsidP="00863629">
                <w:pPr>
                  <w:pStyle w:val="NoSpacing"/>
                  <w:jc w:val="center"/>
                  <w:rPr>
                    <w:rFonts w:asciiTheme="majorHAnsi" w:eastAsiaTheme="majorEastAsia" w:hAnsiTheme="majorHAnsi" w:cstheme="majorBidi"/>
                    <w:caps/>
                  </w:rPr>
                </w:pPr>
              </w:p>
            </w:tc>
          </w:tr>
          <w:tr w:rsidR="00FF5EEA" w14:paraId="78931AFE" w14:textId="77777777" w:rsidTr="00863629">
            <w:trPr>
              <w:trHeight w:hRule="exact" w:val="288"/>
              <w:jc w:val="center"/>
            </w:trPr>
            <w:sdt>
              <w:sdtPr>
                <w:rPr>
                  <w:rFonts w:asciiTheme="majorHAnsi" w:eastAsiaTheme="majorEastAsia" w:hAnsiTheme="majorHAnsi" w:cstheme="majorBidi"/>
                  <w:caps/>
                </w:rPr>
                <w:alias w:val="Picture"/>
                <w:tag w:val="Picture"/>
                <w:id w:val="501544608"/>
                <w:picture/>
              </w:sdtPr>
              <w:sdtContent>
                <w:tc>
                  <w:tcPr>
                    <w:tcW w:w="5056" w:type="dxa"/>
                    <w:vMerge w:val="restart"/>
                    <w:noWrap/>
                  </w:tcPr>
                  <w:p w14:paraId="033A4AD5" w14:textId="77777777" w:rsidR="00FF5EEA" w:rsidRDefault="00FF5EEA" w:rsidP="00863629">
                    <w:pPr>
                      <w:pStyle w:val="NoSpacing"/>
                      <w:jc w:val="center"/>
                      <w:rPr>
                        <w:rFonts w:asciiTheme="majorHAnsi" w:eastAsiaTheme="majorEastAsia" w:hAnsiTheme="majorHAnsi" w:cstheme="majorBidi"/>
                        <w:caps/>
                      </w:rPr>
                    </w:pPr>
                    <w:r>
                      <w:rPr>
                        <w:rFonts w:asciiTheme="majorHAnsi" w:eastAsiaTheme="majorEastAsia" w:hAnsiTheme="majorHAnsi" w:cstheme="majorBidi"/>
                        <w:caps/>
                        <w:noProof/>
                        <w:lang w:eastAsia="en-US"/>
                      </w:rPr>
                      <w:drawing>
                        <wp:inline distT="0" distB="0" distL="0" distR="0" wp14:anchorId="1D3631F0" wp14:editId="43269449">
                          <wp:extent cx="2167128" cy="2167128"/>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167128" cy="2167128"/>
                                  </a:xfrm>
                                  <a:prstGeom prst="rect">
                                    <a:avLst/>
                                  </a:prstGeom>
                                  <a:noFill/>
                                  <a:ln>
                                    <a:noFill/>
                                  </a:ln>
                                </pic:spPr>
                              </pic:pic>
                            </a:graphicData>
                          </a:graphic>
                        </wp:inline>
                      </w:drawing>
                    </w:r>
                  </w:p>
                </w:tc>
              </w:sdtContent>
            </w:sdt>
            <w:tc>
              <w:tcPr>
                <w:tcW w:w="288" w:type="dxa"/>
                <w:noWrap/>
              </w:tcPr>
              <w:p w14:paraId="6E5584E6" w14:textId="77777777" w:rsidR="00FF5EEA" w:rsidRDefault="00FF5EEA" w:rsidP="00863629">
                <w:pPr>
                  <w:pStyle w:val="NoSpacing"/>
                  <w:rPr>
                    <w:rFonts w:eastAsiaTheme="majorEastAsia"/>
                  </w:rPr>
                </w:pPr>
              </w:p>
            </w:tc>
            <w:tc>
              <w:tcPr>
                <w:tcW w:w="4768" w:type="dxa"/>
                <w:gridSpan w:val="2"/>
              </w:tcPr>
              <w:p w14:paraId="61D85C3F" w14:textId="77777777" w:rsidR="00FF5EEA" w:rsidRDefault="00FF5EEA" w:rsidP="00863629">
                <w:pPr>
                  <w:pStyle w:val="NoSpacing"/>
                  <w:rPr>
                    <w:rFonts w:eastAsiaTheme="majorEastAsia"/>
                  </w:rPr>
                </w:pPr>
              </w:p>
            </w:tc>
            <w:tc>
              <w:tcPr>
                <w:tcW w:w="1415" w:type="dxa"/>
                <w:vMerge w:val="restart"/>
                <w:noWrap/>
              </w:tcPr>
              <w:p w14:paraId="4457D4FF" w14:textId="77777777" w:rsidR="00FF5EEA" w:rsidRDefault="00FF5EEA" w:rsidP="00863629">
                <w:pPr>
                  <w:pStyle w:val="NoSpacing"/>
                  <w:rPr>
                    <w:rFonts w:eastAsiaTheme="majorEastAsia"/>
                  </w:rPr>
                </w:pPr>
              </w:p>
            </w:tc>
          </w:tr>
          <w:tr w:rsidR="00FF5EEA" w14:paraId="4397EE88" w14:textId="77777777" w:rsidTr="00863629">
            <w:trPr>
              <w:trHeight w:val="2880"/>
              <w:jc w:val="center"/>
            </w:trPr>
            <w:tc>
              <w:tcPr>
                <w:tcW w:w="5056" w:type="dxa"/>
                <w:vMerge/>
                <w:noWrap/>
              </w:tcPr>
              <w:p w14:paraId="3E7F72BE" w14:textId="77777777" w:rsidR="00FF5EEA" w:rsidRDefault="00FF5EEA" w:rsidP="00863629">
                <w:pPr>
                  <w:pStyle w:val="NoSpacing"/>
                  <w:rPr>
                    <w:rFonts w:asciiTheme="majorHAnsi" w:eastAsiaTheme="majorEastAsia" w:hAnsiTheme="majorHAnsi" w:cstheme="majorBidi"/>
                    <w:caps/>
                  </w:rPr>
                </w:pPr>
              </w:p>
            </w:tc>
            <w:tc>
              <w:tcPr>
                <w:tcW w:w="288" w:type="dxa"/>
                <w:noWrap/>
              </w:tcPr>
              <w:p w14:paraId="3A61AF3A" w14:textId="77777777" w:rsidR="00FF5EEA" w:rsidRPr="00FA7128" w:rsidRDefault="00FF5EEA" w:rsidP="00863629">
                <w:pPr>
                  <w:ind w:left="288"/>
                  <w:rPr>
                    <w:i/>
                  </w:rPr>
                </w:pPr>
              </w:p>
            </w:tc>
            <w:tc>
              <w:tcPr>
                <w:tcW w:w="4768" w:type="dxa"/>
                <w:gridSpan w:val="2"/>
              </w:tcPr>
              <w:p w14:paraId="508C137E" w14:textId="5FB72517" w:rsidR="00FF5EEA" w:rsidRPr="00974EAD" w:rsidRDefault="005A4802" w:rsidP="00017075">
                <w:pPr>
                  <w:pStyle w:val="Title"/>
                  <w:ind w:right="-234"/>
                </w:pPr>
                <w:r>
                  <w:t>I</w:t>
                </w:r>
                <w:r w:rsidR="00E6086D">
                  <w:t>nitial Study</w:t>
                </w:r>
                <w:r w:rsidR="00C60C99">
                  <w:t xml:space="preserve"> and NOP</w:t>
                </w:r>
              </w:p>
              <w:p w14:paraId="28D4B74B" w14:textId="756CD560" w:rsidR="00FF5EEA" w:rsidRDefault="00E03893" w:rsidP="00E6086D">
                <w:pPr>
                  <w:pStyle w:val="TitleSub1"/>
                </w:pPr>
                <w:r>
                  <w:t xml:space="preserve">Big Rock 2 Cluster </w:t>
                </w:r>
                <w:r w:rsidR="00181625">
                  <w:t xml:space="preserve">Solar </w:t>
                </w:r>
                <w:r>
                  <w:t>&amp; Storage</w:t>
                </w:r>
                <w:r w:rsidR="000F6512">
                  <w:t xml:space="preserve"> Project</w:t>
                </w:r>
              </w:p>
              <w:p w14:paraId="2F4C204C" w14:textId="09C897D7" w:rsidR="00462277" w:rsidRDefault="00462277" w:rsidP="00462277">
                <w:pPr>
                  <w:pStyle w:val="BodyText"/>
                </w:pPr>
                <w:r w:rsidRPr="00A320E7">
                  <w:rPr>
                    <w:b/>
                    <w:bCs/>
                  </w:rPr>
                  <w:t>Initial Study #:</w:t>
                </w:r>
                <w:r w:rsidR="007259AD" w:rsidRPr="007259AD">
                  <w:t xml:space="preserve"> </w:t>
                </w:r>
                <w:r w:rsidR="003E7027" w:rsidRPr="00B33EDE">
                  <w:t>24</w:t>
                </w:r>
                <w:r w:rsidR="003E7027">
                  <w:t>-0009</w:t>
                </w:r>
              </w:p>
              <w:p w14:paraId="7431B07F" w14:textId="77777777" w:rsidR="00F34BDA" w:rsidRPr="00A320E7" w:rsidRDefault="00462277" w:rsidP="00C63085">
                <w:pPr>
                  <w:pStyle w:val="BodyText"/>
                  <w:rPr>
                    <w:b/>
                    <w:bCs/>
                  </w:rPr>
                </w:pPr>
                <w:r w:rsidRPr="00A320E7">
                  <w:rPr>
                    <w:b/>
                    <w:bCs/>
                  </w:rPr>
                  <w:t xml:space="preserve">CUP #s: </w:t>
                </w:r>
              </w:p>
              <w:p w14:paraId="55EE472C" w14:textId="77777777" w:rsidR="0009044A" w:rsidRDefault="00F34BDA" w:rsidP="000D0681">
                <w:pPr>
                  <w:pStyle w:val="BodyText"/>
                  <w:numPr>
                    <w:ilvl w:val="0"/>
                    <w:numId w:val="41"/>
                  </w:numPr>
                </w:pPr>
                <w:r>
                  <w:t xml:space="preserve">Big Rock Cluster </w:t>
                </w:r>
                <w:r w:rsidR="0009044A">
                  <w:t>North: #24-0006</w:t>
                </w:r>
              </w:p>
              <w:p w14:paraId="4B07B4A2" w14:textId="77777777" w:rsidR="00F13EF8" w:rsidRDefault="00F13EF8" w:rsidP="000D0681">
                <w:pPr>
                  <w:pStyle w:val="BodyText"/>
                  <w:numPr>
                    <w:ilvl w:val="0"/>
                    <w:numId w:val="41"/>
                  </w:numPr>
                </w:pPr>
                <w:r>
                  <w:t>Big Rock Cluster South: #24-0007</w:t>
                </w:r>
              </w:p>
              <w:p w14:paraId="1D274E3A" w14:textId="77777777" w:rsidR="00A0348F" w:rsidRDefault="00FE32A2" w:rsidP="000D0681">
                <w:pPr>
                  <w:pStyle w:val="BodyText"/>
                  <w:numPr>
                    <w:ilvl w:val="0"/>
                    <w:numId w:val="41"/>
                  </w:numPr>
                  <w:ind w:right="-234"/>
                </w:pPr>
                <w:r>
                  <w:t>Big Rock Cluster East</w:t>
                </w:r>
                <w:r w:rsidR="00A0348F">
                  <w:t>/Laurel Cluster South: #24-0008</w:t>
                </w:r>
              </w:p>
              <w:p w14:paraId="563B9BFE" w14:textId="58FC70F8" w:rsidR="00462277" w:rsidRDefault="008F6A6D" w:rsidP="000D0681">
                <w:pPr>
                  <w:pStyle w:val="BodyText"/>
                  <w:numPr>
                    <w:ilvl w:val="0"/>
                    <w:numId w:val="41"/>
                  </w:numPr>
                </w:pPr>
                <w:r>
                  <w:t>Big Rock Cluster West: #24-0009</w:t>
                </w:r>
              </w:p>
              <w:p w14:paraId="70DFA9E7" w14:textId="39CABBD3" w:rsidR="003E7027" w:rsidRDefault="003E7027" w:rsidP="00C63085">
                <w:pPr>
                  <w:pStyle w:val="BodyText"/>
                </w:pPr>
                <w:r w:rsidRPr="00A320E7">
                  <w:rPr>
                    <w:b/>
                    <w:bCs/>
                  </w:rPr>
                  <w:t>General Plan Amendment</w:t>
                </w:r>
                <w:r w:rsidR="004439F9" w:rsidRPr="00A320E7">
                  <w:rPr>
                    <w:b/>
                    <w:bCs/>
                  </w:rPr>
                  <w:t>:</w:t>
                </w:r>
                <w:r w:rsidR="004439F9">
                  <w:t xml:space="preserve"> #24-0002</w:t>
                </w:r>
              </w:p>
              <w:p w14:paraId="1EB1F523" w14:textId="7DAE6A5E" w:rsidR="003E7027" w:rsidRDefault="003E7027" w:rsidP="00C63085">
                <w:pPr>
                  <w:pStyle w:val="BodyText"/>
                </w:pPr>
                <w:r w:rsidRPr="00A320E7">
                  <w:rPr>
                    <w:b/>
                    <w:bCs/>
                  </w:rPr>
                  <w:t>Zone Change</w:t>
                </w:r>
                <w:r w:rsidR="004439F9" w:rsidRPr="00A320E7">
                  <w:rPr>
                    <w:b/>
                    <w:bCs/>
                  </w:rPr>
                  <w:t>:</w:t>
                </w:r>
                <w:r w:rsidR="004439F9">
                  <w:t xml:space="preserve"> </w:t>
                </w:r>
                <w:r w:rsidR="001767FC">
                  <w:t>#24-0003</w:t>
                </w:r>
              </w:p>
              <w:p w14:paraId="5F506F14" w14:textId="69A7CC09" w:rsidR="003E7027" w:rsidRPr="00974EAD" w:rsidRDefault="003E7027" w:rsidP="00C63085">
                <w:pPr>
                  <w:pStyle w:val="BodyText"/>
                </w:pPr>
                <w:r w:rsidRPr="00A320E7">
                  <w:rPr>
                    <w:b/>
                    <w:bCs/>
                  </w:rPr>
                  <w:t>Variance</w:t>
                </w:r>
                <w:r w:rsidR="001767FC" w:rsidRPr="00A320E7">
                  <w:rPr>
                    <w:b/>
                    <w:bCs/>
                  </w:rPr>
                  <w:t>:</w:t>
                </w:r>
                <w:r w:rsidR="001767FC">
                  <w:t xml:space="preserve"> #24-0002</w:t>
                </w:r>
              </w:p>
              <w:p w14:paraId="03888F04" w14:textId="77777777" w:rsidR="006E38F2" w:rsidRDefault="006E38F2" w:rsidP="00E6086D">
                <w:pPr>
                  <w:pStyle w:val="TitleSub2"/>
                </w:pPr>
              </w:p>
              <w:p w14:paraId="28E34CF8" w14:textId="77777777" w:rsidR="00FF5EEA" w:rsidRPr="00974EAD" w:rsidRDefault="00AE2F17" w:rsidP="00E6086D">
                <w:pPr>
                  <w:pStyle w:val="TitleSub2"/>
                </w:pPr>
                <w:r>
                  <w:t>Imperial County, CA</w:t>
                </w:r>
              </w:p>
              <w:p w14:paraId="330C88A2" w14:textId="1F60D5C8" w:rsidR="00FF5EEA" w:rsidRPr="006F330B" w:rsidRDefault="00E6086D" w:rsidP="006F330B">
                <w:pPr>
                  <w:pStyle w:val="TitleSub3"/>
                </w:pPr>
                <w:r w:rsidRPr="006F330B">
                  <w:fldChar w:fldCharType="begin"/>
                </w:r>
                <w:r w:rsidRPr="006F330B">
                  <w:instrText xml:space="preserve"> date \@ "MMMM YYYY" </w:instrText>
                </w:r>
                <w:r w:rsidRPr="006F330B">
                  <w:fldChar w:fldCharType="separate"/>
                </w:r>
                <w:r w:rsidR="005A4802">
                  <w:rPr>
                    <w:noProof/>
                  </w:rPr>
                  <w:t>September 2024</w:t>
                </w:r>
                <w:r w:rsidRPr="006F330B">
                  <w:fldChar w:fldCharType="end"/>
                </w:r>
              </w:p>
            </w:tc>
            <w:tc>
              <w:tcPr>
                <w:tcW w:w="1415" w:type="dxa"/>
                <w:vMerge/>
                <w:shd w:val="clear" w:color="auto" w:fill="auto"/>
                <w:noWrap/>
              </w:tcPr>
              <w:p w14:paraId="02E26DB8" w14:textId="77777777" w:rsidR="00FF5EEA" w:rsidRDefault="00FF5EEA" w:rsidP="00863629">
                <w:pPr>
                  <w:pStyle w:val="NoSpacing"/>
                  <w:jc w:val="center"/>
                  <w:rPr>
                    <w:rFonts w:asciiTheme="majorHAnsi" w:eastAsiaTheme="majorEastAsia" w:hAnsiTheme="majorHAnsi" w:cstheme="majorBidi"/>
                    <w:caps/>
                  </w:rPr>
                </w:pPr>
              </w:p>
            </w:tc>
          </w:tr>
          <w:tr w:rsidR="00E6086D" w14:paraId="5DD5690B" w14:textId="77777777" w:rsidTr="00863629">
            <w:trPr>
              <w:trHeight w:val="2880"/>
              <w:jc w:val="center"/>
            </w:trPr>
            <w:tc>
              <w:tcPr>
                <w:tcW w:w="5056" w:type="dxa"/>
                <w:shd w:val="clear" w:color="auto" w:fill="C8102E" w:themeFill="accent2"/>
                <w:noWrap/>
              </w:tcPr>
              <w:p w14:paraId="36A6A436" w14:textId="77777777" w:rsidR="00E6086D" w:rsidRDefault="00E6086D" w:rsidP="00E6086D">
                <w:pPr>
                  <w:pStyle w:val="NoSpacing"/>
                  <w:jc w:val="center"/>
                  <w:rPr>
                    <w:rFonts w:asciiTheme="majorHAnsi" w:eastAsiaTheme="majorEastAsia" w:hAnsiTheme="majorHAnsi" w:cstheme="majorBidi"/>
                    <w:caps/>
                  </w:rPr>
                </w:pPr>
              </w:p>
            </w:tc>
            <w:tc>
              <w:tcPr>
                <w:tcW w:w="2528" w:type="dxa"/>
                <w:gridSpan w:val="2"/>
                <w:noWrap/>
              </w:tcPr>
              <w:p w14:paraId="31F67D11" w14:textId="77777777" w:rsidR="00E6086D" w:rsidRPr="00EF594E" w:rsidRDefault="00AE2F17" w:rsidP="006F330B">
                <w:pPr>
                  <w:pStyle w:val="BodyText"/>
                  <w:rPr>
                    <w:b/>
                  </w:rPr>
                </w:pPr>
                <w:r w:rsidRPr="00EF594E">
                  <w:rPr>
                    <w:b/>
                  </w:rPr>
                  <w:t>Reviewed by</w:t>
                </w:r>
                <w:r w:rsidR="00E6086D" w:rsidRPr="00EF594E">
                  <w:rPr>
                    <w:b/>
                  </w:rPr>
                  <w:t>:</w:t>
                </w:r>
              </w:p>
              <w:p w14:paraId="5828B9A9" w14:textId="77777777" w:rsidR="00E6086D" w:rsidRDefault="00AE2F17" w:rsidP="006F330B">
                <w:pPr>
                  <w:pStyle w:val="BodyText"/>
                </w:pPr>
                <w:r>
                  <w:t>County of Imperial</w:t>
                </w:r>
              </w:p>
              <w:p w14:paraId="2D6762FC" w14:textId="77777777" w:rsidR="00AE2F17" w:rsidRDefault="00AE2F17" w:rsidP="006F330B">
                <w:pPr>
                  <w:pStyle w:val="BodyText"/>
                </w:pPr>
                <w:r>
                  <w:t>Planning &amp; Development Services Department</w:t>
                </w:r>
              </w:p>
              <w:p w14:paraId="724D282C" w14:textId="77777777" w:rsidR="00AE2F17" w:rsidRDefault="00AE2F17" w:rsidP="006F330B">
                <w:pPr>
                  <w:pStyle w:val="BodyText"/>
                </w:pPr>
                <w:r>
                  <w:t>801 Main Street</w:t>
                </w:r>
              </w:p>
              <w:p w14:paraId="150B1CE5" w14:textId="77777777" w:rsidR="00AE2F17" w:rsidRDefault="00AE2F17" w:rsidP="006F330B">
                <w:pPr>
                  <w:pStyle w:val="BodyText"/>
                </w:pPr>
                <w:r>
                  <w:t>El Centro, CA 92243</w:t>
                </w:r>
              </w:p>
            </w:tc>
            <w:tc>
              <w:tcPr>
                <w:tcW w:w="2528" w:type="dxa"/>
              </w:tcPr>
              <w:p w14:paraId="666028DF" w14:textId="77777777" w:rsidR="00E6086D" w:rsidRPr="00EF594E" w:rsidRDefault="00E6086D" w:rsidP="006F330B">
                <w:pPr>
                  <w:pStyle w:val="BodyText"/>
                  <w:rPr>
                    <w:b/>
                  </w:rPr>
                </w:pPr>
                <w:r w:rsidRPr="00EF594E">
                  <w:rPr>
                    <w:b/>
                  </w:rPr>
                  <w:t>Prepared by:</w:t>
                </w:r>
              </w:p>
              <w:p w14:paraId="120CEF3F" w14:textId="77777777" w:rsidR="00E6086D" w:rsidRDefault="00E6086D" w:rsidP="006F330B">
                <w:pPr>
                  <w:pStyle w:val="BodyText"/>
                </w:pPr>
                <w:r w:rsidRPr="00DA11FB">
                  <w:t>HDR Engineering, Inc.</w:t>
                </w:r>
              </w:p>
              <w:p w14:paraId="1542FD82" w14:textId="77777777" w:rsidR="00AE2F17" w:rsidRDefault="00AE2F17" w:rsidP="006F330B">
                <w:pPr>
                  <w:pStyle w:val="BodyText"/>
                </w:pPr>
                <w:r>
                  <w:t>591 Camino de la Reina, Suite 300</w:t>
                </w:r>
              </w:p>
              <w:p w14:paraId="460431DA" w14:textId="77777777" w:rsidR="00AE2F17" w:rsidRDefault="00AE2F17" w:rsidP="006F330B">
                <w:pPr>
                  <w:pStyle w:val="BodyText"/>
                </w:pPr>
                <w:r>
                  <w:t>San Diego, CA 92108</w:t>
                </w:r>
              </w:p>
            </w:tc>
            <w:tc>
              <w:tcPr>
                <w:tcW w:w="1415" w:type="dxa"/>
                <w:shd w:val="clear" w:color="auto" w:fill="auto"/>
                <w:noWrap/>
              </w:tcPr>
              <w:p w14:paraId="29F958EE" w14:textId="77777777" w:rsidR="00E6086D" w:rsidRDefault="00E6086D" w:rsidP="00E6086D">
                <w:pPr>
                  <w:pStyle w:val="NoSpacing"/>
                  <w:jc w:val="center"/>
                  <w:rPr>
                    <w:rFonts w:asciiTheme="majorHAnsi" w:eastAsiaTheme="majorEastAsia" w:hAnsiTheme="majorHAnsi" w:cstheme="majorBidi"/>
                    <w:caps/>
                  </w:rPr>
                </w:pPr>
              </w:p>
            </w:tc>
          </w:tr>
          <w:tr w:rsidR="00FF5EEA" w14:paraId="61498EBA" w14:textId="77777777" w:rsidTr="00822F71">
            <w:trPr>
              <w:trHeight w:val="720"/>
              <w:jc w:val="center"/>
            </w:trPr>
            <w:tc>
              <w:tcPr>
                <w:tcW w:w="5056" w:type="dxa"/>
                <w:shd w:val="clear" w:color="auto" w:fill="auto"/>
                <w:noWrap/>
              </w:tcPr>
              <w:p w14:paraId="5F2BA8E1" w14:textId="77777777" w:rsidR="00FF5EEA" w:rsidRDefault="00FF5EEA" w:rsidP="00863629">
                <w:pPr>
                  <w:pStyle w:val="NoSpacing"/>
                </w:pPr>
              </w:p>
            </w:tc>
            <w:tc>
              <w:tcPr>
                <w:tcW w:w="5056" w:type="dxa"/>
                <w:gridSpan w:val="3"/>
                <w:shd w:val="clear" w:color="auto" w:fill="54585A" w:themeFill="text2"/>
                <w:noWrap/>
              </w:tcPr>
              <w:p w14:paraId="28FAB06F" w14:textId="77777777" w:rsidR="00FF5EEA" w:rsidRDefault="00FF5EEA" w:rsidP="00863629">
                <w:pPr>
                  <w:pStyle w:val="NoSpacing"/>
                </w:pPr>
              </w:p>
            </w:tc>
            <w:tc>
              <w:tcPr>
                <w:tcW w:w="1415" w:type="dxa"/>
                <w:shd w:val="clear" w:color="auto" w:fill="auto"/>
                <w:noWrap/>
              </w:tcPr>
              <w:p w14:paraId="344F4CFE" w14:textId="77777777" w:rsidR="00FF5EEA" w:rsidRDefault="00000000" w:rsidP="00863629">
                <w:pPr>
                  <w:pStyle w:val="NoSpacing"/>
                  <w:rPr>
                    <w:rFonts w:asciiTheme="majorHAnsi" w:eastAsiaTheme="majorEastAsia" w:hAnsiTheme="majorHAnsi" w:cstheme="majorBidi"/>
                    <w:caps/>
                  </w:rPr>
                </w:pPr>
              </w:p>
            </w:tc>
          </w:tr>
        </w:tbl>
      </w:sdtContent>
    </w:sdt>
    <w:p w14:paraId="5DF56955" w14:textId="77777777" w:rsidR="00E6086D" w:rsidRDefault="00E6086D" w:rsidP="000F631B"/>
    <w:p w14:paraId="2AD6D412" w14:textId="77777777" w:rsidR="00E6086D" w:rsidRDefault="00E6086D">
      <w:pPr>
        <w:spacing w:after="200" w:line="276" w:lineRule="auto"/>
      </w:pPr>
      <w:r>
        <w:br w:type="page"/>
      </w:r>
    </w:p>
    <w:p w14:paraId="0E92897D" w14:textId="77777777" w:rsidR="00AB6602" w:rsidRDefault="00AB6602" w:rsidP="000F631B"/>
    <w:p w14:paraId="26B136CF" w14:textId="77777777" w:rsidR="006F330B" w:rsidRDefault="006F330B" w:rsidP="006F330B">
      <w:pPr>
        <w:pStyle w:val="BlankPagePortrait"/>
      </w:pPr>
      <w:r>
        <w:t>This page is intentionally blank.</w:t>
      </w:r>
    </w:p>
    <w:p w14:paraId="77907817" w14:textId="77777777" w:rsidR="006F330B" w:rsidRDefault="006F330B" w:rsidP="000F631B"/>
    <w:p w14:paraId="7C5C02D6" w14:textId="77777777" w:rsidR="00AB6602" w:rsidRDefault="00AB6602" w:rsidP="000F631B">
      <w:pPr>
        <w:sectPr w:rsidR="00AB6602" w:rsidSect="009D27A9">
          <w:type w:val="oddPage"/>
          <w:pgSz w:w="12240" w:h="15840" w:code="1"/>
          <w:pgMar w:top="1440" w:right="1440" w:bottom="1440" w:left="1440" w:header="720" w:footer="720" w:gutter="0"/>
          <w:pgNumType w:start="0" w:chapStyle="1"/>
          <w:cols w:space="720"/>
          <w:docGrid w:linePitch="360"/>
        </w:sectPr>
      </w:pPr>
    </w:p>
    <w:p w14:paraId="70E5CEF0" w14:textId="77777777" w:rsidR="00BE2213" w:rsidRDefault="00BE2213" w:rsidP="00BE2213">
      <w:pPr>
        <w:pStyle w:val="TOCHeading"/>
      </w:pPr>
      <w:r>
        <w:lastRenderedPageBreak/>
        <w:t>Contents</w:t>
      </w:r>
    </w:p>
    <w:p w14:paraId="54CC5277" w14:textId="40E669DA" w:rsidR="00C43368" w:rsidRDefault="00804A2F">
      <w:pPr>
        <w:pStyle w:val="TOC1"/>
        <w:rPr>
          <w:rFonts w:eastAsiaTheme="minorEastAsia"/>
          <w:noProof/>
          <w:kern w:val="2"/>
          <w:sz w:val="22"/>
          <w14:ligatures w14:val="standardContextual"/>
        </w:rPr>
      </w:pPr>
      <w:r>
        <w:rPr>
          <w:rFonts w:ascii="Times New Roman Bold" w:hAnsi="Times New Roman Bold"/>
          <w:b/>
        </w:rPr>
        <w:fldChar w:fldCharType="begin"/>
      </w:r>
      <w:r>
        <w:rPr>
          <w:rFonts w:ascii="Times New Roman Bold" w:hAnsi="Times New Roman Bold"/>
          <w:b/>
        </w:rPr>
        <w:instrText xml:space="preserve"> TOC \h \z \t "Heading 1,1,Heading 2,2,Table Caption,3" </w:instrText>
      </w:r>
      <w:r>
        <w:rPr>
          <w:rFonts w:ascii="Times New Roman Bold" w:hAnsi="Times New Roman Bold"/>
          <w:b/>
        </w:rPr>
        <w:fldChar w:fldCharType="separate"/>
      </w:r>
      <w:hyperlink w:anchor="_Toc156477619" w:history="1">
        <w:r w:rsidR="00C43368" w:rsidRPr="001F4FCA">
          <w:rPr>
            <w:rStyle w:val="Hyperlink"/>
            <w:noProof/>
          </w:rPr>
          <w:t>Introduction</w:t>
        </w:r>
        <w:r w:rsidR="00C43368">
          <w:rPr>
            <w:noProof/>
            <w:webHidden/>
          </w:rPr>
          <w:tab/>
        </w:r>
        <w:r w:rsidR="00C43368">
          <w:rPr>
            <w:noProof/>
            <w:webHidden/>
          </w:rPr>
          <w:fldChar w:fldCharType="begin"/>
        </w:r>
        <w:r w:rsidR="00C43368">
          <w:rPr>
            <w:noProof/>
            <w:webHidden/>
          </w:rPr>
          <w:instrText xml:space="preserve"> PAGEREF _Toc156477619 \h </w:instrText>
        </w:r>
        <w:r w:rsidR="00C43368">
          <w:rPr>
            <w:noProof/>
            <w:webHidden/>
          </w:rPr>
        </w:r>
        <w:r w:rsidR="00C43368">
          <w:rPr>
            <w:noProof/>
            <w:webHidden/>
          </w:rPr>
          <w:fldChar w:fldCharType="separate"/>
        </w:r>
        <w:r w:rsidR="00C43368">
          <w:rPr>
            <w:noProof/>
            <w:webHidden/>
          </w:rPr>
          <w:t>1</w:t>
        </w:r>
        <w:r w:rsidR="00C43368">
          <w:rPr>
            <w:noProof/>
            <w:webHidden/>
          </w:rPr>
          <w:fldChar w:fldCharType="end"/>
        </w:r>
      </w:hyperlink>
    </w:p>
    <w:p w14:paraId="3D848356" w14:textId="0215CC8A" w:rsidR="00C43368" w:rsidRDefault="00000000">
      <w:pPr>
        <w:pStyle w:val="TOC2"/>
        <w:rPr>
          <w:rFonts w:eastAsiaTheme="minorEastAsia"/>
          <w:noProof/>
          <w:kern w:val="2"/>
          <w:sz w:val="22"/>
          <w14:ligatures w14:val="standardContextual"/>
        </w:rPr>
      </w:pPr>
      <w:hyperlink w:anchor="_Toc156477620" w:history="1">
        <w:r w:rsidR="00C43368" w:rsidRPr="001F4FCA">
          <w:rPr>
            <w:rStyle w:val="Hyperlink"/>
            <w:rFonts w:eastAsia="Times New Roman"/>
            <w:noProof/>
          </w:rPr>
          <w:t>A.</w:t>
        </w:r>
        <w:r w:rsidR="00C43368">
          <w:rPr>
            <w:rFonts w:eastAsiaTheme="minorEastAsia"/>
            <w:noProof/>
            <w:kern w:val="2"/>
            <w:sz w:val="22"/>
            <w14:ligatures w14:val="standardContextual"/>
          </w:rPr>
          <w:tab/>
        </w:r>
        <w:r w:rsidR="00C43368" w:rsidRPr="001F4FCA">
          <w:rPr>
            <w:rStyle w:val="Hyperlink"/>
            <w:rFonts w:eastAsia="Times New Roman"/>
            <w:noProof/>
          </w:rPr>
          <w:t>Purpose</w:t>
        </w:r>
        <w:r w:rsidR="00C43368">
          <w:rPr>
            <w:noProof/>
            <w:webHidden/>
          </w:rPr>
          <w:tab/>
        </w:r>
        <w:r w:rsidR="00C43368">
          <w:rPr>
            <w:noProof/>
            <w:webHidden/>
          </w:rPr>
          <w:fldChar w:fldCharType="begin"/>
        </w:r>
        <w:r w:rsidR="00C43368">
          <w:rPr>
            <w:noProof/>
            <w:webHidden/>
          </w:rPr>
          <w:instrText xml:space="preserve"> PAGEREF _Toc156477620 \h </w:instrText>
        </w:r>
        <w:r w:rsidR="00C43368">
          <w:rPr>
            <w:noProof/>
            <w:webHidden/>
          </w:rPr>
        </w:r>
        <w:r w:rsidR="00C43368">
          <w:rPr>
            <w:noProof/>
            <w:webHidden/>
          </w:rPr>
          <w:fldChar w:fldCharType="separate"/>
        </w:r>
        <w:r w:rsidR="00C43368">
          <w:rPr>
            <w:noProof/>
            <w:webHidden/>
          </w:rPr>
          <w:t>1</w:t>
        </w:r>
        <w:r w:rsidR="00C43368">
          <w:rPr>
            <w:noProof/>
            <w:webHidden/>
          </w:rPr>
          <w:fldChar w:fldCharType="end"/>
        </w:r>
      </w:hyperlink>
    </w:p>
    <w:p w14:paraId="1FAF477F" w14:textId="7AEAD247" w:rsidR="00C43368" w:rsidRDefault="00000000">
      <w:pPr>
        <w:pStyle w:val="TOC2"/>
        <w:rPr>
          <w:rFonts w:eastAsiaTheme="minorEastAsia"/>
          <w:noProof/>
          <w:kern w:val="2"/>
          <w:sz w:val="22"/>
          <w14:ligatures w14:val="standardContextual"/>
        </w:rPr>
      </w:pPr>
      <w:hyperlink w:anchor="_Toc156477621" w:history="1">
        <w:r w:rsidR="00C43368" w:rsidRPr="001F4FCA">
          <w:rPr>
            <w:rStyle w:val="Hyperlink"/>
            <w:rFonts w:eastAsia="Times New Roman"/>
            <w:noProof/>
          </w:rPr>
          <w:t>B.</w:t>
        </w:r>
        <w:r w:rsidR="00C43368">
          <w:rPr>
            <w:rFonts w:eastAsiaTheme="minorEastAsia"/>
            <w:noProof/>
            <w:kern w:val="2"/>
            <w:sz w:val="22"/>
            <w14:ligatures w14:val="standardContextual"/>
          </w:rPr>
          <w:tab/>
        </w:r>
        <w:r w:rsidR="00C43368" w:rsidRPr="001F4FCA">
          <w:rPr>
            <w:rStyle w:val="Hyperlink"/>
            <w:rFonts w:eastAsia="Times New Roman"/>
            <w:noProof/>
          </w:rPr>
          <w:t>CEQA Requirements and the Imperial County’s Rules and Regulations for Implementing CEQA</w:t>
        </w:r>
        <w:r w:rsidR="00C43368">
          <w:rPr>
            <w:noProof/>
            <w:webHidden/>
          </w:rPr>
          <w:tab/>
        </w:r>
        <w:r w:rsidR="00C43368">
          <w:rPr>
            <w:noProof/>
            <w:webHidden/>
          </w:rPr>
          <w:fldChar w:fldCharType="begin"/>
        </w:r>
        <w:r w:rsidR="00C43368">
          <w:rPr>
            <w:noProof/>
            <w:webHidden/>
          </w:rPr>
          <w:instrText xml:space="preserve"> PAGEREF _Toc156477621 \h </w:instrText>
        </w:r>
        <w:r w:rsidR="00C43368">
          <w:rPr>
            <w:noProof/>
            <w:webHidden/>
          </w:rPr>
        </w:r>
        <w:r w:rsidR="00C43368">
          <w:rPr>
            <w:noProof/>
            <w:webHidden/>
          </w:rPr>
          <w:fldChar w:fldCharType="separate"/>
        </w:r>
        <w:r w:rsidR="00C43368">
          <w:rPr>
            <w:noProof/>
            <w:webHidden/>
          </w:rPr>
          <w:t>1</w:t>
        </w:r>
        <w:r w:rsidR="00C43368">
          <w:rPr>
            <w:noProof/>
            <w:webHidden/>
          </w:rPr>
          <w:fldChar w:fldCharType="end"/>
        </w:r>
      </w:hyperlink>
    </w:p>
    <w:p w14:paraId="22569108" w14:textId="136AF9A1" w:rsidR="00C43368" w:rsidRDefault="00000000">
      <w:pPr>
        <w:pStyle w:val="TOC2"/>
        <w:rPr>
          <w:rFonts w:eastAsiaTheme="minorEastAsia"/>
          <w:noProof/>
          <w:kern w:val="2"/>
          <w:sz w:val="22"/>
          <w14:ligatures w14:val="standardContextual"/>
        </w:rPr>
      </w:pPr>
      <w:hyperlink w:anchor="_Toc156477622" w:history="1">
        <w:r w:rsidR="00C43368" w:rsidRPr="001F4FCA">
          <w:rPr>
            <w:rStyle w:val="Hyperlink"/>
            <w:noProof/>
          </w:rPr>
          <w:t>C.</w:t>
        </w:r>
        <w:r w:rsidR="00C43368">
          <w:rPr>
            <w:rFonts w:eastAsiaTheme="minorEastAsia"/>
            <w:noProof/>
            <w:kern w:val="2"/>
            <w:sz w:val="22"/>
            <w14:ligatures w14:val="standardContextual"/>
          </w:rPr>
          <w:tab/>
        </w:r>
        <w:r w:rsidR="00C43368" w:rsidRPr="001F4FCA">
          <w:rPr>
            <w:rStyle w:val="Hyperlink"/>
            <w:noProof/>
          </w:rPr>
          <w:t>Intended Uses of Initial Study and Notice of Preparation</w:t>
        </w:r>
        <w:r w:rsidR="00C43368">
          <w:rPr>
            <w:noProof/>
            <w:webHidden/>
          </w:rPr>
          <w:tab/>
        </w:r>
        <w:r w:rsidR="00C43368">
          <w:rPr>
            <w:noProof/>
            <w:webHidden/>
          </w:rPr>
          <w:fldChar w:fldCharType="begin"/>
        </w:r>
        <w:r w:rsidR="00C43368">
          <w:rPr>
            <w:noProof/>
            <w:webHidden/>
          </w:rPr>
          <w:instrText xml:space="preserve"> PAGEREF _Toc156477622 \h </w:instrText>
        </w:r>
        <w:r w:rsidR="00C43368">
          <w:rPr>
            <w:noProof/>
            <w:webHidden/>
          </w:rPr>
        </w:r>
        <w:r w:rsidR="00C43368">
          <w:rPr>
            <w:noProof/>
            <w:webHidden/>
          </w:rPr>
          <w:fldChar w:fldCharType="separate"/>
        </w:r>
        <w:r w:rsidR="00C43368">
          <w:rPr>
            <w:noProof/>
            <w:webHidden/>
          </w:rPr>
          <w:t>2</w:t>
        </w:r>
        <w:r w:rsidR="00C43368">
          <w:rPr>
            <w:noProof/>
            <w:webHidden/>
          </w:rPr>
          <w:fldChar w:fldCharType="end"/>
        </w:r>
      </w:hyperlink>
    </w:p>
    <w:p w14:paraId="6E0694BA" w14:textId="17A79516" w:rsidR="00C43368" w:rsidRDefault="00000000">
      <w:pPr>
        <w:pStyle w:val="TOC2"/>
        <w:rPr>
          <w:rFonts w:eastAsiaTheme="minorEastAsia"/>
          <w:noProof/>
          <w:kern w:val="2"/>
          <w:sz w:val="22"/>
          <w14:ligatures w14:val="standardContextual"/>
        </w:rPr>
      </w:pPr>
      <w:hyperlink w:anchor="_Toc156477623" w:history="1">
        <w:r w:rsidR="00C43368" w:rsidRPr="001F4FCA">
          <w:rPr>
            <w:rStyle w:val="Hyperlink"/>
            <w:noProof/>
          </w:rPr>
          <w:t>D.</w:t>
        </w:r>
        <w:r w:rsidR="00C43368">
          <w:rPr>
            <w:rFonts w:eastAsiaTheme="minorEastAsia"/>
            <w:noProof/>
            <w:kern w:val="2"/>
            <w:sz w:val="22"/>
            <w14:ligatures w14:val="standardContextual"/>
          </w:rPr>
          <w:tab/>
        </w:r>
        <w:r w:rsidR="00C43368" w:rsidRPr="001F4FCA">
          <w:rPr>
            <w:rStyle w:val="Hyperlink"/>
            <w:noProof/>
          </w:rPr>
          <w:t>Contents of Initial Study and Notice of Preparation</w:t>
        </w:r>
        <w:r w:rsidR="00C43368">
          <w:rPr>
            <w:noProof/>
            <w:webHidden/>
          </w:rPr>
          <w:tab/>
        </w:r>
        <w:r w:rsidR="00C43368">
          <w:rPr>
            <w:noProof/>
            <w:webHidden/>
          </w:rPr>
          <w:fldChar w:fldCharType="begin"/>
        </w:r>
        <w:r w:rsidR="00C43368">
          <w:rPr>
            <w:noProof/>
            <w:webHidden/>
          </w:rPr>
          <w:instrText xml:space="preserve"> PAGEREF _Toc156477623 \h </w:instrText>
        </w:r>
        <w:r w:rsidR="00C43368">
          <w:rPr>
            <w:noProof/>
            <w:webHidden/>
          </w:rPr>
        </w:r>
        <w:r w:rsidR="00C43368">
          <w:rPr>
            <w:noProof/>
            <w:webHidden/>
          </w:rPr>
          <w:fldChar w:fldCharType="separate"/>
        </w:r>
        <w:r w:rsidR="00C43368">
          <w:rPr>
            <w:noProof/>
            <w:webHidden/>
          </w:rPr>
          <w:t>2</w:t>
        </w:r>
        <w:r w:rsidR="00C43368">
          <w:rPr>
            <w:noProof/>
            <w:webHidden/>
          </w:rPr>
          <w:fldChar w:fldCharType="end"/>
        </w:r>
      </w:hyperlink>
    </w:p>
    <w:p w14:paraId="0D84A5F3" w14:textId="37D3ED7B" w:rsidR="00C43368" w:rsidRDefault="00000000">
      <w:pPr>
        <w:pStyle w:val="TOC2"/>
        <w:rPr>
          <w:rFonts w:eastAsiaTheme="minorEastAsia"/>
          <w:noProof/>
          <w:kern w:val="2"/>
          <w:sz w:val="22"/>
          <w14:ligatures w14:val="standardContextual"/>
        </w:rPr>
      </w:pPr>
      <w:hyperlink w:anchor="_Toc156477624" w:history="1">
        <w:r w:rsidR="00C43368" w:rsidRPr="001F4FCA">
          <w:rPr>
            <w:rStyle w:val="Hyperlink"/>
            <w:noProof/>
          </w:rPr>
          <w:t>E.</w:t>
        </w:r>
        <w:r w:rsidR="00C43368">
          <w:rPr>
            <w:rFonts w:eastAsiaTheme="minorEastAsia"/>
            <w:noProof/>
            <w:kern w:val="2"/>
            <w:sz w:val="22"/>
            <w14:ligatures w14:val="standardContextual"/>
          </w:rPr>
          <w:tab/>
        </w:r>
        <w:r w:rsidR="00C43368" w:rsidRPr="001F4FCA">
          <w:rPr>
            <w:rStyle w:val="Hyperlink"/>
            <w:noProof/>
          </w:rPr>
          <w:t>Scope of Environmental Analysis</w:t>
        </w:r>
        <w:r w:rsidR="00C43368">
          <w:rPr>
            <w:noProof/>
            <w:webHidden/>
          </w:rPr>
          <w:tab/>
        </w:r>
        <w:r w:rsidR="00C43368">
          <w:rPr>
            <w:noProof/>
            <w:webHidden/>
          </w:rPr>
          <w:fldChar w:fldCharType="begin"/>
        </w:r>
        <w:r w:rsidR="00C43368">
          <w:rPr>
            <w:noProof/>
            <w:webHidden/>
          </w:rPr>
          <w:instrText xml:space="preserve"> PAGEREF _Toc156477624 \h </w:instrText>
        </w:r>
        <w:r w:rsidR="00C43368">
          <w:rPr>
            <w:noProof/>
            <w:webHidden/>
          </w:rPr>
        </w:r>
        <w:r w:rsidR="00C43368">
          <w:rPr>
            <w:noProof/>
            <w:webHidden/>
          </w:rPr>
          <w:fldChar w:fldCharType="separate"/>
        </w:r>
        <w:r w:rsidR="00C43368">
          <w:rPr>
            <w:noProof/>
            <w:webHidden/>
          </w:rPr>
          <w:t>3</w:t>
        </w:r>
        <w:r w:rsidR="00C43368">
          <w:rPr>
            <w:noProof/>
            <w:webHidden/>
          </w:rPr>
          <w:fldChar w:fldCharType="end"/>
        </w:r>
      </w:hyperlink>
    </w:p>
    <w:p w14:paraId="34DF10DA" w14:textId="712F0BE9" w:rsidR="00C43368" w:rsidRDefault="00000000">
      <w:pPr>
        <w:pStyle w:val="TOC2"/>
        <w:rPr>
          <w:rFonts w:eastAsiaTheme="minorEastAsia"/>
          <w:noProof/>
          <w:kern w:val="2"/>
          <w:sz w:val="22"/>
          <w14:ligatures w14:val="standardContextual"/>
        </w:rPr>
      </w:pPr>
      <w:hyperlink w:anchor="_Toc156477625" w:history="1">
        <w:r w:rsidR="00C43368" w:rsidRPr="001F4FCA">
          <w:rPr>
            <w:rStyle w:val="Hyperlink"/>
            <w:noProof/>
          </w:rPr>
          <w:t>F.</w:t>
        </w:r>
        <w:r w:rsidR="00C43368">
          <w:rPr>
            <w:rFonts w:eastAsiaTheme="minorEastAsia"/>
            <w:noProof/>
            <w:kern w:val="2"/>
            <w:sz w:val="22"/>
            <w14:ligatures w14:val="standardContextual"/>
          </w:rPr>
          <w:tab/>
        </w:r>
        <w:r w:rsidR="00C43368" w:rsidRPr="001F4FCA">
          <w:rPr>
            <w:rStyle w:val="Hyperlink"/>
            <w:noProof/>
          </w:rPr>
          <w:t>Policy-Level or Project-Level Environmental Analysis</w:t>
        </w:r>
        <w:r w:rsidR="00C43368">
          <w:rPr>
            <w:noProof/>
            <w:webHidden/>
          </w:rPr>
          <w:tab/>
        </w:r>
        <w:r w:rsidR="00C43368">
          <w:rPr>
            <w:noProof/>
            <w:webHidden/>
          </w:rPr>
          <w:fldChar w:fldCharType="begin"/>
        </w:r>
        <w:r w:rsidR="00C43368">
          <w:rPr>
            <w:noProof/>
            <w:webHidden/>
          </w:rPr>
          <w:instrText xml:space="preserve"> PAGEREF _Toc156477625 \h </w:instrText>
        </w:r>
        <w:r w:rsidR="00C43368">
          <w:rPr>
            <w:noProof/>
            <w:webHidden/>
          </w:rPr>
        </w:r>
        <w:r w:rsidR="00C43368">
          <w:rPr>
            <w:noProof/>
            <w:webHidden/>
          </w:rPr>
          <w:fldChar w:fldCharType="separate"/>
        </w:r>
        <w:r w:rsidR="00C43368">
          <w:rPr>
            <w:noProof/>
            <w:webHidden/>
          </w:rPr>
          <w:t>3</w:t>
        </w:r>
        <w:r w:rsidR="00C43368">
          <w:rPr>
            <w:noProof/>
            <w:webHidden/>
          </w:rPr>
          <w:fldChar w:fldCharType="end"/>
        </w:r>
      </w:hyperlink>
    </w:p>
    <w:p w14:paraId="6C965029" w14:textId="3C831A38" w:rsidR="00C43368" w:rsidRDefault="00000000">
      <w:pPr>
        <w:pStyle w:val="TOC2"/>
        <w:rPr>
          <w:rFonts w:eastAsiaTheme="minorEastAsia"/>
          <w:noProof/>
          <w:kern w:val="2"/>
          <w:sz w:val="22"/>
          <w14:ligatures w14:val="standardContextual"/>
        </w:rPr>
      </w:pPr>
      <w:hyperlink w:anchor="_Toc156477626" w:history="1">
        <w:r w:rsidR="00C43368" w:rsidRPr="001F4FCA">
          <w:rPr>
            <w:rStyle w:val="Hyperlink"/>
            <w:noProof/>
          </w:rPr>
          <w:t>G.</w:t>
        </w:r>
        <w:r w:rsidR="00C43368">
          <w:rPr>
            <w:rFonts w:eastAsiaTheme="minorEastAsia"/>
            <w:noProof/>
            <w:kern w:val="2"/>
            <w:sz w:val="22"/>
            <w14:ligatures w14:val="standardContextual"/>
          </w:rPr>
          <w:tab/>
        </w:r>
        <w:r w:rsidR="00C43368" w:rsidRPr="001F4FCA">
          <w:rPr>
            <w:rStyle w:val="Hyperlink"/>
            <w:noProof/>
          </w:rPr>
          <w:t>Tiered Documents and Incorporation by Reference</w:t>
        </w:r>
        <w:r w:rsidR="00C43368">
          <w:rPr>
            <w:noProof/>
            <w:webHidden/>
          </w:rPr>
          <w:tab/>
        </w:r>
        <w:r w:rsidR="00C43368">
          <w:rPr>
            <w:noProof/>
            <w:webHidden/>
          </w:rPr>
          <w:fldChar w:fldCharType="begin"/>
        </w:r>
        <w:r w:rsidR="00C43368">
          <w:rPr>
            <w:noProof/>
            <w:webHidden/>
          </w:rPr>
          <w:instrText xml:space="preserve"> PAGEREF _Toc156477626 \h </w:instrText>
        </w:r>
        <w:r w:rsidR="00C43368">
          <w:rPr>
            <w:noProof/>
            <w:webHidden/>
          </w:rPr>
        </w:r>
        <w:r w:rsidR="00C43368">
          <w:rPr>
            <w:noProof/>
            <w:webHidden/>
          </w:rPr>
          <w:fldChar w:fldCharType="separate"/>
        </w:r>
        <w:r w:rsidR="00C43368">
          <w:rPr>
            <w:noProof/>
            <w:webHidden/>
          </w:rPr>
          <w:t>3</w:t>
        </w:r>
        <w:r w:rsidR="00C43368">
          <w:rPr>
            <w:noProof/>
            <w:webHidden/>
          </w:rPr>
          <w:fldChar w:fldCharType="end"/>
        </w:r>
      </w:hyperlink>
    </w:p>
    <w:p w14:paraId="5D8E3459" w14:textId="21D80935" w:rsidR="00C43368" w:rsidRDefault="00000000">
      <w:pPr>
        <w:pStyle w:val="TOC1"/>
        <w:rPr>
          <w:rFonts w:eastAsiaTheme="minorEastAsia"/>
          <w:noProof/>
          <w:kern w:val="2"/>
          <w:sz w:val="22"/>
          <w14:ligatures w14:val="standardContextual"/>
        </w:rPr>
      </w:pPr>
      <w:hyperlink w:anchor="_Toc156477627" w:history="1">
        <w:r w:rsidR="00C43368" w:rsidRPr="001F4FCA">
          <w:rPr>
            <w:rStyle w:val="Hyperlink"/>
            <w:noProof/>
          </w:rPr>
          <w:t>Environmental Checklist Form</w:t>
        </w:r>
        <w:r w:rsidR="00C43368">
          <w:rPr>
            <w:noProof/>
            <w:webHidden/>
          </w:rPr>
          <w:tab/>
        </w:r>
        <w:r w:rsidR="00C43368">
          <w:rPr>
            <w:noProof/>
            <w:webHidden/>
          </w:rPr>
          <w:fldChar w:fldCharType="begin"/>
        </w:r>
        <w:r w:rsidR="00C43368">
          <w:rPr>
            <w:noProof/>
            <w:webHidden/>
          </w:rPr>
          <w:instrText xml:space="preserve"> PAGEREF _Toc156477627 \h </w:instrText>
        </w:r>
        <w:r w:rsidR="00C43368">
          <w:rPr>
            <w:noProof/>
            <w:webHidden/>
          </w:rPr>
        </w:r>
        <w:r w:rsidR="00C43368">
          <w:rPr>
            <w:noProof/>
            <w:webHidden/>
          </w:rPr>
          <w:fldChar w:fldCharType="separate"/>
        </w:r>
        <w:r w:rsidR="00C43368">
          <w:rPr>
            <w:noProof/>
            <w:webHidden/>
          </w:rPr>
          <w:t>6</w:t>
        </w:r>
        <w:r w:rsidR="00C43368">
          <w:rPr>
            <w:noProof/>
            <w:webHidden/>
          </w:rPr>
          <w:fldChar w:fldCharType="end"/>
        </w:r>
      </w:hyperlink>
    </w:p>
    <w:p w14:paraId="337B1320" w14:textId="24B4A0EB" w:rsidR="00C43368" w:rsidRDefault="00000000">
      <w:pPr>
        <w:pStyle w:val="TOC2"/>
        <w:rPr>
          <w:rFonts w:eastAsiaTheme="minorEastAsia"/>
          <w:noProof/>
          <w:kern w:val="2"/>
          <w:sz w:val="22"/>
          <w14:ligatures w14:val="standardContextual"/>
        </w:rPr>
      </w:pPr>
      <w:hyperlink w:anchor="_Toc156477628" w:history="1">
        <w:r w:rsidR="00C43368" w:rsidRPr="001F4FCA">
          <w:rPr>
            <w:rStyle w:val="Hyperlink"/>
            <w:noProof/>
          </w:rPr>
          <w:t>Environmental Factors Potentially Affected</w:t>
        </w:r>
        <w:r w:rsidR="00C43368">
          <w:rPr>
            <w:noProof/>
            <w:webHidden/>
          </w:rPr>
          <w:tab/>
        </w:r>
        <w:r w:rsidR="00C43368">
          <w:rPr>
            <w:noProof/>
            <w:webHidden/>
          </w:rPr>
          <w:fldChar w:fldCharType="begin"/>
        </w:r>
        <w:r w:rsidR="00C43368">
          <w:rPr>
            <w:noProof/>
            <w:webHidden/>
          </w:rPr>
          <w:instrText xml:space="preserve"> PAGEREF _Toc156477628 \h </w:instrText>
        </w:r>
        <w:r w:rsidR="00C43368">
          <w:rPr>
            <w:noProof/>
            <w:webHidden/>
          </w:rPr>
        </w:r>
        <w:r w:rsidR="00C43368">
          <w:rPr>
            <w:noProof/>
            <w:webHidden/>
          </w:rPr>
          <w:fldChar w:fldCharType="separate"/>
        </w:r>
        <w:r w:rsidR="00C43368">
          <w:rPr>
            <w:noProof/>
            <w:webHidden/>
          </w:rPr>
          <w:t>8</w:t>
        </w:r>
        <w:r w:rsidR="00C43368">
          <w:rPr>
            <w:noProof/>
            <w:webHidden/>
          </w:rPr>
          <w:fldChar w:fldCharType="end"/>
        </w:r>
      </w:hyperlink>
    </w:p>
    <w:p w14:paraId="13996F78" w14:textId="789C26BF" w:rsidR="00C43368" w:rsidRDefault="00000000">
      <w:pPr>
        <w:pStyle w:val="TOC2"/>
        <w:rPr>
          <w:rFonts w:eastAsiaTheme="minorEastAsia"/>
          <w:noProof/>
          <w:kern w:val="2"/>
          <w:sz w:val="22"/>
          <w14:ligatures w14:val="standardContextual"/>
        </w:rPr>
      </w:pPr>
      <w:hyperlink w:anchor="_Toc156477629" w:history="1">
        <w:r w:rsidR="00C43368" w:rsidRPr="001F4FCA">
          <w:rPr>
            <w:rStyle w:val="Hyperlink"/>
            <w:noProof/>
          </w:rPr>
          <w:t>Environmental Evaluation Committee Determination</w:t>
        </w:r>
        <w:r w:rsidR="00C43368">
          <w:rPr>
            <w:noProof/>
            <w:webHidden/>
          </w:rPr>
          <w:tab/>
        </w:r>
        <w:r w:rsidR="00C43368">
          <w:rPr>
            <w:noProof/>
            <w:webHidden/>
          </w:rPr>
          <w:fldChar w:fldCharType="begin"/>
        </w:r>
        <w:r w:rsidR="00C43368">
          <w:rPr>
            <w:noProof/>
            <w:webHidden/>
          </w:rPr>
          <w:instrText xml:space="preserve"> PAGEREF _Toc156477629 \h </w:instrText>
        </w:r>
        <w:r w:rsidR="00C43368">
          <w:rPr>
            <w:noProof/>
            <w:webHidden/>
          </w:rPr>
        </w:r>
        <w:r w:rsidR="00C43368">
          <w:rPr>
            <w:noProof/>
            <w:webHidden/>
          </w:rPr>
          <w:fldChar w:fldCharType="separate"/>
        </w:r>
        <w:r w:rsidR="00C43368">
          <w:rPr>
            <w:noProof/>
            <w:webHidden/>
          </w:rPr>
          <w:t>8</w:t>
        </w:r>
        <w:r w:rsidR="00C43368">
          <w:rPr>
            <w:noProof/>
            <w:webHidden/>
          </w:rPr>
          <w:fldChar w:fldCharType="end"/>
        </w:r>
      </w:hyperlink>
    </w:p>
    <w:p w14:paraId="005614F5" w14:textId="6A57E0AD" w:rsidR="00C43368" w:rsidRDefault="00000000">
      <w:pPr>
        <w:pStyle w:val="TOC1"/>
        <w:rPr>
          <w:rFonts w:eastAsiaTheme="minorEastAsia"/>
          <w:noProof/>
          <w:kern w:val="2"/>
          <w:sz w:val="22"/>
          <w14:ligatures w14:val="standardContextual"/>
        </w:rPr>
      </w:pPr>
      <w:hyperlink w:anchor="_Toc156477630" w:history="1">
        <w:r w:rsidR="00C43368" w:rsidRPr="001F4FCA">
          <w:rPr>
            <w:rStyle w:val="Hyperlink"/>
            <w:noProof/>
          </w:rPr>
          <w:t>Project Summary</w:t>
        </w:r>
        <w:r w:rsidR="00C43368">
          <w:rPr>
            <w:noProof/>
            <w:webHidden/>
          </w:rPr>
          <w:tab/>
        </w:r>
        <w:r w:rsidR="00C43368">
          <w:rPr>
            <w:noProof/>
            <w:webHidden/>
          </w:rPr>
          <w:fldChar w:fldCharType="begin"/>
        </w:r>
        <w:r w:rsidR="00C43368">
          <w:rPr>
            <w:noProof/>
            <w:webHidden/>
          </w:rPr>
          <w:instrText xml:space="preserve"> PAGEREF _Toc156477630 \h </w:instrText>
        </w:r>
        <w:r w:rsidR="00C43368">
          <w:rPr>
            <w:noProof/>
            <w:webHidden/>
          </w:rPr>
        </w:r>
        <w:r w:rsidR="00C43368">
          <w:rPr>
            <w:noProof/>
            <w:webHidden/>
          </w:rPr>
          <w:fldChar w:fldCharType="separate"/>
        </w:r>
        <w:r w:rsidR="00C43368">
          <w:rPr>
            <w:noProof/>
            <w:webHidden/>
          </w:rPr>
          <w:t>10</w:t>
        </w:r>
        <w:r w:rsidR="00C43368">
          <w:rPr>
            <w:noProof/>
            <w:webHidden/>
          </w:rPr>
          <w:fldChar w:fldCharType="end"/>
        </w:r>
      </w:hyperlink>
    </w:p>
    <w:p w14:paraId="016E9DA0" w14:textId="749D3EB3" w:rsidR="00C43368" w:rsidRDefault="00000000">
      <w:pPr>
        <w:pStyle w:val="TOC2"/>
        <w:rPr>
          <w:rFonts w:eastAsiaTheme="minorEastAsia"/>
          <w:noProof/>
          <w:kern w:val="2"/>
          <w:sz w:val="22"/>
          <w14:ligatures w14:val="standardContextual"/>
        </w:rPr>
      </w:pPr>
      <w:hyperlink w:anchor="_Toc156477631" w:history="1">
        <w:r w:rsidR="00C43368" w:rsidRPr="001F4FCA">
          <w:rPr>
            <w:rStyle w:val="Hyperlink"/>
            <w:noProof/>
          </w:rPr>
          <w:t>Project Location</w:t>
        </w:r>
        <w:r w:rsidR="00C43368">
          <w:rPr>
            <w:noProof/>
            <w:webHidden/>
          </w:rPr>
          <w:tab/>
        </w:r>
        <w:r w:rsidR="00C43368">
          <w:rPr>
            <w:noProof/>
            <w:webHidden/>
          </w:rPr>
          <w:fldChar w:fldCharType="begin"/>
        </w:r>
        <w:r w:rsidR="00C43368">
          <w:rPr>
            <w:noProof/>
            <w:webHidden/>
          </w:rPr>
          <w:instrText xml:space="preserve"> PAGEREF _Toc156477631 \h </w:instrText>
        </w:r>
        <w:r w:rsidR="00C43368">
          <w:rPr>
            <w:noProof/>
            <w:webHidden/>
          </w:rPr>
        </w:r>
        <w:r w:rsidR="00C43368">
          <w:rPr>
            <w:noProof/>
            <w:webHidden/>
          </w:rPr>
          <w:fldChar w:fldCharType="separate"/>
        </w:r>
        <w:r w:rsidR="00C43368">
          <w:rPr>
            <w:noProof/>
            <w:webHidden/>
          </w:rPr>
          <w:t>10</w:t>
        </w:r>
        <w:r w:rsidR="00C43368">
          <w:rPr>
            <w:noProof/>
            <w:webHidden/>
          </w:rPr>
          <w:fldChar w:fldCharType="end"/>
        </w:r>
      </w:hyperlink>
    </w:p>
    <w:p w14:paraId="0BA1B375" w14:textId="47BED646" w:rsidR="00C43368" w:rsidRDefault="00000000">
      <w:pPr>
        <w:pStyle w:val="TOC2"/>
        <w:rPr>
          <w:rFonts w:eastAsiaTheme="minorEastAsia"/>
          <w:noProof/>
          <w:kern w:val="2"/>
          <w:sz w:val="22"/>
          <w14:ligatures w14:val="standardContextual"/>
        </w:rPr>
      </w:pPr>
      <w:hyperlink w:anchor="_Toc156477632" w:history="1">
        <w:r w:rsidR="00C43368" w:rsidRPr="001F4FCA">
          <w:rPr>
            <w:rStyle w:val="Hyperlink"/>
            <w:rFonts w:eastAsia="Times"/>
            <w:noProof/>
          </w:rPr>
          <w:t>Project Summary</w:t>
        </w:r>
        <w:r w:rsidR="00C43368">
          <w:rPr>
            <w:noProof/>
            <w:webHidden/>
          </w:rPr>
          <w:tab/>
        </w:r>
        <w:r w:rsidR="00C43368">
          <w:rPr>
            <w:noProof/>
            <w:webHidden/>
          </w:rPr>
          <w:fldChar w:fldCharType="begin"/>
        </w:r>
        <w:r w:rsidR="00C43368">
          <w:rPr>
            <w:noProof/>
            <w:webHidden/>
          </w:rPr>
          <w:instrText xml:space="preserve"> PAGEREF _Toc156477632 \h </w:instrText>
        </w:r>
        <w:r w:rsidR="00C43368">
          <w:rPr>
            <w:noProof/>
            <w:webHidden/>
          </w:rPr>
        </w:r>
        <w:r w:rsidR="00C43368">
          <w:rPr>
            <w:noProof/>
            <w:webHidden/>
          </w:rPr>
          <w:fldChar w:fldCharType="separate"/>
        </w:r>
        <w:r w:rsidR="00C43368">
          <w:rPr>
            <w:noProof/>
            <w:webHidden/>
          </w:rPr>
          <w:t>10</w:t>
        </w:r>
        <w:r w:rsidR="00C43368">
          <w:rPr>
            <w:noProof/>
            <w:webHidden/>
          </w:rPr>
          <w:fldChar w:fldCharType="end"/>
        </w:r>
      </w:hyperlink>
    </w:p>
    <w:p w14:paraId="556E576C" w14:textId="30073364" w:rsidR="00C43368" w:rsidRDefault="00000000">
      <w:pPr>
        <w:pStyle w:val="TOC2"/>
        <w:rPr>
          <w:rFonts w:eastAsiaTheme="minorEastAsia"/>
          <w:noProof/>
          <w:kern w:val="2"/>
          <w:sz w:val="22"/>
          <w14:ligatures w14:val="standardContextual"/>
        </w:rPr>
      </w:pPr>
      <w:hyperlink w:anchor="_Toc156477633" w:history="1">
        <w:r w:rsidR="00C43368" w:rsidRPr="001F4FCA">
          <w:rPr>
            <w:rStyle w:val="Hyperlink"/>
            <w:rFonts w:eastAsia="Times"/>
            <w:noProof/>
          </w:rPr>
          <w:t>Environmental Setting</w:t>
        </w:r>
        <w:r w:rsidR="00C43368">
          <w:rPr>
            <w:noProof/>
            <w:webHidden/>
          </w:rPr>
          <w:tab/>
        </w:r>
        <w:r w:rsidR="00C43368">
          <w:rPr>
            <w:noProof/>
            <w:webHidden/>
          </w:rPr>
          <w:fldChar w:fldCharType="begin"/>
        </w:r>
        <w:r w:rsidR="00C43368">
          <w:rPr>
            <w:noProof/>
            <w:webHidden/>
          </w:rPr>
          <w:instrText xml:space="preserve"> PAGEREF _Toc156477633 \h </w:instrText>
        </w:r>
        <w:r w:rsidR="00C43368">
          <w:rPr>
            <w:noProof/>
            <w:webHidden/>
          </w:rPr>
        </w:r>
        <w:r w:rsidR="00C43368">
          <w:rPr>
            <w:noProof/>
            <w:webHidden/>
          </w:rPr>
          <w:fldChar w:fldCharType="separate"/>
        </w:r>
        <w:r w:rsidR="00C43368">
          <w:rPr>
            <w:noProof/>
            <w:webHidden/>
          </w:rPr>
          <w:t>13</w:t>
        </w:r>
        <w:r w:rsidR="00C43368">
          <w:rPr>
            <w:noProof/>
            <w:webHidden/>
          </w:rPr>
          <w:fldChar w:fldCharType="end"/>
        </w:r>
      </w:hyperlink>
    </w:p>
    <w:p w14:paraId="051CA713" w14:textId="424C294F" w:rsidR="00C43368" w:rsidRDefault="00000000">
      <w:pPr>
        <w:pStyle w:val="TOC2"/>
        <w:rPr>
          <w:rFonts w:eastAsiaTheme="minorEastAsia"/>
          <w:noProof/>
          <w:kern w:val="2"/>
          <w:sz w:val="22"/>
          <w14:ligatures w14:val="standardContextual"/>
        </w:rPr>
      </w:pPr>
      <w:hyperlink w:anchor="_Toc156477634" w:history="1">
        <w:r w:rsidR="00C43368" w:rsidRPr="001F4FCA">
          <w:rPr>
            <w:rStyle w:val="Hyperlink"/>
            <w:rFonts w:eastAsia="Times"/>
            <w:noProof/>
          </w:rPr>
          <w:t>General Plan Consistency</w:t>
        </w:r>
        <w:r w:rsidR="00C43368">
          <w:rPr>
            <w:noProof/>
            <w:webHidden/>
          </w:rPr>
          <w:tab/>
        </w:r>
        <w:r w:rsidR="00C43368">
          <w:rPr>
            <w:noProof/>
            <w:webHidden/>
          </w:rPr>
          <w:fldChar w:fldCharType="begin"/>
        </w:r>
        <w:r w:rsidR="00C43368">
          <w:rPr>
            <w:noProof/>
            <w:webHidden/>
          </w:rPr>
          <w:instrText xml:space="preserve"> PAGEREF _Toc156477634 \h </w:instrText>
        </w:r>
        <w:r w:rsidR="00C43368">
          <w:rPr>
            <w:noProof/>
            <w:webHidden/>
          </w:rPr>
        </w:r>
        <w:r w:rsidR="00C43368">
          <w:rPr>
            <w:noProof/>
            <w:webHidden/>
          </w:rPr>
          <w:fldChar w:fldCharType="separate"/>
        </w:r>
        <w:r w:rsidR="00C43368">
          <w:rPr>
            <w:noProof/>
            <w:webHidden/>
          </w:rPr>
          <w:t>13</w:t>
        </w:r>
        <w:r w:rsidR="00C43368">
          <w:rPr>
            <w:noProof/>
            <w:webHidden/>
          </w:rPr>
          <w:fldChar w:fldCharType="end"/>
        </w:r>
      </w:hyperlink>
    </w:p>
    <w:p w14:paraId="37423967" w14:textId="5F8A4CB1" w:rsidR="00C43368" w:rsidRDefault="00000000">
      <w:pPr>
        <w:pStyle w:val="TOC1"/>
        <w:rPr>
          <w:rFonts w:eastAsiaTheme="minorEastAsia"/>
          <w:noProof/>
          <w:kern w:val="2"/>
          <w:sz w:val="22"/>
          <w14:ligatures w14:val="standardContextual"/>
        </w:rPr>
      </w:pPr>
      <w:hyperlink w:anchor="_Toc156477635" w:history="1">
        <w:r w:rsidR="00C43368" w:rsidRPr="001F4FCA">
          <w:rPr>
            <w:rStyle w:val="Hyperlink"/>
            <w:noProof/>
          </w:rPr>
          <w:t>Evaluation of Environmental Impacts</w:t>
        </w:r>
        <w:r w:rsidR="00C43368">
          <w:rPr>
            <w:noProof/>
            <w:webHidden/>
          </w:rPr>
          <w:tab/>
        </w:r>
        <w:r w:rsidR="00C43368">
          <w:rPr>
            <w:noProof/>
            <w:webHidden/>
          </w:rPr>
          <w:fldChar w:fldCharType="begin"/>
        </w:r>
        <w:r w:rsidR="00C43368">
          <w:rPr>
            <w:noProof/>
            <w:webHidden/>
          </w:rPr>
          <w:instrText xml:space="preserve"> PAGEREF _Toc156477635 \h </w:instrText>
        </w:r>
        <w:r w:rsidR="00C43368">
          <w:rPr>
            <w:noProof/>
            <w:webHidden/>
          </w:rPr>
        </w:r>
        <w:r w:rsidR="00C43368">
          <w:rPr>
            <w:noProof/>
            <w:webHidden/>
          </w:rPr>
          <w:fldChar w:fldCharType="separate"/>
        </w:r>
        <w:r w:rsidR="00C43368">
          <w:rPr>
            <w:noProof/>
            <w:webHidden/>
          </w:rPr>
          <w:t>20</w:t>
        </w:r>
        <w:r w:rsidR="00C43368">
          <w:rPr>
            <w:noProof/>
            <w:webHidden/>
          </w:rPr>
          <w:fldChar w:fldCharType="end"/>
        </w:r>
      </w:hyperlink>
    </w:p>
    <w:p w14:paraId="02A0F26C" w14:textId="212ED338" w:rsidR="00C43368" w:rsidRDefault="00000000">
      <w:pPr>
        <w:pStyle w:val="TOC3"/>
        <w:rPr>
          <w:rFonts w:eastAsiaTheme="minorEastAsia"/>
          <w:noProof/>
          <w:kern w:val="2"/>
          <w:sz w:val="22"/>
          <w14:ligatures w14:val="standardContextual"/>
        </w:rPr>
      </w:pPr>
      <w:hyperlink w:anchor="_Toc156477636" w:history="1">
        <w:r w:rsidR="00C43368" w:rsidRPr="001F4FCA">
          <w:rPr>
            <w:rStyle w:val="Hyperlink"/>
            <w:noProof/>
            <w14:scene3d>
              <w14:camera w14:prst="orthographicFront"/>
              <w14:lightRig w14:rig="threePt" w14:dir="t">
                <w14:rot w14:lat="0" w14:lon="0" w14:rev="0"/>
              </w14:lightRig>
            </w14:scene3d>
          </w:rPr>
          <w:t>I.</w:t>
        </w:r>
        <w:r w:rsidR="00C43368">
          <w:rPr>
            <w:rFonts w:eastAsiaTheme="minorEastAsia"/>
            <w:noProof/>
            <w:kern w:val="2"/>
            <w:sz w:val="22"/>
            <w14:ligatures w14:val="standardContextual"/>
          </w:rPr>
          <w:tab/>
        </w:r>
        <w:r w:rsidR="00C43368" w:rsidRPr="001F4FCA">
          <w:rPr>
            <w:rStyle w:val="Hyperlink"/>
            <w:noProof/>
          </w:rPr>
          <w:t>Aesthetics</w:t>
        </w:r>
        <w:r w:rsidR="00C43368">
          <w:rPr>
            <w:noProof/>
            <w:webHidden/>
          </w:rPr>
          <w:tab/>
        </w:r>
        <w:r w:rsidR="00C43368">
          <w:rPr>
            <w:noProof/>
            <w:webHidden/>
          </w:rPr>
          <w:fldChar w:fldCharType="begin"/>
        </w:r>
        <w:r w:rsidR="00C43368">
          <w:rPr>
            <w:noProof/>
            <w:webHidden/>
          </w:rPr>
          <w:instrText xml:space="preserve"> PAGEREF _Toc156477636 \h </w:instrText>
        </w:r>
        <w:r w:rsidR="00C43368">
          <w:rPr>
            <w:noProof/>
            <w:webHidden/>
          </w:rPr>
        </w:r>
        <w:r w:rsidR="00C43368">
          <w:rPr>
            <w:noProof/>
            <w:webHidden/>
          </w:rPr>
          <w:fldChar w:fldCharType="separate"/>
        </w:r>
        <w:r w:rsidR="00C43368">
          <w:rPr>
            <w:noProof/>
            <w:webHidden/>
          </w:rPr>
          <w:t>22</w:t>
        </w:r>
        <w:r w:rsidR="00C43368">
          <w:rPr>
            <w:noProof/>
            <w:webHidden/>
          </w:rPr>
          <w:fldChar w:fldCharType="end"/>
        </w:r>
      </w:hyperlink>
    </w:p>
    <w:p w14:paraId="7380D014" w14:textId="5DE99709" w:rsidR="00C43368" w:rsidRDefault="00000000">
      <w:pPr>
        <w:pStyle w:val="TOC3"/>
        <w:rPr>
          <w:rFonts w:eastAsiaTheme="minorEastAsia"/>
          <w:noProof/>
          <w:kern w:val="2"/>
          <w:sz w:val="22"/>
          <w14:ligatures w14:val="standardContextual"/>
        </w:rPr>
      </w:pPr>
      <w:hyperlink w:anchor="_Toc156477637" w:history="1">
        <w:r w:rsidR="00C43368" w:rsidRPr="001F4FCA">
          <w:rPr>
            <w:rStyle w:val="Hyperlink"/>
            <w:noProof/>
            <w14:scene3d>
              <w14:camera w14:prst="orthographicFront"/>
              <w14:lightRig w14:rig="threePt" w14:dir="t">
                <w14:rot w14:lat="0" w14:lon="0" w14:rev="0"/>
              </w14:lightRig>
            </w14:scene3d>
          </w:rPr>
          <w:t>II.</w:t>
        </w:r>
        <w:r w:rsidR="00C43368">
          <w:rPr>
            <w:rFonts w:eastAsiaTheme="minorEastAsia"/>
            <w:noProof/>
            <w:kern w:val="2"/>
            <w:sz w:val="22"/>
            <w14:ligatures w14:val="standardContextual"/>
          </w:rPr>
          <w:tab/>
        </w:r>
        <w:r w:rsidR="00C43368" w:rsidRPr="001F4FCA">
          <w:rPr>
            <w:rStyle w:val="Hyperlink"/>
            <w:noProof/>
          </w:rPr>
          <w:t>Agriculture and Forestry Resources</w:t>
        </w:r>
        <w:r w:rsidR="00C43368">
          <w:rPr>
            <w:noProof/>
            <w:webHidden/>
          </w:rPr>
          <w:tab/>
        </w:r>
        <w:r w:rsidR="00C43368">
          <w:rPr>
            <w:noProof/>
            <w:webHidden/>
          </w:rPr>
          <w:fldChar w:fldCharType="begin"/>
        </w:r>
        <w:r w:rsidR="00C43368">
          <w:rPr>
            <w:noProof/>
            <w:webHidden/>
          </w:rPr>
          <w:instrText xml:space="preserve"> PAGEREF _Toc156477637 \h </w:instrText>
        </w:r>
        <w:r w:rsidR="00C43368">
          <w:rPr>
            <w:noProof/>
            <w:webHidden/>
          </w:rPr>
        </w:r>
        <w:r w:rsidR="00C43368">
          <w:rPr>
            <w:noProof/>
            <w:webHidden/>
          </w:rPr>
          <w:fldChar w:fldCharType="separate"/>
        </w:r>
        <w:r w:rsidR="00C43368">
          <w:rPr>
            <w:noProof/>
            <w:webHidden/>
          </w:rPr>
          <w:t>24</w:t>
        </w:r>
        <w:r w:rsidR="00C43368">
          <w:rPr>
            <w:noProof/>
            <w:webHidden/>
          </w:rPr>
          <w:fldChar w:fldCharType="end"/>
        </w:r>
      </w:hyperlink>
    </w:p>
    <w:p w14:paraId="2FBB8DF9" w14:textId="0380BA28" w:rsidR="00C43368" w:rsidRDefault="00000000">
      <w:pPr>
        <w:pStyle w:val="TOC3"/>
        <w:rPr>
          <w:rFonts w:eastAsiaTheme="minorEastAsia"/>
          <w:noProof/>
          <w:kern w:val="2"/>
          <w:sz w:val="22"/>
          <w14:ligatures w14:val="standardContextual"/>
        </w:rPr>
      </w:pPr>
      <w:hyperlink w:anchor="_Toc156477638" w:history="1">
        <w:r w:rsidR="00C43368" w:rsidRPr="001F4FCA">
          <w:rPr>
            <w:rStyle w:val="Hyperlink"/>
            <w:noProof/>
            <w14:scene3d>
              <w14:camera w14:prst="orthographicFront"/>
              <w14:lightRig w14:rig="threePt" w14:dir="t">
                <w14:rot w14:lat="0" w14:lon="0" w14:rev="0"/>
              </w14:lightRig>
            </w14:scene3d>
          </w:rPr>
          <w:t>III.</w:t>
        </w:r>
        <w:r w:rsidR="00C43368">
          <w:rPr>
            <w:rFonts w:eastAsiaTheme="minorEastAsia"/>
            <w:noProof/>
            <w:kern w:val="2"/>
            <w:sz w:val="22"/>
            <w14:ligatures w14:val="standardContextual"/>
          </w:rPr>
          <w:tab/>
        </w:r>
        <w:r w:rsidR="00C43368" w:rsidRPr="001F4FCA">
          <w:rPr>
            <w:rStyle w:val="Hyperlink"/>
            <w:noProof/>
          </w:rPr>
          <w:t>Air Quality</w:t>
        </w:r>
        <w:r w:rsidR="00C43368">
          <w:rPr>
            <w:noProof/>
            <w:webHidden/>
          </w:rPr>
          <w:tab/>
        </w:r>
        <w:r w:rsidR="00C43368">
          <w:rPr>
            <w:noProof/>
            <w:webHidden/>
          </w:rPr>
          <w:fldChar w:fldCharType="begin"/>
        </w:r>
        <w:r w:rsidR="00C43368">
          <w:rPr>
            <w:noProof/>
            <w:webHidden/>
          </w:rPr>
          <w:instrText xml:space="preserve"> PAGEREF _Toc156477638 \h </w:instrText>
        </w:r>
        <w:r w:rsidR="00C43368">
          <w:rPr>
            <w:noProof/>
            <w:webHidden/>
          </w:rPr>
        </w:r>
        <w:r w:rsidR="00C43368">
          <w:rPr>
            <w:noProof/>
            <w:webHidden/>
          </w:rPr>
          <w:fldChar w:fldCharType="separate"/>
        </w:r>
        <w:r w:rsidR="00C43368">
          <w:rPr>
            <w:noProof/>
            <w:webHidden/>
          </w:rPr>
          <w:t>26</w:t>
        </w:r>
        <w:r w:rsidR="00C43368">
          <w:rPr>
            <w:noProof/>
            <w:webHidden/>
          </w:rPr>
          <w:fldChar w:fldCharType="end"/>
        </w:r>
      </w:hyperlink>
    </w:p>
    <w:p w14:paraId="494259DB" w14:textId="36FA19E2" w:rsidR="00C43368" w:rsidRDefault="00000000">
      <w:pPr>
        <w:pStyle w:val="TOC3"/>
        <w:rPr>
          <w:rFonts w:eastAsiaTheme="minorEastAsia"/>
          <w:noProof/>
          <w:kern w:val="2"/>
          <w:sz w:val="22"/>
          <w14:ligatures w14:val="standardContextual"/>
        </w:rPr>
      </w:pPr>
      <w:hyperlink w:anchor="_Toc156477639" w:history="1">
        <w:r w:rsidR="00C43368" w:rsidRPr="001F4FCA">
          <w:rPr>
            <w:rStyle w:val="Hyperlink"/>
            <w:noProof/>
            <w14:scene3d>
              <w14:camera w14:prst="orthographicFront"/>
              <w14:lightRig w14:rig="threePt" w14:dir="t">
                <w14:rot w14:lat="0" w14:lon="0" w14:rev="0"/>
              </w14:lightRig>
            </w14:scene3d>
          </w:rPr>
          <w:t>IV.</w:t>
        </w:r>
        <w:r w:rsidR="00C43368">
          <w:rPr>
            <w:rFonts w:eastAsiaTheme="minorEastAsia"/>
            <w:noProof/>
            <w:kern w:val="2"/>
            <w:sz w:val="22"/>
            <w14:ligatures w14:val="standardContextual"/>
          </w:rPr>
          <w:tab/>
        </w:r>
        <w:r w:rsidR="00C43368" w:rsidRPr="001F4FCA">
          <w:rPr>
            <w:rStyle w:val="Hyperlink"/>
            <w:noProof/>
          </w:rPr>
          <w:t>Biological Resources</w:t>
        </w:r>
        <w:r w:rsidR="00C43368">
          <w:rPr>
            <w:noProof/>
            <w:webHidden/>
          </w:rPr>
          <w:tab/>
        </w:r>
        <w:r w:rsidR="00C43368">
          <w:rPr>
            <w:noProof/>
            <w:webHidden/>
          </w:rPr>
          <w:fldChar w:fldCharType="begin"/>
        </w:r>
        <w:r w:rsidR="00C43368">
          <w:rPr>
            <w:noProof/>
            <w:webHidden/>
          </w:rPr>
          <w:instrText xml:space="preserve"> PAGEREF _Toc156477639 \h </w:instrText>
        </w:r>
        <w:r w:rsidR="00C43368">
          <w:rPr>
            <w:noProof/>
            <w:webHidden/>
          </w:rPr>
        </w:r>
        <w:r w:rsidR="00C43368">
          <w:rPr>
            <w:noProof/>
            <w:webHidden/>
          </w:rPr>
          <w:fldChar w:fldCharType="separate"/>
        </w:r>
        <w:r w:rsidR="00C43368">
          <w:rPr>
            <w:noProof/>
            <w:webHidden/>
          </w:rPr>
          <w:t>27</w:t>
        </w:r>
        <w:r w:rsidR="00C43368">
          <w:rPr>
            <w:noProof/>
            <w:webHidden/>
          </w:rPr>
          <w:fldChar w:fldCharType="end"/>
        </w:r>
      </w:hyperlink>
    </w:p>
    <w:p w14:paraId="117DFC94" w14:textId="134D58AC" w:rsidR="00C43368" w:rsidRDefault="00000000">
      <w:pPr>
        <w:pStyle w:val="TOC3"/>
        <w:rPr>
          <w:rFonts w:eastAsiaTheme="minorEastAsia"/>
          <w:noProof/>
          <w:kern w:val="2"/>
          <w:sz w:val="22"/>
          <w14:ligatures w14:val="standardContextual"/>
        </w:rPr>
      </w:pPr>
      <w:hyperlink w:anchor="_Toc156477640" w:history="1">
        <w:r w:rsidR="00C43368" w:rsidRPr="001F4FCA">
          <w:rPr>
            <w:rStyle w:val="Hyperlink"/>
            <w:noProof/>
            <w14:scene3d>
              <w14:camera w14:prst="orthographicFront"/>
              <w14:lightRig w14:rig="threePt" w14:dir="t">
                <w14:rot w14:lat="0" w14:lon="0" w14:rev="0"/>
              </w14:lightRig>
            </w14:scene3d>
          </w:rPr>
          <w:t>V.</w:t>
        </w:r>
        <w:r w:rsidR="00C43368">
          <w:rPr>
            <w:rFonts w:eastAsiaTheme="minorEastAsia"/>
            <w:noProof/>
            <w:kern w:val="2"/>
            <w:sz w:val="22"/>
            <w14:ligatures w14:val="standardContextual"/>
          </w:rPr>
          <w:tab/>
        </w:r>
        <w:r w:rsidR="00C43368" w:rsidRPr="001F4FCA">
          <w:rPr>
            <w:rStyle w:val="Hyperlink"/>
            <w:noProof/>
          </w:rPr>
          <w:t>Cultural Resources</w:t>
        </w:r>
        <w:r w:rsidR="00C43368">
          <w:rPr>
            <w:noProof/>
            <w:webHidden/>
          </w:rPr>
          <w:tab/>
        </w:r>
        <w:r w:rsidR="00C43368">
          <w:rPr>
            <w:noProof/>
            <w:webHidden/>
          </w:rPr>
          <w:fldChar w:fldCharType="begin"/>
        </w:r>
        <w:r w:rsidR="00C43368">
          <w:rPr>
            <w:noProof/>
            <w:webHidden/>
          </w:rPr>
          <w:instrText xml:space="preserve"> PAGEREF _Toc156477640 \h </w:instrText>
        </w:r>
        <w:r w:rsidR="00C43368">
          <w:rPr>
            <w:noProof/>
            <w:webHidden/>
          </w:rPr>
        </w:r>
        <w:r w:rsidR="00C43368">
          <w:rPr>
            <w:noProof/>
            <w:webHidden/>
          </w:rPr>
          <w:fldChar w:fldCharType="separate"/>
        </w:r>
        <w:r w:rsidR="00C43368">
          <w:rPr>
            <w:noProof/>
            <w:webHidden/>
          </w:rPr>
          <w:t>29</w:t>
        </w:r>
        <w:r w:rsidR="00C43368">
          <w:rPr>
            <w:noProof/>
            <w:webHidden/>
          </w:rPr>
          <w:fldChar w:fldCharType="end"/>
        </w:r>
      </w:hyperlink>
    </w:p>
    <w:p w14:paraId="294F8153" w14:textId="7DBAE3DD" w:rsidR="00C43368" w:rsidRDefault="00000000">
      <w:pPr>
        <w:pStyle w:val="TOC3"/>
        <w:rPr>
          <w:rFonts w:eastAsiaTheme="minorEastAsia"/>
          <w:noProof/>
          <w:kern w:val="2"/>
          <w:sz w:val="22"/>
          <w14:ligatures w14:val="standardContextual"/>
        </w:rPr>
      </w:pPr>
      <w:hyperlink w:anchor="_Toc156477641" w:history="1">
        <w:r w:rsidR="00C43368" w:rsidRPr="001F4FCA">
          <w:rPr>
            <w:rStyle w:val="Hyperlink"/>
            <w:noProof/>
            <w14:scene3d>
              <w14:camera w14:prst="orthographicFront"/>
              <w14:lightRig w14:rig="threePt" w14:dir="t">
                <w14:rot w14:lat="0" w14:lon="0" w14:rev="0"/>
              </w14:lightRig>
            </w14:scene3d>
          </w:rPr>
          <w:t>VI.</w:t>
        </w:r>
        <w:r w:rsidR="00C43368">
          <w:rPr>
            <w:rFonts w:eastAsiaTheme="minorEastAsia"/>
            <w:noProof/>
            <w:kern w:val="2"/>
            <w:sz w:val="22"/>
            <w14:ligatures w14:val="standardContextual"/>
          </w:rPr>
          <w:tab/>
        </w:r>
        <w:r w:rsidR="00C43368" w:rsidRPr="001F4FCA">
          <w:rPr>
            <w:rStyle w:val="Hyperlink"/>
            <w:noProof/>
          </w:rPr>
          <w:t>Energy</w:t>
        </w:r>
        <w:r w:rsidR="00C43368">
          <w:rPr>
            <w:noProof/>
            <w:webHidden/>
          </w:rPr>
          <w:tab/>
        </w:r>
        <w:r w:rsidR="00C43368">
          <w:rPr>
            <w:noProof/>
            <w:webHidden/>
          </w:rPr>
          <w:fldChar w:fldCharType="begin"/>
        </w:r>
        <w:r w:rsidR="00C43368">
          <w:rPr>
            <w:noProof/>
            <w:webHidden/>
          </w:rPr>
          <w:instrText xml:space="preserve"> PAGEREF _Toc156477641 \h </w:instrText>
        </w:r>
        <w:r w:rsidR="00C43368">
          <w:rPr>
            <w:noProof/>
            <w:webHidden/>
          </w:rPr>
        </w:r>
        <w:r w:rsidR="00C43368">
          <w:rPr>
            <w:noProof/>
            <w:webHidden/>
          </w:rPr>
          <w:fldChar w:fldCharType="separate"/>
        </w:r>
        <w:r w:rsidR="00C43368">
          <w:rPr>
            <w:noProof/>
            <w:webHidden/>
          </w:rPr>
          <w:t>30</w:t>
        </w:r>
        <w:r w:rsidR="00C43368">
          <w:rPr>
            <w:noProof/>
            <w:webHidden/>
          </w:rPr>
          <w:fldChar w:fldCharType="end"/>
        </w:r>
      </w:hyperlink>
    </w:p>
    <w:p w14:paraId="6A211289" w14:textId="347011EC" w:rsidR="00C43368" w:rsidRDefault="00000000">
      <w:pPr>
        <w:pStyle w:val="TOC3"/>
        <w:rPr>
          <w:rFonts w:eastAsiaTheme="minorEastAsia"/>
          <w:noProof/>
          <w:kern w:val="2"/>
          <w:sz w:val="22"/>
          <w14:ligatures w14:val="standardContextual"/>
        </w:rPr>
      </w:pPr>
      <w:hyperlink w:anchor="_Toc156477642" w:history="1">
        <w:r w:rsidR="00C43368" w:rsidRPr="001F4FCA">
          <w:rPr>
            <w:rStyle w:val="Hyperlink"/>
            <w:noProof/>
            <w14:scene3d>
              <w14:camera w14:prst="orthographicFront"/>
              <w14:lightRig w14:rig="threePt" w14:dir="t">
                <w14:rot w14:lat="0" w14:lon="0" w14:rev="0"/>
              </w14:lightRig>
            </w14:scene3d>
          </w:rPr>
          <w:t>VII.</w:t>
        </w:r>
        <w:r w:rsidR="00C43368">
          <w:rPr>
            <w:rFonts w:eastAsiaTheme="minorEastAsia"/>
            <w:noProof/>
            <w:kern w:val="2"/>
            <w:sz w:val="22"/>
            <w14:ligatures w14:val="standardContextual"/>
          </w:rPr>
          <w:tab/>
        </w:r>
        <w:r w:rsidR="00C43368" w:rsidRPr="001F4FCA">
          <w:rPr>
            <w:rStyle w:val="Hyperlink"/>
            <w:noProof/>
          </w:rPr>
          <w:t>Geology and Soils</w:t>
        </w:r>
        <w:r w:rsidR="00C43368">
          <w:rPr>
            <w:noProof/>
            <w:webHidden/>
          </w:rPr>
          <w:tab/>
        </w:r>
        <w:r w:rsidR="00C43368">
          <w:rPr>
            <w:noProof/>
            <w:webHidden/>
          </w:rPr>
          <w:fldChar w:fldCharType="begin"/>
        </w:r>
        <w:r w:rsidR="00C43368">
          <w:rPr>
            <w:noProof/>
            <w:webHidden/>
          </w:rPr>
          <w:instrText xml:space="preserve"> PAGEREF _Toc156477642 \h </w:instrText>
        </w:r>
        <w:r w:rsidR="00C43368">
          <w:rPr>
            <w:noProof/>
            <w:webHidden/>
          </w:rPr>
        </w:r>
        <w:r w:rsidR="00C43368">
          <w:rPr>
            <w:noProof/>
            <w:webHidden/>
          </w:rPr>
          <w:fldChar w:fldCharType="separate"/>
        </w:r>
        <w:r w:rsidR="00C43368">
          <w:rPr>
            <w:noProof/>
            <w:webHidden/>
          </w:rPr>
          <w:t>31</w:t>
        </w:r>
        <w:r w:rsidR="00C43368">
          <w:rPr>
            <w:noProof/>
            <w:webHidden/>
          </w:rPr>
          <w:fldChar w:fldCharType="end"/>
        </w:r>
      </w:hyperlink>
    </w:p>
    <w:p w14:paraId="11D0F341" w14:textId="5D815821" w:rsidR="00C43368" w:rsidRDefault="00000000">
      <w:pPr>
        <w:pStyle w:val="TOC3"/>
        <w:rPr>
          <w:rFonts w:eastAsiaTheme="minorEastAsia"/>
          <w:noProof/>
          <w:kern w:val="2"/>
          <w:sz w:val="22"/>
          <w14:ligatures w14:val="standardContextual"/>
        </w:rPr>
      </w:pPr>
      <w:hyperlink w:anchor="_Toc156477643" w:history="1">
        <w:r w:rsidR="00C43368" w:rsidRPr="001F4FCA">
          <w:rPr>
            <w:rStyle w:val="Hyperlink"/>
            <w:noProof/>
            <w14:scene3d>
              <w14:camera w14:prst="orthographicFront"/>
              <w14:lightRig w14:rig="threePt" w14:dir="t">
                <w14:rot w14:lat="0" w14:lon="0" w14:rev="0"/>
              </w14:lightRig>
            </w14:scene3d>
          </w:rPr>
          <w:t>VIII.</w:t>
        </w:r>
        <w:r w:rsidR="00C43368">
          <w:rPr>
            <w:rFonts w:eastAsiaTheme="minorEastAsia"/>
            <w:noProof/>
            <w:kern w:val="2"/>
            <w:sz w:val="22"/>
            <w14:ligatures w14:val="standardContextual"/>
          </w:rPr>
          <w:tab/>
        </w:r>
        <w:r w:rsidR="00C43368" w:rsidRPr="001F4FCA">
          <w:rPr>
            <w:rStyle w:val="Hyperlink"/>
            <w:noProof/>
          </w:rPr>
          <w:t>Greenhouse Gas Emissions</w:t>
        </w:r>
        <w:r w:rsidR="00C43368">
          <w:rPr>
            <w:noProof/>
            <w:webHidden/>
          </w:rPr>
          <w:tab/>
        </w:r>
        <w:r w:rsidR="00C43368">
          <w:rPr>
            <w:noProof/>
            <w:webHidden/>
          </w:rPr>
          <w:fldChar w:fldCharType="begin"/>
        </w:r>
        <w:r w:rsidR="00C43368">
          <w:rPr>
            <w:noProof/>
            <w:webHidden/>
          </w:rPr>
          <w:instrText xml:space="preserve"> PAGEREF _Toc156477643 \h </w:instrText>
        </w:r>
        <w:r w:rsidR="00C43368">
          <w:rPr>
            <w:noProof/>
            <w:webHidden/>
          </w:rPr>
        </w:r>
        <w:r w:rsidR="00C43368">
          <w:rPr>
            <w:noProof/>
            <w:webHidden/>
          </w:rPr>
          <w:fldChar w:fldCharType="separate"/>
        </w:r>
        <w:r w:rsidR="00C43368">
          <w:rPr>
            <w:noProof/>
            <w:webHidden/>
          </w:rPr>
          <w:t>33</w:t>
        </w:r>
        <w:r w:rsidR="00C43368">
          <w:rPr>
            <w:noProof/>
            <w:webHidden/>
          </w:rPr>
          <w:fldChar w:fldCharType="end"/>
        </w:r>
      </w:hyperlink>
    </w:p>
    <w:p w14:paraId="1810C428" w14:textId="7EF6C580" w:rsidR="00C43368" w:rsidRDefault="00000000">
      <w:pPr>
        <w:pStyle w:val="TOC3"/>
        <w:rPr>
          <w:rFonts w:eastAsiaTheme="minorEastAsia"/>
          <w:noProof/>
          <w:kern w:val="2"/>
          <w:sz w:val="22"/>
          <w14:ligatures w14:val="standardContextual"/>
        </w:rPr>
      </w:pPr>
      <w:hyperlink w:anchor="_Toc156477644" w:history="1">
        <w:r w:rsidR="00C43368" w:rsidRPr="001F4FCA">
          <w:rPr>
            <w:rStyle w:val="Hyperlink"/>
            <w:noProof/>
            <w14:scene3d>
              <w14:camera w14:prst="orthographicFront"/>
              <w14:lightRig w14:rig="threePt" w14:dir="t">
                <w14:rot w14:lat="0" w14:lon="0" w14:rev="0"/>
              </w14:lightRig>
            </w14:scene3d>
          </w:rPr>
          <w:t>IX.</w:t>
        </w:r>
        <w:r w:rsidR="00C43368">
          <w:rPr>
            <w:rFonts w:eastAsiaTheme="minorEastAsia"/>
            <w:noProof/>
            <w:kern w:val="2"/>
            <w:sz w:val="22"/>
            <w14:ligatures w14:val="standardContextual"/>
          </w:rPr>
          <w:tab/>
        </w:r>
        <w:r w:rsidR="00C43368" w:rsidRPr="001F4FCA">
          <w:rPr>
            <w:rStyle w:val="Hyperlink"/>
            <w:noProof/>
          </w:rPr>
          <w:t>Hazards and Hazardous Materials</w:t>
        </w:r>
        <w:r w:rsidR="00C43368">
          <w:rPr>
            <w:noProof/>
            <w:webHidden/>
          </w:rPr>
          <w:tab/>
        </w:r>
        <w:r w:rsidR="00C43368">
          <w:rPr>
            <w:noProof/>
            <w:webHidden/>
          </w:rPr>
          <w:fldChar w:fldCharType="begin"/>
        </w:r>
        <w:r w:rsidR="00C43368">
          <w:rPr>
            <w:noProof/>
            <w:webHidden/>
          </w:rPr>
          <w:instrText xml:space="preserve"> PAGEREF _Toc156477644 \h </w:instrText>
        </w:r>
        <w:r w:rsidR="00C43368">
          <w:rPr>
            <w:noProof/>
            <w:webHidden/>
          </w:rPr>
        </w:r>
        <w:r w:rsidR="00C43368">
          <w:rPr>
            <w:noProof/>
            <w:webHidden/>
          </w:rPr>
          <w:fldChar w:fldCharType="separate"/>
        </w:r>
        <w:r w:rsidR="00C43368">
          <w:rPr>
            <w:noProof/>
            <w:webHidden/>
          </w:rPr>
          <w:t>34</w:t>
        </w:r>
        <w:r w:rsidR="00C43368">
          <w:rPr>
            <w:noProof/>
            <w:webHidden/>
          </w:rPr>
          <w:fldChar w:fldCharType="end"/>
        </w:r>
      </w:hyperlink>
    </w:p>
    <w:p w14:paraId="5641E734" w14:textId="4D4DAFE1" w:rsidR="00C43368" w:rsidRDefault="00000000">
      <w:pPr>
        <w:pStyle w:val="TOC3"/>
        <w:rPr>
          <w:rFonts w:eastAsiaTheme="minorEastAsia"/>
          <w:noProof/>
          <w:kern w:val="2"/>
          <w:sz w:val="22"/>
          <w14:ligatures w14:val="standardContextual"/>
        </w:rPr>
      </w:pPr>
      <w:hyperlink w:anchor="_Toc156477645" w:history="1">
        <w:r w:rsidR="00C43368" w:rsidRPr="001F4FCA">
          <w:rPr>
            <w:rStyle w:val="Hyperlink"/>
            <w:noProof/>
            <w14:scene3d>
              <w14:camera w14:prst="orthographicFront"/>
              <w14:lightRig w14:rig="threePt" w14:dir="t">
                <w14:rot w14:lat="0" w14:lon="0" w14:rev="0"/>
              </w14:lightRig>
            </w14:scene3d>
          </w:rPr>
          <w:t>X.</w:t>
        </w:r>
        <w:r w:rsidR="00C43368">
          <w:rPr>
            <w:rFonts w:eastAsiaTheme="minorEastAsia"/>
            <w:noProof/>
            <w:kern w:val="2"/>
            <w:sz w:val="22"/>
            <w14:ligatures w14:val="standardContextual"/>
          </w:rPr>
          <w:tab/>
        </w:r>
        <w:r w:rsidR="00C43368" w:rsidRPr="001F4FCA">
          <w:rPr>
            <w:rStyle w:val="Hyperlink"/>
            <w:noProof/>
          </w:rPr>
          <w:t>Hydrology and Water Quality</w:t>
        </w:r>
        <w:r w:rsidR="00C43368">
          <w:rPr>
            <w:noProof/>
            <w:webHidden/>
          </w:rPr>
          <w:tab/>
        </w:r>
        <w:r w:rsidR="00C43368">
          <w:rPr>
            <w:noProof/>
            <w:webHidden/>
          </w:rPr>
          <w:fldChar w:fldCharType="begin"/>
        </w:r>
        <w:r w:rsidR="00C43368">
          <w:rPr>
            <w:noProof/>
            <w:webHidden/>
          </w:rPr>
          <w:instrText xml:space="preserve"> PAGEREF _Toc156477645 \h </w:instrText>
        </w:r>
        <w:r w:rsidR="00C43368">
          <w:rPr>
            <w:noProof/>
            <w:webHidden/>
          </w:rPr>
        </w:r>
        <w:r w:rsidR="00C43368">
          <w:rPr>
            <w:noProof/>
            <w:webHidden/>
          </w:rPr>
          <w:fldChar w:fldCharType="separate"/>
        </w:r>
        <w:r w:rsidR="00C43368">
          <w:rPr>
            <w:noProof/>
            <w:webHidden/>
          </w:rPr>
          <w:t>36</w:t>
        </w:r>
        <w:r w:rsidR="00C43368">
          <w:rPr>
            <w:noProof/>
            <w:webHidden/>
          </w:rPr>
          <w:fldChar w:fldCharType="end"/>
        </w:r>
      </w:hyperlink>
    </w:p>
    <w:p w14:paraId="394FAA54" w14:textId="2FE0821C" w:rsidR="00C43368" w:rsidRDefault="00000000">
      <w:pPr>
        <w:pStyle w:val="TOC3"/>
        <w:rPr>
          <w:rFonts w:eastAsiaTheme="minorEastAsia"/>
          <w:noProof/>
          <w:kern w:val="2"/>
          <w:sz w:val="22"/>
          <w14:ligatures w14:val="standardContextual"/>
        </w:rPr>
      </w:pPr>
      <w:hyperlink w:anchor="_Toc156477646" w:history="1">
        <w:r w:rsidR="00C43368" w:rsidRPr="001F4FCA">
          <w:rPr>
            <w:rStyle w:val="Hyperlink"/>
            <w:noProof/>
            <w14:scene3d>
              <w14:camera w14:prst="orthographicFront"/>
              <w14:lightRig w14:rig="threePt" w14:dir="t">
                <w14:rot w14:lat="0" w14:lon="0" w14:rev="0"/>
              </w14:lightRig>
            </w14:scene3d>
          </w:rPr>
          <w:t>XI.</w:t>
        </w:r>
        <w:r w:rsidR="00C43368">
          <w:rPr>
            <w:rFonts w:eastAsiaTheme="minorEastAsia"/>
            <w:noProof/>
            <w:kern w:val="2"/>
            <w:sz w:val="22"/>
            <w14:ligatures w14:val="standardContextual"/>
          </w:rPr>
          <w:tab/>
        </w:r>
        <w:r w:rsidR="00C43368" w:rsidRPr="001F4FCA">
          <w:rPr>
            <w:rStyle w:val="Hyperlink"/>
            <w:noProof/>
          </w:rPr>
          <w:t>Land Use and Planning</w:t>
        </w:r>
        <w:r w:rsidR="00C43368">
          <w:rPr>
            <w:noProof/>
            <w:webHidden/>
          </w:rPr>
          <w:tab/>
        </w:r>
        <w:r w:rsidR="00C43368">
          <w:rPr>
            <w:noProof/>
            <w:webHidden/>
          </w:rPr>
          <w:fldChar w:fldCharType="begin"/>
        </w:r>
        <w:r w:rsidR="00C43368">
          <w:rPr>
            <w:noProof/>
            <w:webHidden/>
          </w:rPr>
          <w:instrText xml:space="preserve"> PAGEREF _Toc156477646 \h </w:instrText>
        </w:r>
        <w:r w:rsidR="00C43368">
          <w:rPr>
            <w:noProof/>
            <w:webHidden/>
          </w:rPr>
        </w:r>
        <w:r w:rsidR="00C43368">
          <w:rPr>
            <w:noProof/>
            <w:webHidden/>
          </w:rPr>
          <w:fldChar w:fldCharType="separate"/>
        </w:r>
        <w:r w:rsidR="00C43368">
          <w:rPr>
            <w:noProof/>
            <w:webHidden/>
          </w:rPr>
          <w:t>38</w:t>
        </w:r>
        <w:r w:rsidR="00C43368">
          <w:rPr>
            <w:noProof/>
            <w:webHidden/>
          </w:rPr>
          <w:fldChar w:fldCharType="end"/>
        </w:r>
      </w:hyperlink>
    </w:p>
    <w:p w14:paraId="40463CB2" w14:textId="5618B882" w:rsidR="00C43368" w:rsidRDefault="00000000">
      <w:pPr>
        <w:pStyle w:val="TOC3"/>
        <w:rPr>
          <w:rFonts w:eastAsiaTheme="minorEastAsia"/>
          <w:noProof/>
          <w:kern w:val="2"/>
          <w:sz w:val="22"/>
          <w14:ligatures w14:val="standardContextual"/>
        </w:rPr>
      </w:pPr>
      <w:hyperlink w:anchor="_Toc156477647" w:history="1">
        <w:r w:rsidR="00C43368" w:rsidRPr="001F4FCA">
          <w:rPr>
            <w:rStyle w:val="Hyperlink"/>
            <w:noProof/>
            <w14:scene3d>
              <w14:camera w14:prst="orthographicFront"/>
              <w14:lightRig w14:rig="threePt" w14:dir="t">
                <w14:rot w14:lat="0" w14:lon="0" w14:rev="0"/>
              </w14:lightRig>
            </w14:scene3d>
          </w:rPr>
          <w:t>XII.</w:t>
        </w:r>
        <w:r w:rsidR="00C43368">
          <w:rPr>
            <w:rFonts w:eastAsiaTheme="minorEastAsia"/>
            <w:noProof/>
            <w:kern w:val="2"/>
            <w:sz w:val="22"/>
            <w14:ligatures w14:val="standardContextual"/>
          </w:rPr>
          <w:tab/>
        </w:r>
        <w:r w:rsidR="00C43368" w:rsidRPr="001F4FCA">
          <w:rPr>
            <w:rStyle w:val="Hyperlink"/>
            <w:noProof/>
          </w:rPr>
          <w:t>Mineral Resources</w:t>
        </w:r>
        <w:r w:rsidR="00C43368">
          <w:rPr>
            <w:noProof/>
            <w:webHidden/>
          </w:rPr>
          <w:tab/>
        </w:r>
        <w:r w:rsidR="00C43368">
          <w:rPr>
            <w:noProof/>
            <w:webHidden/>
          </w:rPr>
          <w:fldChar w:fldCharType="begin"/>
        </w:r>
        <w:r w:rsidR="00C43368">
          <w:rPr>
            <w:noProof/>
            <w:webHidden/>
          </w:rPr>
          <w:instrText xml:space="preserve"> PAGEREF _Toc156477647 \h </w:instrText>
        </w:r>
        <w:r w:rsidR="00C43368">
          <w:rPr>
            <w:noProof/>
            <w:webHidden/>
          </w:rPr>
        </w:r>
        <w:r w:rsidR="00C43368">
          <w:rPr>
            <w:noProof/>
            <w:webHidden/>
          </w:rPr>
          <w:fldChar w:fldCharType="separate"/>
        </w:r>
        <w:r w:rsidR="00C43368">
          <w:rPr>
            <w:noProof/>
            <w:webHidden/>
          </w:rPr>
          <w:t>39</w:t>
        </w:r>
        <w:r w:rsidR="00C43368">
          <w:rPr>
            <w:noProof/>
            <w:webHidden/>
          </w:rPr>
          <w:fldChar w:fldCharType="end"/>
        </w:r>
      </w:hyperlink>
    </w:p>
    <w:p w14:paraId="61934CE2" w14:textId="57D9A60B" w:rsidR="00C43368" w:rsidRDefault="00000000">
      <w:pPr>
        <w:pStyle w:val="TOC3"/>
        <w:rPr>
          <w:rFonts w:eastAsiaTheme="minorEastAsia"/>
          <w:noProof/>
          <w:kern w:val="2"/>
          <w:sz w:val="22"/>
          <w14:ligatures w14:val="standardContextual"/>
        </w:rPr>
      </w:pPr>
      <w:hyperlink w:anchor="_Toc156477648" w:history="1">
        <w:r w:rsidR="00C43368" w:rsidRPr="001F4FCA">
          <w:rPr>
            <w:rStyle w:val="Hyperlink"/>
            <w:noProof/>
            <w14:scene3d>
              <w14:camera w14:prst="orthographicFront"/>
              <w14:lightRig w14:rig="threePt" w14:dir="t">
                <w14:rot w14:lat="0" w14:lon="0" w14:rev="0"/>
              </w14:lightRig>
            </w14:scene3d>
          </w:rPr>
          <w:t>XIII.</w:t>
        </w:r>
        <w:r w:rsidR="00C43368">
          <w:rPr>
            <w:rFonts w:eastAsiaTheme="minorEastAsia"/>
            <w:noProof/>
            <w:kern w:val="2"/>
            <w:sz w:val="22"/>
            <w14:ligatures w14:val="standardContextual"/>
          </w:rPr>
          <w:tab/>
        </w:r>
        <w:r w:rsidR="00C43368" w:rsidRPr="001F4FCA">
          <w:rPr>
            <w:rStyle w:val="Hyperlink"/>
            <w:noProof/>
          </w:rPr>
          <w:t>Noise</w:t>
        </w:r>
        <w:r w:rsidR="00C43368">
          <w:rPr>
            <w:noProof/>
            <w:webHidden/>
          </w:rPr>
          <w:tab/>
        </w:r>
        <w:r w:rsidR="00C43368">
          <w:rPr>
            <w:noProof/>
            <w:webHidden/>
          </w:rPr>
          <w:fldChar w:fldCharType="begin"/>
        </w:r>
        <w:r w:rsidR="00C43368">
          <w:rPr>
            <w:noProof/>
            <w:webHidden/>
          </w:rPr>
          <w:instrText xml:space="preserve"> PAGEREF _Toc156477648 \h </w:instrText>
        </w:r>
        <w:r w:rsidR="00C43368">
          <w:rPr>
            <w:noProof/>
            <w:webHidden/>
          </w:rPr>
        </w:r>
        <w:r w:rsidR="00C43368">
          <w:rPr>
            <w:noProof/>
            <w:webHidden/>
          </w:rPr>
          <w:fldChar w:fldCharType="separate"/>
        </w:r>
        <w:r w:rsidR="00C43368">
          <w:rPr>
            <w:noProof/>
            <w:webHidden/>
          </w:rPr>
          <w:t>40</w:t>
        </w:r>
        <w:r w:rsidR="00C43368">
          <w:rPr>
            <w:noProof/>
            <w:webHidden/>
          </w:rPr>
          <w:fldChar w:fldCharType="end"/>
        </w:r>
      </w:hyperlink>
    </w:p>
    <w:p w14:paraId="6AF95A3B" w14:textId="7F7B4BEB" w:rsidR="00C43368" w:rsidRDefault="00000000">
      <w:pPr>
        <w:pStyle w:val="TOC3"/>
        <w:rPr>
          <w:rFonts w:eastAsiaTheme="minorEastAsia"/>
          <w:noProof/>
          <w:kern w:val="2"/>
          <w:sz w:val="22"/>
          <w14:ligatures w14:val="standardContextual"/>
        </w:rPr>
      </w:pPr>
      <w:hyperlink w:anchor="_Toc156477649" w:history="1">
        <w:r w:rsidR="00C43368" w:rsidRPr="001F4FCA">
          <w:rPr>
            <w:rStyle w:val="Hyperlink"/>
            <w:noProof/>
            <w14:scene3d>
              <w14:camera w14:prst="orthographicFront"/>
              <w14:lightRig w14:rig="threePt" w14:dir="t">
                <w14:rot w14:lat="0" w14:lon="0" w14:rev="0"/>
              </w14:lightRig>
            </w14:scene3d>
          </w:rPr>
          <w:t>XIV.</w:t>
        </w:r>
        <w:r w:rsidR="00C43368">
          <w:rPr>
            <w:rFonts w:eastAsiaTheme="minorEastAsia"/>
            <w:noProof/>
            <w:kern w:val="2"/>
            <w:sz w:val="22"/>
            <w14:ligatures w14:val="standardContextual"/>
          </w:rPr>
          <w:tab/>
        </w:r>
        <w:r w:rsidR="00C43368" w:rsidRPr="001F4FCA">
          <w:rPr>
            <w:rStyle w:val="Hyperlink"/>
            <w:noProof/>
          </w:rPr>
          <w:t>Population and Housing</w:t>
        </w:r>
        <w:r w:rsidR="00C43368">
          <w:rPr>
            <w:noProof/>
            <w:webHidden/>
          </w:rPr>
          <w:tab/>
        </w:r>
        <w:r w:rsidR="00C43368">
          <w:rPr>
            <w:noProof/>
            <w:webHidden/>
          </w:rPr>
          <w:fldChar w:fldCharType="begin"/>
        </w:r>
        <w:r w:rsidR="00C43368">
          <w:rPr>
            <w:noProof/>
            <w:webHidden/>
          </w:rPr>
          <w:instrText xml:space="preserve"> PAGEREF _Toc156477649 \h </w:instrText>
        </w:r>
        <w:r w:rsidR="00C43368">
          <w:rPr>
            <w:noProof/>
            <w:webHidden/>
          </w:rPr>
        </w:r>
        <w:r w:rsidR="00C43368">
          <w:rPr>
            <w:noProof/>
            <w:webHidden/>
          </w:rPr>
          <w:fldChar w:fldCharType="separate"/>
        </w:r>
        <w:r w:rsidR="00C43368">
          <w:rPr>
            <w:noProof/>
            <w:webHidden/>
          </w:rPr>
          <w:t>41</w:t>
        </w:r>
        <w:r w:rsidR="00C43368">
          <w:rPr>
            <w:noProof/>
            <w:webHidden/>
          </w:rPr>
          <w:fldChar w:fldCharType="end"/>
        </w:r>
      </w:hyperlink>
    </w:p>
    <w:p w14:paraId="7B078B5B" w14:textId="4A8C1430" w:rsidR="00C43368" w:rsidRDefault="00000000">
      <w:pPr>
        <w:pStyle w:val="TOC3"/>
        <w:rPr>
          <w:rFonts w:eastAsiaTheme="minorEastAsia"/>
          <w:noProof/>
          <w:kern w:val="2"/>
          <w:sz w:val="22"/>
          <w14:ligatures w14:val="standardContextual"/>
        </w:rPr>
      </w:pPr>
      <w:hyperlink w:anchor="_Toc156477650" w:history="1">
        <w:r w:rsidR="00C43368" w:rsidRPr="001F4FCA">
          <w:rPr>
            <w:rStyle w:val="Hyperlink"/>
            <w:noProof/>
            <w14:scene3d>
              <w14:camera w14:prst="orthographicFront"/>
              <w14:lightRig w14:rig="threePt" w14:dir="t">
                <w14:rot w14:lat="0" w14:lon="0" w14:rev="0"/>
              </w14:lightRig>
            </w14:scene3d>
          </w:rPr>
          <w:t>XV.</w:t>
        </w:r>
        <w:r w:rsidR="00C43368">
          <w:rPr>
            <w:rFonts w:eastAsiaTheme="minorEastAsia"/>
            <w:noProof/>
            <w:kern w:val="2"/>
            <w:sz w:val="22"/>
            <w14:ligatures w14:val="standardContextual"/>
          </w:rPr>
          <w:tab/>
        </w:r>
        <w:r w:rsidR="00C43368" w:rsidRPr="001F4FCA">
          <w:rPr>
            <w:rStyle w:val="Hyperlink"/>
            <w:noProof/>
          </w:rPr>
          <w:t>Public Services</w:t>
        </w:r>
        <w:r w:rsidR="00C43368">
          <w:rPr>
            <w:noProof/>
            <w:webHidden/>
          </w:rPr>
          <w:tab/>
        </w:r>
        <w:r w:rsidR="00C43368">
          <w:rPr>
            <w:noProof/>
            <w:webHidden/>
          </w:rPr>
          <w:fldChar w:fldCharType="begin"/>
        </w:r>
        <w:r w:rsidR="00C43368">
          <w:rPr>
            <w:noProof/>
            <w:webHidden/>
          </w:rPr>
          <w:instrText xml:space="preserve"> PAGEREF _Toc156477650 \h </w:instrText>
        </w:r>
        <w:r w:rsidR="00C43368">
          <w:rPr>
            <w:noProof/>
            <w:webHidden/>
          </w:rPr>
        </w:r>
        <w:r w:rsidR="00C43368">
          <w:rPr>
            <w:noProof/>
            <w:webHidden/>
          </w:rPr>
          <w:fldChar w:fldCharType="separate"/>
        </w:r>
        <w:r w:rsidR="00C43368">
          <w:rPr>
            <w:noProof/>
            <w:webHidden/>
          </w:rPr>
          <w:t>42</w:t>
        </w:r>
        <w:r w:rsidR="00C43368">
          <w:rPr>
            <w:noProof/>
            <w:webHidden/>
          </w:rPr>
          <w:fldChar w:fldCharType="end"/>
        </w:r>
      </w:hyperlink>
    </w:p>
    <w:p w14:paraId="6B7A210F" w14:textId="72D30CE4" w:rsidR="00C43368" w:rsidRDefault="00000000">
      <w:pPr>
        <w:pStyle w:val="TOC3"/>
        <w:rPr>
          <w:rFonts w:eastAsiaTheme="minorEastAsia"/>
          <w:noProof/>
          <w:kern w:val="2"/>
          <w:sz w:val="22"/>
          <w14:ligatures w14:val="standardContextual"/>
        </w:rPr>
      </w:pPr>
      <w:hyperlink w:anchor="_Toc156477651" w:history="1">
        <w:r w:rsidR="00C43368" w:rsidRPr="001F4FCA">
          <w:rPr>
            <w:rStyle w:val="Hyperlink"/>
            <w:noProof/>
            <w14:scene3d>
              <w14:camera w14:prst="orthographicFront"/>
              <w14:lightRig w14:rig="threePt" w14:dir="t">
                <w14:rot w14:lat="0" w14:lon="0" w14:rev="0"/>
              </w14:lightRig>
            </w14:scene3d>
          </w:rPr>
          <w:t>XVI.</w:t>
        </w:r>
        <w:r w:rsidR="00C43368">
          <w:rPr>
            <w:rFonts w:eastAsiaTheme="minorEastAsia"/>
            <w:noProof/>
            <w:kern w:val="2"/>
            <w:sz w:val="22"/>
            <w14:ligatures w14:val="standardContextual"/>
          </w:rPr>
          <w:tab/>
        </w:r>
        <w:r w:rsidR="00C43368" w:rsidRPr="001F4FCA">
          <w:rPr>
            <w:rStyle w:val="Hyperlink"/>
            <w:noProof/>
          </w:rPr>
          <w:t>Recreation</w:t>
        </w:r>
        <w:r w:rsidR="00C43368">
          <w:rPr>
            <w:noProof/>
            <w:webHidden/>
          </w:rPr>
          <w:tab/>
        </w:r>
        <w:r w:rsidR="00C43368">
          <w:rPr>
            <w:noProof/>
            <w:webHidden/>
          </w:rPr>
          <w:fldChar w:fldCharType="begin"/>
        </w:r>
        <w:r w:rsidR="00C43368">
          <w:rPr>
            <w:noProof/>
            <w:webHidden/>
          </w:rPr>
          <w:instrText xml:space="preserve"> PAGEREF _Toc156477651 \h </w:instrText>
        </w:r>
        <w:r w:rsidR="00C43368">
          <w:rPr>
            <w:noProof/>
            <w:webHidden/>
          </w:rPr>
        </w:r>
        <w:r w:rsidR="00C43368">
          <w:rPr>
            <w:noProof/>
            <w:webHidden/>
          </w:rPr>
          <w:fldChar w:fldCharType="separate"/>
        </w:r>
        <w:r w:rsidR="00C43368">
          <w:rPr>
            <w:noProof/>
            <w:webHidden/>
          </w:rPr>
          <w:t>43</w:t>
        </w:r>
        <w:r w:rsidR="00C43368">
          <w:rPr>
            <w:noProof/>
            <w:webHidden/>
          </w:rPr>
          <w:fldChar w:fldCharType="end"/>
        </w:r>
      </w:hyperlink>
    </w:p>
    <w:p w14:paraId="47533828" w14:textId="04A23B20" w:rsidR="00C43368" w:rsidRDefault="00000000">
      <w:pPr>
        <w:pStyle w:val="TOC3"/>
        <w:rPr>
          <w:rFonts w:eastAsiaTheme="minorEastAsia"/>
          <w:noProof/>
          <w:kern w:val="2"/>
          <w:sz w:val="22"/>
          <w14:ligatures w14:val="standardContextual"/>
        </w:rPr>
      </w:pPr>
      <w:hyperlink w:anchor="_Toc156477652" w:history="1">
        <w:r w:rsidR="00C43368" w:rsidRPr="001F4FCA">
          <w:rPr>
            <w:rStyle w:val="Hyperlink"/>
            <w:noProof/>
            <w14:scene3d>
              <w14:camera w14:prst="orthographicFront"/>
              <w14:lightRig w14:rig="threePt" w14:dir="t">
                <w14:rot w14:lat="0" w14:lon="0" w14:rev="0"/>
              </w14:lightRig>
            </w14:scene3d>
          </w:rPr>
          <w:t>XVII.</w:t>
        </w:r>
        <w:r w:rsidR="00C43368">
          <w:rPr>
            <w:rFonts w:eastAsiaTheme="minorEastAsia"/>
            <w:noProof/>
            <w:kern w:val="2"/>
            <w:sz w:val="22"/>
            <w14:ligatures w14:val="standardContextual"/>
          </w:rPr>
          <w:tab/>
        </w:r>
        <w:r w:rsidR="00C43368" w:rsidRPr="001F4FCA">
          <w:rPr>
            <w:rStyle w:val="Hyperlink"/>
            <w:noProof/>
          </w:rPr>
          <w:t>Transportation</w:t>
        </w:r>
        <w:r w:rsidR="00C43368">
          <w:rPr>
            <w:noProof/>
            <w:webHidden/>
          </w:rPr>
          <w:tab/>
        </w:r>
        <w:r w:rsidR="00C43368">
          <w:rPr>
            <w:noProof/>
            <w:webHidden/>
          </w:rPr>
          <w:fldChar w:fldCharType="begin"/>
        </w:r>
        <w:r w:rsidR="00C43368">
          <w:rPr>
            <w:noProof/>
            <w:webHidden/>
          </w:rPr>
          <w:instrText xml:space="preserve"> PAGEREF _Toc156477652 \h </w:instrText>
        </w:r>
        <w:r w:rsidR="00C43368">
          <w:rPr>
            <w:noProof/>
            <w:webHidden/>
          </w:rPr>
        </w:r>
        <w:r w:rsidR="00C43368">
          <w:rPr>
            <w:noProof/>
            <w:webHidden/>
          </w:rPr>
          <w:fldChar w:fldCharType="separate"/>
        </w:r>
        <w:r w:rsidR="00C43368">
          <w:rPr>
            <w:noProof/>
            <w:webHidden/>
          </w:rPr>
          <w:t>44</w:t>
        </w:r>
        <w:r w:rsidR="00C43368">
          <w:rPr>
            <w:noProof/>
            <w:webHidden/>
          </w:rPr>
          <w:fldChar w:fldCharType="end"/>
        </w:r>
      </w:hyperlink>
    </w:p>
    <w:p w14:paraId="5E9E2C2C" w14:textId="01377273" w:rsidR="00C43368" w:rsidRDefault="00000000">
      <w:pPr>
        <w:pStyle w:val="TOC3"/>
        <w:rPr>
          <w:rFonts w:eastAsiaTheme="minorEastAsia"/>
          <w:noProof/>
          <w:kern w:val="2"/>
          <w:sz w:val="22"/>
          <w14:ligatures w14:val="standardContextual"/>
        </w:rPr>
      </w:pPr>
      <w:hyperlink w:anchor="_Toc156477653" w:history="1">
        <w:r w:rsidR="00C43368" w:rsidRPr="001F4FCA">
          <w:rPr>
            <w:rStyle w:val="Hyperlink"/>
            <w:noProof/>
            <w14:scene3d>
              <w14:camera w14:prst="orthographicFront"/>
              <w14:lightRig w14:rig="threePt" w14:dir="t">
                <w14:rot w14:lat="0" w14:lon="0" w14:rev="0"/>
              </w14:lightRig>
            </w14:scene3d>
          </w:rPr>
          <w:t>XVIII.</w:t>
        </w:r>
        <w:r w:rsidR="00C43368">
          <w:rPr>
            <w:rFonts w:eastAsiaTheme="minorEastAsia"/>
            <w:noProof/>
            <w:kern w:val="2"/>
            <w:sz w:val="22"/>
            <w14:ligatures w14:val="standardContextual"/>
          </w:rPr>
          <w:tab/>
        </w:r>
        <w:r w:rsidR="00C43368" w:rsidRPr="001F4FCA">
          <w:rPr>
            <w:rStyle w:val="Hyperlink"/>
            <w:noProof/>
          </w:rPr>
          <w:t>Tribal Cultural Resources</w:t>
        </w:r>
        <w:r w:rsidR="00C43368">
          <w:rPr>
            <w:noProof/>
            <w:webHidden/>
          </w:rPr>
          <w:tab/>
        </w:r>
        <w:r w:rsidR="00C43368">
          <w:rPr>
            <w:noProof/>
            <w:webHidden/>
          </w:rPr>
          <w:fldChar w:fldCharType="begin"/>
        </w:r>
        <w:r w:rsidR="00C43368">
          <w:rPr>
            <w:noProof/>
            <w:webHidden/>
          </w:rPr>
          <w:instrText xml:space="preserve"> PAGEREF _Toc156477653 \h </w:instrText>
        </w:r>
        <w:r w:rsidR="00C43368">
          <w:rPr>
            <w:noProof/>
            <w:webHidden/>
          </w:rPr>
        </w:r>
        <w:r w:rsidR="00C43368">
          <w:rPr>
            <w:noProof/>
            <w:webHidden/>
          </w:rPr>
          <w:fldChar w:fldCharType="separate"/>
        </w:r>
        <w:r w:rsidR="00C43368">
          <w:rPr>
            <w:noProof/>
            <w:webHidden/>
          </w:rPr>
          <w:t>45</w:t>
        </w:r>
        <w:r w:rsidR="00C43368">
          <w:rPr>
            <w:noProof/>
            <w:webHidden/>
          </w:rPr>
          <w:fldChar w:fldCharType="end"/>
        </w:r>
      </w:hyperlink>
    </w:p>
    <w:p w14:paraId="7511856C" w14:textId="7702BBFE" w:rsidR="00C43368" w:rsidRDefault="00000000">
      <w:pPr>
        <w:pStyle w:val="TOC3"/>
        <w:rPr>
          <w:rFonts w:eastAsiaTheme="minorEastAsia"/>
          <w:noProof/>
          <w:kern w:val="2"/>
          <w:sz w:val="22"/>
          <w14:ligatures w14:val="standardContextual"/>
        </w:rPr>
      </w:pPr>
      <w:hyperlink w:anchor="_Toc156477654" w:history="1">
        <w:r w:rsidR="00C43368" w:rsidRPr="001F4FCA">
          <w:rPr>
            <w:rStyle w:val="Hyperlink"/>
            <w:noProof/>
            <w14:scene3d>
              <w14:camera w14:prst="orthographicFront"/>
              <w14:lightRig w14:rig="threePt" w14:dir="t">
                <w14:rot w14:lat="0" w14:lon="0" w14:rev="0"/>
              </w14:lightRig>
            </w14:scene3d>
          </w:rPr>
          <w:t>XIX.</w:t>
        </w:r>
        <w:r w:rsidR="00C43368">
          <w:rPr>
            <w:rFonts w:eastAsiaTheme="minorEastAsia"/>
            <w:noProof/>
            <w:kern w:val="2"/>
            <w:sz w:val="22"/>
            <w14:ligatures w14:val="standardContextual"/>
          </w:rPr>
          <w:tab/>
        </w:r>
        <w:r w:rsidR="00C43368" w:rsidRPr="001F4FCA">
          <w:rPr>
            <w:rStyle w:val="Hyperlink"/>
            <w:noProof/>
          </w:rPr>
          <w:t>Utilities and Service Systems</w:t>
        </w:r>
        <w:r w:rsidR="00C43368">
          <w:rPr>
            <w:noProof/>
            <w:webHidden/>
          </w:rPr>
          <w:tab/>
        </w:r>
        <w:r w:rsidR="00C43368">
          <w:rPr>
            <w:noProof/>
            <w:webHidden/>
          </w:rPr>
          <w:fldChar w:fldCharType="begin"/>
        </w:r>
        <w:r w:rsidR="00C43368">
          <w:rPr>
            <w:noProof/>
            <w:webHidden/>
          </w:rPr>
          <w:instrText xml:space="preserve"> PAGEREF _Toc156477654 \h </w:instrText>
        </w:r>
        <w:r w:rsidR="00C43368">
          <w:rPr>
            <w:noProof/>
            <w:webHidden/>
          </w:rPr>
        </w:r>
        <w:r w:rsidR="00C43368">
          <w:rPr>
            <w:noProof/>
            <w:webHidden/>
          </w:rPr>
          <w:fldChar w:fldCharType="separate"/>
        </w:r>
        <w:r w:rsidR="00C43368">
          <w:rPr>
            <w:noProof/>
            <w:webHidden/>
          </w:rPr>
          <w:t>46</w:t>
        </w:r>
        <w:r w:rsidR="00C43368">
          <w:rPr>
            <w:noProof/>
            <w:webHidden/>
          </w:rPr>
          <w:fldChar w:fldCharType="end"/>
        </w:r>
      </w:hyperlink>
    </w:p>
    <w:p w14:paraId="3C388096" w14:textId="2706DB52" w:rsidR="00C43368" w:rsidRDefault="00000000">
      <w:pPr>
        <w:pStyle w:val="TOC3"/>
        <w:rPr>
          <w:rFonts w:eastAsiaTheme="minorEastAsia"/>
          <w:noProof/>
          <w:kern w:val="2"/>
          <w:sz w:val="22"/>
          <w14:ligatures w14:val="standardContextual"/>
        </w:rPr>
      </w:pPr>
      <w:hyperlink w:anchor="_Toc156477655" w:history="1">
        <w:r w:rsidR="00C43368" w:rsidRPr="001F4FCA">
          <w:rPr>
            <w:rStyle w:val="Hyperlink"/>
            <w:noProof/>
            <w14:scene3d>
              <w14:camera w14:prst="orthographicFront"/>
              <w14:lightRig w14:rig="threePt" w14:dir="t">
                <w14:rot w14:lat="0" w14:lon="0" w14:rev="0"/>
              </w14:lightRig>
            </w14:scene3d>
          </w:rPr>
          <w:t>XX.</w:t>
        </w:r>
        <w:r w:rsidR="00C43368">
          <w:rPr>
            <w:rFonts w:eastAsiaTheme="minorEastAsia"/>
            <w:noProof/>
            <w:kern w:val="2"/>
            <w:sz w:val="22"/>
            <w14:ligatures w14:val="standardContextual"/>
          </w:rPr>
          <w:tab/>
        </w:r>
        <w:r w:rsidR="00C43368" w:rsidRPr="001F4FCA">
          <w:rPr>
            <w:rStyle w:val="Hyperlink"/>
            <w:noProof/>
          </w:rPr>
          <w:t>Wildfire</w:t>
        </w:r>
        <w:r w:rsidR="00C43368">
          <w:rPr>
            <w:noProof/>
            <w:webHidden/>
          </w:rPr>
          <w:tab/>
        </w:r>
        <w:r w:rsidR="00C43368">
          <w:rPr>
            <w:noProof/>
            <w:webHidden/>
          </w:rPr>
          <w:fldChar w:fldCharType="begin"/>
        </w:r>
        <w:r w:rsidR="00C43368">
          <w:rPr>
            <w:noProof/>
            <w:webHidden/>
          </w:rPr>
          <w:instrText xml:space="preserve"> PAGEREF _Toc156477655 \h </w:instrText>
        </w:r>
        <w:r w:rsidR="00C43368">
          <w:rPr>
            <w:noProof/>
            <w:webHidden/>
          </w:rPr>
        </w:r>
        <w:r w:rsidR="00C43368">
          <w:rPr>
            <w:noProof/>
            <w:webHidden/>
          </w:rPr>
          <w:fldChar w:fldCharType="separate"/>
        </w:r>
        <w:r w:rsidR="00C43368">
          <w:rPr>
            <w:noProof/>
            <w:webHidden/>
          </w:rPr>
          <w:t>48</w:t>
        </w:r>
        <w:r w:rsidR="00C43368">
          <w:rPr>
            <w:noProof/>
            <w:webHidden/>
          </w:rPr>
          <w:fldChar w:fldCharType="end"/>
        </w:r>
      </w:hyperlink>
    </w:p>
    <w:p w14:paraId="5EA9DA2D" w14:textId="016AE229" w:rsidR="00C43368" w:rsidRDefault="00000000">
      <w:pPr>
        <w:pStyle w:val="TOC3"/>
        <w:rPr>
          <w:rFonts w:eastAsiaTheme="minorEastAsia"/>
          <w:noProof/>
          <w:kern w:val="2"/>
          <w:sz w:val="22"/>
          <w14:ligatures w14:val="standardContextual"/>
        </w:rPr>
      </w:pPr>
      <w:hyperlink w:anchor="_Toc156477656" w:history="1">
        <w:r w:rsidR="00C43368" w:rsidRPr="001F4FCA">
          <w:rPr>
            <w:rStyle w:val="Hyperlink"/>
            <w:noProof/>
            <w14:scene3d>
              <w14:camera w14:prst="orthographicFront"/>
              <w14:lightRig w14:rig="threePt" w14:dir="t">
                <w14:rot w14:lat="0" w14:lon="0" w14:rev="0"/>
              </w14:lightRig>
            </w14:scene3d>
          </w:rPr>
          <w:t>XXI.</w:t>
        </w:r>
        <w:r w:rsidR="00C43368">
          <w:rPr>
            <w:rFonts w:eastAsiaTheme="minorEastAsia"/>
            <w:noProof/>
            <w:kern w:val="2"/>
            <w:sz w:val="22"/>
            <w14:ligatures w14:val="standardContextual"/>
          </w:rPr>
          <w:tab/>
        </w:r>
        <w:r w:rsidR="00C43368" w:rsidRPr="001F4FCA">
          <w:rPr>
            <w:rStyle w:val="Hyperlink"/>
            <w:noProof/>
          </w:rPr>
          <w:t>Mandatory Findings of Significance</w:t>
        </w:r>
        <w:r w:rsidR="00C43368">
          <w:rPr>
            <w:noProof/>
            <w:webHidden/>
          </w:rPr>
          <w:tab/>
        </w:r>
        <w:r w:rsidR="00C43368">
          <w:rPr>
            <w:noProof/>
            <w:webHidden/>
          </w:rPr>
          <w:fldChar w:fldCharType="begin"/>
        </w:r>
        <w:r w:rsidR="00C43368">
          <w:rPr>
            <w:noProof/>
            <w:webHidden/>
          </w:rPr>
          <w:instrText xml:space="preserve"> PAGEREF _Toc156477656 \h </w:instrText>
        </w:r>
        <w:r w:rsidR="00C43368">
          <w:rPr>
            <w:noProof/>
            <w:webHidden/>
          </w:rPr>
        </w:r>
        <w:r w:rsidR="00C43368">
          <w:rPr>
            <w:noProof/>
            <w:webHidden/>
          </w:rPr>
          <w:fldChar w:fldCharType="separate"/>
        </w:r>
        <w:r w:rsidR="00C43368">
          <w:rPr>
            <w:noProof/>
            <w:webHidden/>
          </w:rPr>
          <w:t>50</w:t>
        </w:r>
        <w:r w:rsidR="00C43368">
          <w:rPr>
            <w:noProof/>
            <w:webHidden/>
          </w:rPr>
          <w:fldChar w:fldCharType="end"/>
        </w:r>
      </w:hyperlink>
    </w:p>
    <w:p w14:paraId="3523C877" w14:textId="4E12CA68" w:rsidR="00C43368" w:rsidRDefault="00000000">
      <w:pPr>
        <w:pStyle w:val="TOC1"/>
        <w:rPr>
          <w:rFonts w:eastAsiaTheme="minorEastAsia"/>
          <w:noProof/>
          <w:kern w:val="2"/>
          <w:sz w:val="22"/>
          <w14:ligatures w14:val="standardContextual"/>
        </w:rPr>
      </w:pPr>
      <w:hyperlink w:anchor="_Toc156477657" w:history="1">
        <w:r w:rsidR="00C43368" w:rsidRPr="001F4FCA">
          <w:rPr>
            <w:rStyle w:val="Hyperlink"/>
            <w:noProof/>
          </w:rPr>
          <w:t>References</w:t>
        </w:r>
        <w:r w:rsidR="00C43368">
          <w:rPr>
            <w:noProof/>
            <w:webHidden/>
          </w:rPr>
          <w:tab/>
        </w:r>
        <w:r w:rsidR="00C43368">
          <w:rPr>
            <w:noProof/>
            <w:webHidden/>
          </w:rPr>
          <w:fldChar w:fldCharType="begin"/>
        </w:r>
        <w:r w:rsidR="00C43368">
          <w:rPr>
            <w:noProof/>
            <w:webHidden/>
          </w:rPr>
          <w:instrText xml:space="preserve"> PAGEREF _Toc156477657 \h </w:instrText>
        </w:r>
        <w:r w:rsidR="00C43368">
          <w:rPr>
            <w:noProof/>
            <w:webHidden/>
          </w:rPr>
        </w:r>
        <w:r w:rsidR="00C43368">
          <w:rPr>
            <w:noProof/>
            <w:webHidden/>
          </w:rPr>
          <w:fldChar w:fldCharType="separate"/>
        </w:r>
        <w:r w:rsidR="00C43368">
          <w:rPr>
            <w:noProof/>
            <w:webHidden/>
          </w:rPr>
          <w:t>51</w:t>
        </w:r>
        <w:r w:rsidR="00C43368">
          <w:rPr>
            <w:noProof/>
            <w:webHidden/>
          </w:rPr>
          <w:fldChar w:fldCharType="end"/>
        </w:r>
      </w:hyperlink>
    </w:p>
    <w:p w14:paraId="38CE4816" w14:textId="7F57E1A9" w:rsidR="00C43368" w:rsidRDefault="00000000">
      <w:pPr>
        <w:pStyle w:val="TOC1"/>
        <w:rPr>
          <w:rFonts w:eastAsiaTheme="minorEastAsia"/>
          <w:noProof/>
          <w:kern w:val="2"/>
          <w:sz w:val="22"/>
          <w14:ligatures w14:val="standardContextual"/>
        </w:rPr>
      </w:pPr>
      <w:hyperlink w:anchor="_Toc156477658" w:history="1">
        <w:r w:rsidR="00C43368" w:rsidRPr="001F4FCA">
          <w:rPr>
            <w:rStyle w:val="Hyperlink"/>
            <w:noProof/>
          </w:rPr>
          <w:t>List of Preparers</w:t>
        </w:r>
        <w:r w:rsidR="00C43368">
          <w:rPr>
            <w:noProof/>
            <w:webHidden/>
          </w:rPr>
          <w:tab/>
        </w:r>
        <w:r w:rsidR="00C43368">
          <w:rPr>
            <w:noProof/>
            <w:webHidden/>
          </w:rPr>
          <w:fldChar w:fldCharType="begin"/>
        </w:r>
        <w:r w:rsidR="00C43368">
          <w:rPr>
            <w:noProof/>
            <w:webHidden/>
          </w:rPr>
          <w:instrText xml:space="preserve"> PAGEREF _Toc156477658 \h </w:instrText>
        </w:r>
        <w:r w:rsidR="00C43368">
          <w:rPr>
            <w:noProof/>
            <w:webHidden/>
          </w:rPr>
        </w:r>
        <w:r w:rsidR="00C43368">
          <w:rPr>
            <w:noProof/>
            <w:webHidden/>
          </w:rPr>
          <w:fldChar w:fldCharType="separate"/>
        </w:r>
        <w:r w:rsidR="00C43368">
          <w:rPr>
            <w:noProof/>
            <w:webHidden/>
          </w:rPr>
          <w:t>52</w:t>
        </w:r>
        <w:r w:rsidR="00C43368">
          <w:rPr>
            <w:noProof/>
            <w:webHidden/>
          </w:rPr>
          <w:fldChar w:fldCharType="end"/>
        </w:r>
      </w:hyperlink>
    </w:p>
    <w:p w14:paraId="65E288DD" w14:textId="7543CD47" w:rsidR="00C84473" w:rsidRPr="00B94677" w:rsidRDefault="00804A2F" w:rsidP="006F330B">
      <w:pPr>
        <w:pStyle w:val="BodyText"/>
      </w:pPr>
      <w:r>
        <w:rPr>
          <w:rFonts w:ascii="Times New Roman Bold" w:hAnsi="Times New Roman Bold"/>
          <w:b/>
          <w:sz w:val="20"/>
        </w:rPr>
        <w:fldChar w:fldCharType="end"/>
      </w:r>
    </w:p>
    <w:p w14:paraId="0628B164" w14:textId="77777777" w:rsidR="007F2B31" w:rsidRDefault="007F2B31" w:rsidP="006F330B">
      <w:pPr>
        <w:pStyle w:val="BodyText"/>
      </w:pPr>
    </w:p>
    <w:p w14:paraId="73E9751E" w14:textId="77777777" w:rsidR="00CD25C8" w:rsidRDefault="00CD25C8" w:rsidP="002F120E">
      <w:pPr>
        <w:pStyle w:val="BlankPagePortrait"/>
      </w:pPr>
      <w:bookmarkStart w:id="1" w:name="_Hlk152228649"/>
    </w:p>
    <w:p w14:paraId="6229FFCD" w14:textId="728859C9" w:rsidR="00E02185" w:rsidRDefault="00E02185" w:rsidP="002F120E">
      <w:pPr>
        <w:pStyle w:val="BlankPagePortrait"/>
      </w:pPr>
      <w:r>
        <w:t>This page is intentionally blank.</w:t>
      </w:r>
    </w:p>
    <w:bookmarkEnd w:id="1"/>
    <w:p w14:paraId="00473757" w14:textId="77777777" w:rsidR="00E02185" w:rsidRDefault="00E02185" w:rsidP="006F330B">
      <w:pPr>
        <w:pStyle w:val="BodyText"/>
      </w:pPr>
    </w:p>
    <w:p w14:paraId="4722AC3E" w14:textId="77777777" w:rsidR="000F631B" w:rsidRDefault="000F631B" w:rsidP="006F330B">
      <w:pPr>
        <w:pStyle w:val="BodyText"/>
        <w:sectPr w:rsidR="000F631B" w:rsidSect="006414C3">
          <w:headerReference w:type="even" r:id="rId13"/>
          <w:headerReference w:type="default" r:id="rId14"/>
          <w:footerReference w:type="even" r:id="rId15"/>
          <w:footerReference w:type="default" r:id="rId16"/>
          <w:type w:val="oddPage"/>
          <w:pgSz w:w="12240" w:h="15840" w:code="1"/>
          <w:pgMar w:top="1440" w:right="1440" w:bottom="1080" w:left="1440" w:header="576" w:footer="432" w:gutter="0"/>
          <w:pgNumType w:fmt="lowerRoman" w:start="1"/>
          <w:cols w:space="720"/>
          <w:docGrid w:linePitch="360"/>
        </w:sectPr>
      </w:pPr>
    </w:p>
    <w:p w14:paraId="1836A3BD" w14:textId="77777777" w:rsidR="00107843" w:rsidRPr="003E35E4" w:rsidRDefault="00107843" w:rsidP="00107843">
      <w:pPr>
        <w:pStyle w:val="Heading1"/>
        <w:tabs>
          <w:tab w:val="num" w:pos="1080"/>
        </w:tabs>
      </w:pPr>
      <w:bookmarkStart w:id="2" w:name="_Toc506977719"/>
      <w:bookmarkStart w:id="3" w:name="_Toc156477619"/>
      <w:bookmarkEnd w:id="0"/>
      <w:r w:rsidRPr="003E35E4">
        <w:lastRenderedPageBreak/>
        <w:t>Introduction</w:t>
      </w:r>
      <w:bookmarkEnd w:id="2"/>
      <w:bookmarkEnd w:id="3"/>
    </w:p>
    <w:p w14:paraId="03344A07" w14:textId="77777777" w:rsidR="00107843" w:rsidRPr="00A106DB" w:rsidRDefault="00107843" w:rsidP="00113FCD">
      <w:pPr>
        <w:pStyle w:val="Heading2"/>
        <w:numPr>
          <w:ilvl w:val="0"/>
          <w:numId w:val="33"/>
        </w:numPr>
        <w:ind w:hanging="720"/>
        <w:rPr>
          <w:rFonts w:eastAsia="Times New Roman"/>
        </w:rPr>
      </w:pPr>
      <w:bookmarkStart w:id="4" w:name="_Toc506977720"/>
      <w:bookmarkStart w:id="5" w:name="_Toc156477620"/>
      <w:r w:rsidRPr="00A106DB">
        <w:rPr>
          <w:rFonts w:eastAsia="Times New Roman"/>
        </w:rPr>
        <w:t>Purpose</w:t>
      </w:r>
      <w:bookmarkEnd w:id="4"/>
      <w:bookmarkEnd w:id="5"/>
    </w:p>
    <w:p w14:paraId="5D5CEB13" w14:textId="71630D61" w:rsidR="00F40BD9" w:rsidRPr="00A106DB" w:rsidRDefault="00107843" w:rsidP="00107843">
      <w:pPr>
        <w:pStyle w:val="BodyText"/>
      </w:pPr>
      <w:r w:rsidRPr="00A106DB">
        <w:t xml:space="preserve">This document is a </w:t>
      </w:r>
      <w:sdt>
        <w:sdtPr>
          <w:id w:val="822166895"/>
          <w14:checkbox>
            <w14:checked w14:val="0"/>
            <w14:checkedState w14:val="2612" w14:font="MS Gothic"/>
            <w14:uncheckedState w14:val="2610" w14:font="MS Gothic"/>
          </w14:checkbox>
        </w:sdtPr>
        <w:sdtContent>
          <w:r>
            <w:rPr>
              <w:rFonts w:ascii="MS Gothic" w:eastAsia="MS Gothic" w:hAnsi="MS Gothic" w:hint="eastAsia"/>
            </w:rPr>
            <w:t>☐</w:t>
          </w:r>
        </w:sdtContent>
      </w:sdt>
      <w:r w:rsidRPr="00A106DB">
        <w:t xml:space="preserve"> policy-level; </w:t>
      </w:r>
      <w:sdt>
        <w:sdtPr>
          <w:id w:val="379750646"/>
          <w14:checkbox>
            <w14:checked w14:val="1"/>
            <w14:checkedState w14:val="2612" w14:font="MS Gothic"/>
            <w14:uncheckedState w14:val="2610" w14:font="MS Gothic"/>
          </w14:checkbox>
        </w:sdtPr>
        <w:sdtContent>
          <w:r>
            <w:rPr>
              <w:rFonts w:ascii="MS Gothic" w:eastAsia="MS Gothic" w:hAnsi="MS Gothic" w:hint="eastAsia"/>
            </w:rPr>
            <w:t>☒</w:t>
          </w:r>
        </w:sdtContent>
      </w:sdt>
      <w:r w:rsidRPr="00A106DB">
        <w:t xml:space="preserve"> project-level Initial Study for evaluation of potential environmental impacts resulting with the proposed </w:t>
      </w:r>
      <w:r w:rsidR="00E03893">
        <w:t xml:space="preserve">Big Rock 2 Cluster </w:t>
      </w:r>
      <w:r w:rsidR="00FD68B4">
        <w:t xml:space="preserve">Solar </w:t>
      </w:r>
      <w:r w:rsidR="00E03893">
        <w:t>&amp; Storage</w:t>
      </w:r>
      <w:r w:rsidR="00F40BD9">
        <w:t xml:space="preserve"> Project</w:t>
      </w:r>
      <w:r w:rsidRPr="00A106DB">
        <w:t>.</w:t>
      </w:r>
    </w:p>
    <w:p w14:paraId="4E67898D" w14:textId="77777777" w:rsidR="00107843" w:rsidRPr="00A106DB" w:rsidRDefault="00107843" w:rsidP="00113FCD">
      <w:pPr>
        <w:pStyle w:val="Heading2"/>
        <w:numPr>
          <w:ilvl w:val="0"/>
          <w:numId w:val="33"/>
        </w:numPr>
        <w:ind w:hanging="720"/>
        <w:rPr>
          <w:rFonts w:eastAsia="Times New Roman"/>
        </w:rPr>
      </w:pPr>
      <w:bookmarkStart w:id="6" w:name="_Toc506977721"/>
      <w:bookmarkStart w:id="7" w:name="_Toc156477621"/>
      <w:r>
        <w:rPr>
          <w:rFonts w:eastAsia="Times New Roman"/>
        </w:rPr>
        <w:t xml:space="preserve">CEQA </w:t>
      </w:r>
      <w:r w:rsidRPr="00A106DB">
        <w:rPr>
          <w:rFonts w:eastAsia="Times New Roman"/>
        </w:rPr>
        <w:t>Requirements and the Imperial County’s Rules and Regulations for Implementing CEQA</w:t>
      </w:r>
      <w:bookmarkEnd w:id="6"/>
      <w:bookmarkEnd w:id="7"/>
    </w:p>
    <w:p w14:paraId="7514BF26" w14:textId="77777777" w:rsidR="00107843" w:rsidRPr="00A106DB" w:rsidRDefault="00107843" w:rsidP="00107843">
      <w:pPr>
        <w:pStyle w:val="BodyText"/>
      </w:pPr>
      <w:r w:rsidRPr="00A106DB">
        <w:t xml:space="preserve">As defined by Section 15063 of the State California Environmental Quality Act (CEQA) Guidelines and Section 7 of the County’s Rules and Regulations for Implementing CEQA, an </w:t>
      </w:r>
      <w:r w:rsidRPr="00A106DB">
        <w:rPr>
          <w:b/>
        </w:rPr>
        <w:t>Initial Study</w:t>
      </w:r>
      <w:r w:rsidRPr="00A106DB">
        <w:t xml:space="preserve"> is prepared primarily to provide the Lead Agency with information to use as the basis for determining whether an Environmental Impact Report (EIR), Negative Declaration, or Mitigated Negative Declaration would be appropriate for providing the necessary environmental documentation and clearance for any proposed project.</w:t>
      </w:r>
    </w:p>
    <w:p w14:paraId="37F61D06" w14:textId="07DAE7A9" w:rsidR="00107843" w:rsidRPr="00A106DB" w:rsidRDefault="00000000" w:rsidP="00005254">
      <w:pPr>
        <w:pStyle w:val="BodyText"/>
        <w:ind w:left="720" w:hanging="360"/>
      </w:pPr>
      <w:sdt>
        <w:sdtPr>
          <w:id w:val="-1354181941"/>
          <w14:checkbox>
            <w14:checked w14:val="1"/>
            <w14:checkedState w14:val="2612" w14:font="MS Gothic"/>
            <w14:uncheckedState w14:val="2610" w14:font="MS Gothic"/>
          </w14:checkbox>
        </w:sdtPr>
        <w:sdtContent>
          <w:r w:rsidR="007730CA">
            <w:rPr>
              <w:rFonts w:ascii="MS Gothic" w:eastAsia="MS Gothic" w:hAnsi="MS Gothic" w:hint="eastAsia"/>
            </w:rPr>
            <w:t>☒</w:t>
          </w:r>
        </w:sdtContent>
      </w:sdt>
      <w:r w:rsidR="00107843">
        <w:tab/>
        <w:t>A</w:t>
      </w:r>
      <w:r w:rsidR="00107843" w:rsidRPr="00A106DB">
        <w:t xml:space="preserve">ccording to Section 15065, an </w:t>
      </w:r>
      <w:r w:rsidR="00107843" w:rsidRPr="00A106DB">
        <w:rPr>
          <w:b/>
        </w:rPr>
        <w:t>EIR</w:t>
      </w:r>
      <w:r w:rsidR="00107843" w:rsidRPr="00A106DB">
        <w:t xml:space="preserve"> is deemed appropriate for a particular proposal if the following conditions occur:</w:t>
      </w:r>
    </w:p>
    <w:p w14:paraId="77C451B5" w14:textId="77777777" w:rsidR="00107843" w:rsidRPr="00022D89" w:rsidRDefault="00107843" w:rsidP="00005254">
      <w:pPr>
        <w:pStyle w:val="ListBullet3"/>
        <w:numPr>
          <w:ilvl w:val="0"/>
          <w:numId w:val="2"/>
        </w:numPr>
        <w:tabs>
          <w:tab w:val="clear" w:pos="1440"/>
        </w:tabs>
        <w:ind w:left="1080"/>
      </w:pPr>
      <w:r w:rsidRPr="00022D89">
        <w:t>The proposal has the potential to substantially degrade quality of the environment.</w:t>
      </w:r>
    </w:p>
    <w:p w14:paraId="417F877D" w14:textId="77777777" w:rsidR="00107843" w:rsidRPr="00022D89" w:rsidRDefault="00107843" w:rsidP="00005254">
      <w:pPr>
        <w:pStyle w:val="ListBullet3"/>
        <w:numPr>
          <w:ilvl w:val="0"/>
          <w:numId w:val="2"/>
        </w:numPr>
        <w:tabs>
          <w:tab w:val="clear" w:pos="1440"/>
          <w:tab w:val="num" w:pos="1800"/>
        </w:tabs>
        <w:ind w:left="1080"/>
      </w:pPr>
      <w:r w:rsidRPr="00022D89">
        <w:t>The proposal has the potential to achieve short-term environmental goals to the disadvantage of long-term environmental goals.</w:t>
      </w:r>
    </w:p>
    <w:p w14:paraId="547D8E44" w14:textId="77777777" w:rsidR="00107843" w:rsidRPr="00022D89" w:rsidRDefault="00107843" w:rsidP="00005254">
      <w:pPr>
        <w:pStyle w:val="ListBullet3"/>
        <w:numPr>
          <w:ilvl w:val="0"/>
          <w:numId w:val="2"/>
        </w:numPr>
        <w:tabs>
          <w:tab w:val="clear" w:pos="1440"/>
          <w:tab w:val="num" w:pos="1800"/>
        </w:tabs>
        <w:ind w:left="1080"/>
      </w:pPr>
      <w:r w:rsidRPr="00022D89">
        <w:t>The proposal has possible environmental effects that are individually limited but cumulatively considerable.</w:t>
      </w:r>
    </w:p>
    <w:p w14:paraId="6FC7A7F5" w14:textId="77777777" w:rsidR="00107843" w:rsidRPr="00022D89" w:rsidRDefault="00107843" w:rsidP="00005254">
      <w:pPr>
        <w:pStyle w:val="ListBullet3"/>
        <w:numPr>
          <w:ilvl w:val="0"/>
          <w:numId w:val="2"/>
        </w:numPr>
        <w:tabs>
          <w:tab w:val="clear" w:pos="1440"/>
          <w:tab w:val="num" w:pos="1800"/>
        </w:tabs>
        <w:ind w:left="1080"/>
      </w:pPr>
      <w:r w:rsidRPr="00022D89">
        <w:t>The proposal could cause direct or indirect adverse effects on human beings.</w:t>
      </w:r>
    </w:p>
    <w:p w14:paraId="5983595D" w14:textId="77777777" w:rsidR="00107843" w:rsidRPr="00A106DB" w:rsidRDefault="00000000" w:rsidP="00005254">
      <w:pPr>
        <w:pStyle w:val="BodyText"/>
        <w:ind w:left="720" w:hanging="360"/>
      </w:pPr>
      <w:sdt>
        <w:sdtPr>
          <w:id w:val="-1339221148"/>
          <w14:checkbox>
            <w14:checked w14:val="0"/>
            <w14:checkedState w14:val="2612" w14:font="MS Gothic"/>
            <w14:uncheckedState w14:val="2610" w14:font="MS Gothic"/>
          </w14:checkbox>
        </w:sdtPr>
        <w:sdtContent>
          <w:r w:rsidR="00107843">
            <w:rPr>
              <w:rFonts w:ascii="MS Gothic" w:eastAsia="MS Gothic" w:hAnsi="MS Gothic" w:hint="eastAsia"/>
            </w:rPr>
            <w:t>☐</w:t>
          </w:r>
        </w:sdtContent>
      </w:sdt>
      <w:r w:rsidR="00107843">
        <w:tab/>
      </w:r>
      <w:r w:rsidR="00107843" w:rsidRPr="00A106DB">
        <w:t xml:space="preserve">According to Section 15070(a), a </w:t>
      </w:r>
      <w:r w:rsidR="00107843" w:rsidRPr="00A106DB">
        <w:rPr>
          <w:b/>
        </w:rPr>
        <w:t>Negative Declaration</w:t>
      </w:r>
      <w:r w:rsidR="00107843" w:rsidRPr="00A106DB">
        <w:t xml:space="preserve"> is deemed appropriate if the proposal would not result in any significant effect on the environment.</w:t>
      </w:r>
    </w:p>
    <w:p w14:paraId="1F082C43" w14:textId="77777777" w:rsidR="00107843" w:rsidRPr="00A106DB" w:rsidRDefault="00000000" w:rsidP="00005254">
      <w:pPr>
        <w:pStyle w:val="BodyText"/>
        <w:ind w:left="720" w:hanging="360"/>
      </w:pPr>
      <w:sdt>
        <w:sdtPr>
          <w:id w:val="-1093317211"/>
          <w14:checkbox>
            <w14:checked w14:val="0"/>
            <w14:checkedState w14:val="2612" w14:font="MS Gothic"/>
            <w14:uncheckedState w14:val="2610" w14:font="MS Gothic"/>
          </w14:checkbox>
        </w:sdtPr>
        <w:sdtContent>
          <w:r w:rsidR="00107843">
            <w:rPr>
              <w:rFonts w:ascii="MS Gothic" w:eastAsia="MS Gothic" w:hAnsi="MS Gothic" w:hint="eastAsia"/>
            </w:rPr>
            <w:t>☐</w:t>
          </w:r>
        </w:sdtContent>
      </w:sdt>
      <w:r w:rsidR="00107843">
        <w:tab/>
      </w:r>
      <w:r w:rsidR="00107843" w:rsidRPr="00A106DB">
        <w:t xml:space="preserve">According to Section 15070(b), a </w:t>
      </w:r>
      <w:r w:rsidR="00107843" w:rsidRPr="00A106DB">
        <w:rPr>
          <w:b/>
        </w:rPr>
        <w:t>Mitigated Negative Declaration</w:t>
      </w:r>
      <w:r w:rsidR="00107843" w:rsidRPr="00A106DB">
        <w:t xml:space="preserve"> is deemed appropriate if it is determined that though a proposal could result in a significant effect, mitigation measures are available to reduce these significant effects to insignificant levels.</w:t>
      </w:r>
    </w:p>
    <w:p w14:paraId="1796DA43" w14:textId="77777777" w:rsidR="00107843" w:rsidRPr="00A106DB" w:rsidRDefault="00107843" w:rsidP="00107843">
      <w:pPr>
        <w:pStyle w:val="BodyText2"/>
      </w:pPr>
      <w:r w:rsidRPr="00A106DB">
        <w:t>This Initial Study has determined that the proposed applications will result in potentially significant environmental impacts and therefore, an Environmental Impact Report is deemed as the appropriate document to provide necessary environmental evaluations and clearance for the proposed project.</w:t>
      </w:r>
    </w:p>
    <w:p w14:paraId="1140009A" w14:textId="77777777" w:rsidR="00107843" w:rsidRPr="00A106DB" w:rsidRDefault="00107843" w:rsidP="00005254">
      <w:pPr>
        <w:pStyle w:val="BodyText"/>
      </w:pPr>
      <w:r w:rsidRPr="00A106DB">
        <w:t>This Initial Study and Notice of Preparation are prepared in conformance with the California Environmen</w:t>
      </w:r>
      <w:r w:rsidRPr="00A106DB">
        <w:softHyphen/>
        <w:t>tal Quality Act of 1970, as amended (Public Resources Code, Section 21000 et. seq.); the State CEQA Guidelines &amp; County of Imperial’s CEQA Regulations, Guidelines for the Implementation of CEQA; applicable requirements of the County of Imperial; and the regulations, requirements, and procedures of any other responsible public agency or an agency with jurisdiction by law.</w:t>
      </w:r>
    </w:p>
    <w:p w14:paraId="5F63D9A1" w14:textId="77777777" w:rsidR="00107843" w:rsidRDefault="00107843" w:rsidP="00005254">
      <w:pPr>
        <w:pStyle w:val="BodyText"/>
      </w:pPr>
      <w:r w:rsidRPr="00A106DB">
        <w:t xml:space="preserve">Pursuant to the County of Imperial’s </w:t>
      </w:r>
      <w:r w:rsidRPr="00A106DB">
        <w:rPr>
          <w:u w:val="single"/>
        </w:rPr>
        <w:t>CEQA Regulations, Guidelines for the Implementation of CEQA</w:t>
      </w:r>
      <w:r w:rsidRPr="00A106DB">
        <w:t xml:space="preserve">, depending on the project scope, the County of Imperial Board of Supervisors, Planning </w:t>
      </w:r>
      <w:r w:rsidRPr="00A106DB">
        <w:lastRenderedPageBreak/>
        <w:t>Commission and/or Planning Director is designated the Lead Agency, in accordance with Section 15050 of the CEQA Guidelines. The Lead Agency is the public agency which has the principal responsibility for approving the necessary environmental clearances and analyses for any project in the County.</w:t>
      </w:r>
    </w:p>
    <w:p w14:paraId="14A0CC7C" w14:textId="77777777" w:rsidR="00107843" w:rsidRPr="003539DE" w:rsidRDefault="00107843" w:rsidP="00113FCD">
      <w:pPr>
        <w:pStyle w:val="Heading2"/>
        <w:numPr>
          <w:ilvl w:val="0"/>
          <w:numId w:val="33"/>
        </w:numPr>
        <w:ind w:hanging="720"/>
      </w:pPr>
      <w:bookmarkStart w:id="8" w:name="_Toc506977722"/>
      <w:bookmarkStart w:id="9" w:name="_Toc156477622"/>
      <w:r w:rsidRPr="003539DE">
        <w:t>Intended Uses of Initial Study and Notice of Preparation</w:t>
      </w:r>
      <w:bookmarkEnd w:id="8"/>
      <w:bookmarkEnd w:id="9"/>
    </w:p>
    <w:p w14:paraId="77D16019" w14:textId="77777777" w:rsidR="00107843" w:rsidRPr="003539DE" w:rsidRDefault="00107843" w:rsidP="00107843">
      <w:pPr>
        <w:pStyle w:val="BodyText"/>
      </w:pPr>
      <w:r w:rsidRPr="003539DE">
        <w:t>This Initial Study and Notice of Preparation are informational documents which are intended to inform County of Imperial decision makers, other responsible or interested agencies, and the general public of potential environmental effe</w:t>
      </w:r>
      <w:r>
        <w:t>cts of the proposed applications</w:t>
      </w:r>
      <w:r w:rsidRPr="003539DE">
        <w:t>.</w:t>
      </w:r>
      <w:r>
        <w:t xml:space="preserve"> </w:t>
      </w:r>
      <w:r w:rsidRPr="003539DE">
        <w:t xml:space="preserve">The environmental review process has been established to enable public agencies to evaluate environmental </w:t>
      </w:r>
      <w:r w:rsidRPr="00167335">
        <w:t>consequences</w:t>
      </w:r>
      <w:r w:rsidRPr="003539DE">
        <w:t xml:space="preserve"> and to examine and implement methods of eliminating or reducing any potentially adverse impacts.</w:t>
      </w:r>
      <w:r>
        <w:t xml:space="preserve"> </w:t>
      </w:r>
      <w:r w:rsidRPr="003539DE">
        <w:t>While CEQA requires that consideration be given to avoiding environmental damage, the Lead Agency and other responsible public agencies must balance adverse environmental effects against other public objectives, including economic and social goals.</w:t>
      </w:r>
      <w:r>
        <w:t xml:space="preserve"> </w:t>
      </w:r>
    </w:p>
    <w:p w14:paraId="3660A1FC" w14:textId="77777777" w:rsidR="00107843" w:rsidRPr="003539DE" w:rsidRDefault="00107843" w:rsidP="00107843">
      <w:pPr>
        <w:pStyle w:val="BodyText"/>
        <w:rPr>
          <w:b/>
        </w:rPr>
      </w:pPr>
      <w:r w:rsidRPr="003539DE">
        <w:t xml:space="preserve">The Initial Study and Notice of Preparation, prepared for the project will be circulated for a period of </w:t>
      </w:r>
      <w:r>
        <w:t xml:space="preserve">no less than </w:t>
      </w:r>
      <w:r w:rsidRPr="003539DE">
        <w:t>3</w:t>
      </w:r>
      <w:r w:rsidR="00361111">
        <w:t>5</w:t>
      </w:r>
      <w:r w:rsidRPr="003539DE">
        <w:t xml:space="preserve"> days for public a</w:t>
      </w:r>
      <w:r>
        <w:t xml:space="preserve">nd agency review and comments. </w:t>
      </w:r>
    </w:p>
    <w:p w14:paraId="3433009D" w14:textId="77777777" w:rsidR="00107843" w:rsidRPr="003539DE" w:rsidRDefault="00107843" w:rsidP="00113FCD">
      <w:pPr>
        <w:pStyle w:val="Heading2"/>
        <w:numPr>
          <w:ilvl w:val="0"/>
          <w:numId w:val="33"/>
        </w:numPr>
        <w:ind w:hanging="720"/>
      </w:pPr>
      <w:bookmarkStart w:id="10" w:name="_Toc506977723"/>
      <w:bookmarkStart w:id="11" w:name="_Toc156477623"/>
      <w:r w:rsidRPr="003539DE">
        <w:t>Contents o</w:t>
      </w:r>
      <w:r>
        <w:t>f Initial Study and</w:t>
      </w:r>
      <w:r w:rsidRPr="003539DE">
        <w:t xml:space="preserve"> Notice of Preparation</w:t>
      </w:r>
      <w:bookmarkEnd w:id="10"/>
      <w:bookmarkEnd w:id="11"/>
    </w:p>
    <w:p w14:paraId="23AB4620" w14:textId="77777777" w:rsidR="00107843" w:rsidRDefault="00107843" w:rsidP="00107843">
      <w:pPr>
        <w:pStyle w:val="BodyText"/>
      </w:pPr>
      <w:r w:rsidRPr="003539DE">
        <w:t>This Initial Study is organized to facilitate a basic understanding of the existing setting and environmental implications of the proposed applications.</w:t>
      </w:r>
    </w:p>
    <w:p w14:paraId="7CAE1136" w14:textId="77777777" w:rsidR="00107843" w:rsidRPr="00A17D6F" w:rsidRDefault="00107843" w:rsidP="00107843">
      <w:pPr>
        <w:pStyle w:val="BodyText"/>
        <w:rPr>
          <w:b/>
        </w:rPr>
      </w:pPr>
      <w:r w:rsidRPr="00A17D6F">
        <w:rPr>
          <w:b/>
        </w:rPr>
        <w:t>SECTION 1</w:t>
      </w:r>
    </w:p>
    <w:p w14:paraId="3CD751C8" w14:textId="77777777" w:rsidR="00107843" w:rsidRPr="003539DE" w:rsidRDefault="00107843" w:rsidP="00107843">
      <w:pPr>
        <w:pStyle w:val="BodyText"/>
      </w:pPr>
      <w:r w:rsidRPr="004F6831">
        <w:rPr>
          <w:b/>
        </w:rPr>
        <w:t xml:space="preserve">I. INTRODUCTION </w:t>
      </w:r>
      <w:r w:rsidRPr="003539DE">
        <w:t>presents an introduction to the entire report. This section discusses the environmental process, scope of environmental review, and incorporation by reference documents.</w:t>
      </w:r>
    </w:p>
    <w:p w14:paraId="2B694797" w14:textId="77777777" w:rsidR="00107843" w:rsidRPr="00A17D6F" w:rsidRDefault="00107843" w:rsidP="00107843">
      <w:pPr>
        <w:pStyle w:val="BodyText"/>
        <w:rPr>
          <w:b/>
        </w:rPr>
      </w:pPr>
      <w:r w:rsidRPr="00A17D6F">
        <w:rPr>
          <w:b/>
        </w:rPr>
        <w:t>SECTION 2</w:t>
      </w:r>
    </w:p>
    <w:p w14:paraId="00EC2ED8" w14:textId="77777777" w:rsidR="00107843" w:rsidRPr="003539DE" w:rsidRDefault="00107843" w:rsidP="00107843">
      <w:pPr>
        <w:pStyle w:val="BodyText"/>
      </w:pPr>
      <w:r w:rsidRPr="004F6831">
        <w:rPr>
          <w:b/>
        </w:rPr>
        <w:t>II. ENVIRONMENTAL CHECKLIST FORM</w:t>
      </w:r>
      <w:r w:rsidRPr="003539DE">
        <w:t xml:space="preserve"> contains the County’s</w:t>
      </w:r>
      <w:r w:rsidRPr="003539DE">
        <w:rPr>
          <w:i/>
        </w:rPr>
        <w:t xml:space="preserve"> </w:t>
      </w:r>
      <w:r w:rsidRPr="003539DE">
        <w:t>Environmental Checklist Form. The checklist form presents results of the environmental evaluation for the proposed applications and those issue areas that would have either a significant impact, potentially significant impact, or no impact.</w:t>
      </w:r>
    </w:p>
    <w:p w14:paraId="7FCDD6C7" w14:textId="77777777" w:rsidR="00107843" w:rsidRPr="003539DE" w:rsidRDefault="00107843" w:rsidP="00107843">
      <w:pPr>
        <w:pStyle w:val="BodyText"/>
      </w:pPr>
      <w:r w:rsidRPr="004F6831">
        <w:rPr>
          <w:b/>
        </w:rPr>
        <w:t>PROJECT SUMMARY, LOCATION AND ENVIRONMENTAL SETTINGS</w:t>
      </w:r>
      <w:r w:rsidRPr="003539DE">
        <w:t xml:space="preserve"> describes the proposed project entitlements and required applications. A description of discretionary approvals and permits required for project implementation is also included. It also identifies the location of the project and a general description of the surrounding environmental settings.</w:t>
      </w:r>
    </w:p>
    <w:p w14:paraId="16B586FC" w14:textId="77777777" w:rsidR="00107843" w:rsidRPr="003539DE" w:rsidRDefault="00107843" w:rsidP="00107843">
      <w:pPr>
        <w:pStyle w:val="BodyText"/>
        <w:keepLines/>
      </w:pPr>
      <w:r w:rsidRPr="004F6831">
        <w:rPr>
          <w:b/>
        </w:rPr>
        <w:t>ENVIRONMENTAL ANALYSIS</w:t>
      </w:r>
      <w:r w:rsidRPr="003539DE">
        <w:t xml:space="preserve"> evaluates each response provided in the environmental checklist form. Each response checked in the checklist form is discussed and supported with sufficient data and analysis as necessary. As appropriate, each response discussion describes and identifies specific impacts anticipated with project implementation.</w:t>
      </w:r>
    </w:p>
    <w:p w14:paraId="4D0825C5" w14:textId="77777777" w:rsidR="00107843" w:rsidRPr="00A17D6F" w:rsidRDefault="00107843" w:rsidP="00107843">
      <w:pPr>
        <w:pStyle w:val="BodyText"/>
        <w:rPr>
          <w:b/>
        </w:rPr>
      </w:pPr>
      <w:r w:rsidRPr="00A17D6F">
        <w:rPr>
          <w:b/>
        </w:rPr>
        <w:t>SECTION 3</w:t>
      </w:r>
    </w:p>
    <w:p w14:paraId="4C9DE78F" w14:textId="77777777" w:rsidR="00107843" w:rsidRDefault="00107843" w:rsidP="00107843">
      <w:pPr>
        <w:pStyle w:val="BodyText"/>
      </w:pPr>
      <w:r w:rsidRPr="004F6831">
        <w:rPr>
          <w:b/>
        </w:rPr>
        <w:t>III. MANDATORY FINDINGS</w:t>
      </w:r>
      <w:r w:rsidRPr="003539DE">
        <w:t xml:space="preserve"> presents Mandatory Findings of Significance in accordance with Section 15065 of the CEQA Guidelines.</w:t>
      </w:r>
      <w:r>
        <w:t xml:space="preserve"> </w:t>
      </w:r>
    </w:p>
    <w:p w14:paraId="60C92F7D" w14:textId="77777777" w:rsidR="00107843" w:rsidRPr="0089646C" w:rsidRDefault="00107843" w:rsidP="00113FCD">
      <w:pPr>
        <w:pStyle w:val="Heading2"/>
        <w:numPr>
          <w:ilvl w:val="0"/>
          <w:numId w:val="33"/>
        </w:numPr>
        <w:ind w:hanging="720"/>
      </w:pPr>
      <w:bookmarkStart w:id="12" w:name="_Toc506977724"/>
      <w:bookmarkStart w:id="13" w:name="_Toc156477624"/>
      <w:r w:rsidRPr="0089646C">
        <w:lastRenderedPageBreak/>
        <w:t>Scope of Environmental Analysis</w:t>
      </w:r>
      <w:bookmarkEnd w:id="12"/>
      <w:bookmarkEnd w:id="13"/>
    </w:p>
    <w:p w14:paraId="212FC6BF" w14:textId="77777777" w:rsidR="00107843" w:rsidRPr="003539DE" w:rsidRDefault="00107843" w:rsidP="00107843">
      <w:pPr>
        <w:pStyle w:val="BodyText"/>
      </w:pPr>
      <w:r w:rsidRPr="003539DE">
        <w:t xml:space="preserve">For evaluation of environmental impacts, each question from the Environmental </w:t>
      </w:r>
      <w:r w:rsidRPr="004F6831">
        <w:t>Checklist</w:t>
      </w:r>
      <w:r w:rsidRPr="003539DE">
        <w:t xml:space="preserve"> Form is summarized and responses are provided according to the analysis undertaken as part of the Initial Study. Impacts and effects will be evaluated and quantified, when appropriate. To each question, there are four possible responses, including:</w:t>
      </w:r>
    </w:p>
    <w:p w14:paraId="40E85C49" w14:textId="77777777" w:rsidR="00107843" w:rsidRPr="004F6831" w:rsidRDefault="00107843" w:rsidP="00005254">
      <w:pPr>
        <w:pStyle w:val="ListNumber"/>
        <w:numPr>
          <w:ilvl w:val="0"/>
          <w:numId w:val="8"/>
        </w:numPr>
        <w:tabs>
          <w:tab w:val="clear" w:pos="1440"/>
        </w:tabs>
        <w:ind w:left="720"/>
        <w:rPr>
          <w:b/>
        </w:rPr>
      </w:pPr>
      <w:r w:rsidRPr="004F6831">
        <w:t>No Impact: A “No Impact” response is adequately supported if the impact simply does not apply to the proposed applications.</w:t>
      </w:r>
    </w:p>
    <w:p w14:paraId="2D2940A0" w14:textId="77777777" w:rsidR="00107843" w:rsidRPr="004F6831" w:rsidRDefault="00107843" w:rsidP="00005254">
      <w:pPr>
        <w:pStyle w:val="ListNumber"/>
        <w:numPr>
          <w:ilvl w:val="0"/>
          <w:numId w:val="8"/>
        </w:numPr>
        <w:tabs>
          <w:tab w:val="clear" w:pos="1440"/>
        </w:tabs>
        <w:ind w:left="720"/>
      </w:pPr>
      <w:r w:rsidRPr="004F6831">
        <w:t>Less Than Significant Impact: The proposed applications will have the potential to impact the environment. These impacts, however, will be less than significant; no additional analysis is required.</w:t>
      </w:r>
    </w:p>
    <w:p w14:paraId="22A10761" w14:textId="05462B75" w:rsidR="00107843" w:rsidRPr="004F6831" w:rsidRDefault="00107843" w:rsidP="00005254">
      <w:pPr>
        <w:pStyle w:val="ListNumber"/>
        <w:numPr>
          <w:ilvl w:val="0"/>
          <w:numId w:val="8"/>
        </w:numPr>
        <w:tabs>
          <w:tab w:val="clear" w:pos="1440"/>
        </w:tabs>
        <w:ind w:left="720"/>
      </w:pPr>
      <w:r w:rsidRPr="004F6831">
        <w:t xml:space="preserve">Less Than Significant </w:t>
      </w:r>
      <w:r w:rsidR="00457D9A" w:rsidRPr="004F6831">
        <w:t>with</w:t>
      </w:r>
      <w:r w:rsidRPr="004F6831">
        <w:t xml:space="preserve"> Mitigation Incorporated: This applies where incorporation of mitigation measures has reduced an effect from “Potentially Significant Impact” to a “Less Than Significant Impact." </w:t>
      </w:r>
    </w:p>
    <w:p w14:paraId="16A4D222" w14:textId="77777777" w:rsidR="00107843" w:rsidRPr="004F6831" w:rsidRDefault="00107843" w:rsidP="00005254">
      <w:pPr>
        <w:pStyle w:val="ListNumber"/>
        <w:numPr>
          <w:ilvl w:val="0"/>
          <w:numId w:val="8"/>
        </w:numPr>
        <w:tabs>
          <w:tab w:val="clear" w:pos="1440"/>
        </w:tabs>
        <w:ind w:left="720"/>
      </w:pPr>
      <w:r w:rsidRPr="004F6831">
        <w:t>Potentially Significant Impact: The proposed applications could have impacts that are considered significant. Additional analyses and possibly an EIR could be required to identify mitigation measures that could reduce these impacts to less than significant levels.</w:t>
      </w:r>
    </w:p>
    <w:p w14:paraId="4C1E172D" w14:textId="77777777" w:rsidR="00107843" w:rsidRPr="003539DE" w:rsidRDefault="00107843" w:rsidP="00113FCD">
      <w:pPr>
        <w:pStyle w:val="Heading2"/>
        <w:numPr>
          <w:ilvl w:val="0"/>
          <w:numId w:val="33"/>
        </w:numPr>
        <w:ind w:hanging="720"/>
      </w:pPr>
      <w:bookmarkStart w:id="14" w:name="_Toc506977725"/>
      <w:bookmarkStart w:id="15" w:name="_Toc156477625"/>
      <w:r w:rsidRPr="003539DE">
        <w:t xml:space="preserve">Policy-Level or </w:t>
      </w:r>
      <w:r>
        <w:t>Project-</w:t>
      </w:r>
      <w:r w:rsidRPr="003539DE">
        <w:t>Level Environmental Analysis</w:t>
      </w:r>
      <w:bookmarkEnd w:id="14"/>
      <w:bookmarkEnd w:id="15"/>
    </w:p>
    <w:p w14:paraId="396BF55C" w14:textId="77777777" w:rsidR="00107843" w:rsidRPr="004F6831" w:rsidRDefault="00107843" w:rsidP="00107843">
      <w:pPr>
        <w:pStyle w:val="BodyText"/>
      </w:pPr>
      <w:r w:rsidRPr="003539DE">
        <w:t xml:space="preserve">This Initial Study will </w:t>
      </w:r>
      <w:r w:rsidRPr="004F6831">
        <w:t xml:space="preserve">be conducted under a </w:t>
      </w:r>
      <w:sdt>
        <w:sdtPr>
          <w:id w:val="-1086225603"/>
          <w14:checkbox>
            <w14:checked w14:val="0"/>
            <w14:checkedState w14:val="2612" w14:font="MS Gothic"/>
            <w14:uncheckedState w14:val="2610" w14:font="MS Gothic"/>
          </w14:checkbox>
        </w:sdtPr>
        <w:sdtContent>
          <w:r>
            <w:rPr>
              <w:rFonts w:ascii="MS Gothic" w:eastAsia="MS Gothic" w:hAnsi="MS Gothic" w:hint="eastAsia"/>
            </w:rPr>
            <w:t>☐</w:t>
          </w:r>
        </w:sdtContent>
      </w:sdt>
      <w:r w:rsidRPr="004F6831">
        <w:t xml:space="preserve"> policy-level, </w:t>
      </w:r>
      <w:sdt>
        <w:sdtPr>
          <w:id w:val="-300078470"/>
          <w14:checkbox>
            <w14:checked w14:val="1"/>
            <w14:checkedState w14:val="2612" w14:font="MS Gothic"/>
            <w14:uncheckedState w14:val="2610" w14:font="MS Gothic"/>
          </w14:checkbox>
        </w:sdtPr>
        <w:sdtContent>
          <w:r>
            <w:rPr>
              <w:rFonts w:ascii="MS Gothic" w:eastAsia="MS Gothic" w:hAnsi="MS Gothic" w:hint="eastAsia"/>
            </w:rPr>
            <w:t>☒</w:t>
          </w:r>
        </w:sdtContent>
      </w:sdt>
      <w:r w:rsidRPr="004F6831">
        <w:t>project-level analysis.</w:t>
      </w:r>
    </w:p>
    <w:p w14:paraId="7DB0A65B" w14:textId="77777777" w:rsidR="00107843" w:rsidRPr="003539DE" w:rsidRDefault="00107843" w:rsidP="00107843">
      <w:pPr>
        <w:pStyle w:val="BodyText"/>
      </w:pPr>
      <w:r w:rsidRPr="004F6831">
        <w:t>Regarding mitigation measures, it is not the intent of this document to “overlap” or restate conditions of approval that are commonly established for future known projects or the proposed applications. Additionally, those other standard requirements and regulations that any development must comply</w:t>
      </w:r>
      <w:r w:rsidRPr="003539DE">
        <w:t xml:space="preserve"> with, that are outside the County’s jurisdiction, are also not considered mitigation measures, and therefore, will not be identified in this document.</w:t>
      </w:r>
      <w:r>
        <w:t xml:space="preserve"> </w:t>
      </w:r>
    </w:p>
    <w:p w14:paraId="7CEAEC63" w14:textId="77777777" w:rsidR="00107843" w:rsidRPr="003539DE" w:rsidRDefault="00107843" w:rsidP="00113FCD">
      <w:pPr>
        <w:pStyle w:val="Heading2"/>
        <w:numPr>
          <w:ilvl w:val="0"/>
          <w:numId w:val="33"/>
        </w:numPr>
        <w:ind w:hanging="720"/>
      </w:pPr>
      <w:bookmarkStart w:id="16" w:name="_Toc506977726"/>
      <w:bookmarkStart w:id="17" w:name="_Toc156477626"/>
      <w:r w:rsidRPr="003539DE">
        <w:t>Tiered Documents and Incorporation by Reference</w:t>
      </w:r>
      <w:bookmarkEnd w:id="16"/>
      <w:bookmarkEnd w:id="17"/>
    </w:p>
    <w:p w14:paraId="5B7B9191" w14:textId="77777777" w:rsidR="00107843" w:rsidRPr="003539DE" w:rsidRDefault="00107843" w:rsidP="00107843">
      <w:pPr>
        <w:pStyle w:val="BodyText"/>
        <w:keepNext/>
      </w:pPr>
      <w:r w:rsidRPr="003539DE">
        <w:t>Information, findings, and conclusions contained in this document are based on incorporation by reference of tiered documentation, which are discussed in the following section.</w:t>
      </w:r>
    </w:p>
    <w:p w14:paraId="2E8C4E67" w14:textId="77777777" w:rsidR="00107843" w:rsidRPr="00DF3DE9" w:rsidRDefault="00107843" w:rsidP="00113FCD">
      <w:pPr>
        <w:pStyle w:val="ListNumber"/>
        <w:keepNext/>
        <w:numPr>
          <w:ilvl w:val="0"/>
          <w:numId w:val="32"/>
        </w:numPr>
        <w:tabs>
          <w:tab w:val="clear" w:pos="1440"/>
        </w:tabs>
        <w:ind w:left="720"/>
        <w:rPr>
          <w:b/>
        </w:rPr>
      </w:pPr>
      <w:bookmarkStart w:id="18" w:name="_Toc506977727"/>
      <w:r w:rsidRPr="00DF3DE9">
        <w:rPr>
          <w:b/>
        </w:rPr>
        <w:t>Tiered Documents</w:t>
      </w:r>
      <w:bookmarkEnd w:id="18"/>
    </w:p>
    <w:p w14:paraId="57A8A061" w14:textId="77777777" w:rsidR="00107843" w:rsidRPr="0001557A" w:rsidRDefault="00107843" w:rsidP="00005254">
      <w:pPr>
        <w:pStyle w:val="BodyText"/>
        <w:ind w:left="720"/>
      </w:pPr>
      <w:r w:rsidRPr="0001557A">
        <w:t>As permitted in Section 15152(a) of the CEQA Guidelines, information and discussions from other documents can be included into this document.</w:t>
      </w:r>
      <w:r>
        <w:t xml:space="preserve"> </w:t>
      </w:r>
      <w:r w:rsidRPr="0001557A">
        <w:t>Tiering is defined as follows:</w:t>
      </w:r>
    </w:p>
    <w:p w14:paraId="7B1D96B5" w14:textId="77777777" w:rsidR="00107843" w:rsidRPr="003539DE" w:rsidRDefault="00107843" w:rsidP="00005254">
      <w:pPr>
        <w:pStyle w:val="BodyText"/>
        <w:ind w:left="720"/>
      </w:pPr>
      <w:r w:rsidRPr="003539DE">
        <w:t xml:space="preserve">“Tiering refers to using the analysis of general matters contained in a broader EIR (such as the one prepared for a general plan or policy statement) with later EIRs and negative declarations on narrower projects; incorporating by </w:t>
      </w:r>
      <w:r w:rsidRPr="00E9621C">
        <w:t>reference</w:t>
      </w:r>
      <w:r w:rsidRPr="003539DE">
        <w:t xml:space="preserve"> the general discussions from the broader EIR; and concentrating the later EIR or negative declaration solely on the issues specific to the later project.”</w:t>
      </w:r>
    </w:p>
    <w:p w14:paraId="392B860E" w14:textId="77777777" w:rsidR="00107843" w:rsidRPr="003539DE" w:rsidRDefault="00107843" w:rsidP="00005254">
      <w:pPr>
        <w:pStyle w:val="BodyText"/>
        <w:ind w:left="720"/>
      </w:pPr>
      <w:r w:rsidRPr="003539DE">
        <w:t>Tiering also allows this document to comply with Section 15152(b) of the CEQA Guidelines, which discourages redundant analyses, as follows:</w:t>
      </w:r>
    </w:p>
    <w:p w14:paraId="55C29AEE" w14:textId="77777777" w:rsidR="00107843" w:rsidRPr="003539DE" w:rsidRDefault="00107843" w:rsidP="00005254">
      <w:pPr>
        <w:pStyle w:val="BodyText"/>
        <w:ind w:left="720"/>
      </w:pPr>
      <w:r w:rsidRPr="003539DE">
        <w:t xml:space="preserve">“Agencies are encouraged to tier the environmental analyses which they prepare for separate but related projects including the general plans, zoning changes, and development </w:t>
      </w:r>
      <w:r w:rsidRPr="003539DE">
        <w:lastRenderedPageBreak/>
        <w:t>projects.</w:t>
      </w:r>
      <w:r>
        <w:t xml:space="preserve"> </w:t>
      </w:r>
      <w:r w:rsidRPr="003539DE">
        <w:t>This approach can eliminate repetitive discussion of the same issues and focus the later EIR or negative declaration on the actual issues ripe for decision at each level of environmental review.</w:t>
      </w:r>
      <w:r>
        <w:t xml:space="preserve"> </w:t>
      </w:r>
      <w:r w:rsidRPr="003539DE">
        <w:t>Tiering is appropriate when the sequence of analysis is from an EIR prepared for a general plan, policy or program to an EIR or negative declaration for another plan, policy, or program of lesser scope, or to a site-specific EIR or negative declaration.”</w:t>
      </w:r>
    </w:p>
    <w:p w14:paraId="25BE801E" w14:textId="77777777" w:rsidR="00107843" w:rsidRPr="003539DE" w:rsidRDefault="00107843" w:rsidP="00005254">
      <w:pPr>
        <w:pStyle w:val="BodyText"/>
        <w:ind w:left="720"/>
      </w:pPr>
      <w:r w:rsidRPr="003539DE">
        <w:t>Further, Section 15152(d) of the CEQA Guidelines states:</w:t>
      </w:r>
    </w:p>
    <w:p w14:paraId="1845C8B5" w14:textId="77777777" w:rsidR="00107843" w:rsidRPr="003539DE" w:rsidRDefault="00107843" w:rsidP="00005254">
      <w:pPr>
        <w:pStyle w:val="BodyText"/>
        <w:ind w:left="720"/>
      </w:pPr>
      <w:r w:rsidRPr="003539DE">
        <w:t>“Where an EIR has been prepared and certified for a program, plan, policy, or ordinance consistent with the requirements of this section, any lead agency for a later project pursuant to or consistent with the program, plan, policy, or ordinance should limit the EIR or negative declaration on the later project to effects which:</w:t>
      </w:r>
    </w:p>
    <w:p w14:paraId="48317802" w14:textId="77777777" w:rsidR="00107843" w:rsidRPr="003539DE" w:rsidRDefault="00107843" w:rsidP="00005254">
      <w:pPr>
        <w:pStyle w:val="BodyText"/>
        <w:ind w:left="720"/>
      </w:pPr>
      <w:r>
        <w:t>(1)</w:t>
      </w:r>
      <w:r>
        <w:tab/>
      </w:r>
      <w:r w:rsidRPr="003539DE">
        <w:t xml:space="preserve">Were not examined as significant effects on the environment in the prior EIR; or </w:t>
      </w:r>
    </w:p>
    <w:p w14:paraId="2CD5BDAB" w14:textId="77777777" w:rsidR="00107843" w:rsidRPr="003539DE" w:rsidRDefault="00107843" w:rsidP="00005254">
      <w:pPr>
        <w:pStyle w:val="BodyText"/>
        <w:ind w:left="720"/>
      </w:pPr>
      <w:r>
        <w:t>(2)</w:t>
      </w:r>
      <w:r>
        <w:tab/>
      </w:r>
      <w:r w:rsidRPr="003539DE">
        <w:t>Are susceptible to substantial reduction or avoidance by the choice of specific revisions in the project, by the imposition of conditions, or other means.”</w:t>
      </w:r>
    </w:p>
    <w:p w14:paraId="1EDA13E7" w14:textId="77777777" w:rsidR="00107843" w:rsidRPr="00DF3DE9" w:rsidRDefault="00107843" w:rsidP="00005254">
      <w:pPr>
        <w:pStyle w:val="ListNumber"/>
        <w:numPr>
          <w:ilvl w:val="0"/>
          <w:numId w:val="8"/>
        </w:numPr>
        <w:tabs>
          <w:tab w:val="clear" w:pos="1440"/>
        </w:tabs>
        <w:ind w:left="720"/>
        <w:rPr>
          <w:b/>
        </w:rPr>
      </w:pPr>
      <w:bookmarkStart w:id="19" w:name="_Toc506977728"/>
      <w:r w:rsidRPr="00DF3DE9">
        <w:rPr>
          <w:b/>
        </w:rPr>
        <w:t>Incorporation by Reference</w:t>
      </w:r>
      <w:bookmarkEnd w:id="19"/>
    </w:p>
    <w:p w14:paraId="2F3A4309" w14:textId="19285C3A" w:rsidR="00107843" w:rsidRPr="003539DE" w:rsidRDefault="00107843" w:rsidP="00005254">
      <w:pPr>
        <w:pStyle w:val="BodyText"/>
        <w:ind w:left="720"/>
      </w:pPr>
      <w:r w:rsidRPr="003539DE">
        <w:t>Incorporation by reference is a procedure for reducing the size of EIRs/MND and is most appropriate for including long, descriptive, or technical materials that provide general background information, but do not contribute directly to the specific analysis of the project itself.</w:t>
      </w:r>
      <w:r>
        <w:t xml:space="preserve"> </w:t>
      </w:r>
      <w:r w:rsidRPr="003539DE">
        <w:t>This procedure is particularly useful when an EIR or Negative Declaration relies on a broadly</w:t>
      </w:r>
      <w:r w:rsidR="001B1D21">
        <w:t xml:space="preserve"> </w:t>
      </w:r>
      <w:r w:rsidRPr="003539DE">
        <w:t>drafted EIR for its evaluation of cumulative impacts of related projects (</w:t>
      </w:r>
      <w:r w:rsidRPr="003539DE">
        <w:rPr>
          <w:i/>
        </w:rPr>
        <w:t xml:space="preserve">Las </w:t>
      </w:r>
      <w:proofErr w:type="spellStart"/>
      <w:r w:rsidRPr="003539DE">
        <w:rPr>
          <w:i/>
        </w:rPr>
        <w:t>Virgenes</w:t>
      </w:r>
      <w:proofErr w:type="spellEnd"/>
      <w:r w:rsidRPr="003539DE">
        <w:rPr>
          <w:i/>
        </w:rPr>
        <w:t xml:space="preserve"> Homeowners Federation v. County of Los Angeles </w:t>
      </w:r>
      <w:r w:rsidRPr="003539DE">
        <w:t>[1986, 177 Ca.3d 300]).</w:t>
      </w:r>
      <w:r>
        <w:t xml:space="preserve"> </w:t>
      </w:r>
      <w:r w:rsidRPr="003539DE">
        <w:t>If an EIR or Negative Declaration relies on information from a supporting study that is available to the public, the EIR or Negative Declaration cannot be deemed unsupported by evidence or analysis (</w:t>
      </w:r>
      <w:r w:rsidRPr="003539DE">
        <w:rPr>
          <w:i/>
        </w:rPr>
        <w:t>San Francisco Ecology Center v. City and County of San Francisco</w:t>
      </w:r>
      <w:r w:rsidRPr="003539DE">
        <w:t xml:space="preserve"> [1975, 48 Ca.3d 584, 595]).</w:t>
      </w:r>
    </w:p>
    <w:p w14:paraId="692A79FF" w14:textId="77777777" w:rsidR="00107843" w:rsidRPr="003539DE" w:rsidRDefault="00107843" w:rsidP="00005254">
      <w:pPr>
        <w:pStyle w:val="BodyText"/>
        <w:keepNext/>
        <w:keepLines/>
        <w:ind w:left="720"/>
      </w:pPr>
      <w:r w:rsidRPr="003539DE">
        <w:t>When an EIR or Negative Declaration incorporates a document by reference, the incorporation must comply with Section 15150 of the CEQA Guidelines as follows:</w:t>
      </w:r>
    </w:p>
    <w:p w14:paraId="1D9721A7" w14:textId="77777777" w:rsidR="00107843" w:rsidRPr="001471E5" w:rsidRDefault="00107843" w:rsidP="00107843">
      <w:pPr>
        <w:pStyle w:val="ListBullet"/>
        <w:keepNext/>
        <w:keepLines/>
      </w:pPr>
      <w:r w:rsidRPr="001471E5">
        <w:t>The incorporated document must be available to the public or be a matter of public record (CEQA Guidelines Section 15150[a]). The General Plan EIR is available, along with this document, at the County of Imperial Planning &amp; Development Services Department, 801 Main Street, El Centro, CA 92243 Ph. (442) 265-173</w:t>
      </w:r>
      <w:r>
        <w:t>6</w:t>
      </w:r>
      <w:r w:rsidRPr="001471E5">
        <w:t xml:space="preserve">. </w:t>
      </w:r>
    </w:p>
    <w:p w14:paraId="49F2BA5E" w14:textId="77777777" w:rsidR="00107843" w:rsidRPr="001471E5" w:rsidRDefault="00107843" w:rsidP="00107843">
      <w:pPr>
        <w:pStyle w:val="ListBullet"/>
      </w:pPr>
      <w:r w:rsidRPr="001471E5">
        <w:t>This document must be available for inspection by the public at an office of the lead agency (CEQA Guidelines Section 15150[b]). These documents are available at the County of Imperial Planning &amp; Development Services Department, 801 Main Street, El Centro, CA 92243, Ph. (442) 265-173</w:t>
      </w:r>
      <w:r>
        <w:t>6</w:t>
      </w:r>
      <w:r w:rsidRPr="001471E5">
        <w:t xml:space="preserve">. </w:t>
      </w:r>
    </w:p>
    <w:p w14:paraId="7FE4728C" w14:textId="77777777" w:rsidR="00107843" w:rsidRPr="001471E5" w:rsidRDefault="00107843" w:rsidP="00107843">
      <w:pPr>
        <w:pStyle w:val="ListBullet"/>
      </w:pPr>
      <w:r w:rsidRPr="001471E5">
        <w:t>These documents must summarize the portion of the document being incorporated by reference or briefly describe information that cannot be summarized. Furthermore, these documents must describe the relationship between the incorporated information and the analysis in the tiered documents (CEQA Guidelines Section 15150[c]). As discussed above, the tiered EIRs address the entire project site and provide background and inventory information and data which apply to the project site. Incorporated information and/or data will be cited in the appropriate sections.</w:t>
      </w:r>
    </w:p>
    <w:p w14:paraId="7A0B7338" w14:textId="77777777" w:rsidR="00107843" w:rsidRPr="001471E5" w:rsidRDefault="00107843" w:rsidP="00107843">
      <w:pPr>
        <w:pStyle w:val="ListBullet"/>
      </w:pPr>
      <w:r w:rsidRPr="001471E5">
        <w:lastRenderedPageBreak/>
        <w:t xml:space="preserve">These documents must include the State identification number of the incorporated documents (CEQA Guidelines Section 15150[d]). The State Clearinghouse Number for the ‘County of Imperial General Plan EIR is SCH #93011023. </w:t>
      </w:r>
    </w:p>
    <w:p w14:paraId="2450300B" w14:textId="77777777" w:rsidR="00107843" w:rsidRDefault="00107843" w:rsidP="00005254">
      <w:pPr>
        <w:pStyle w:val="BodyText2"/>
        <w:sectPr w:rsidR="00107843" w:rsidSect="00341F50">
          <w:type w:val="oddPage"/>
          <w:pgSz w:w="12240" w:h="15840" w:code="1"/>
          <w:pgMar w:top="1440" w:right="1440" w:bottom="1080" w:left="1440" w:header="576" w:footer="432" w:gutter="0"/>
          <w:pgNumType w:start="1"/>
          <w:cols w:space="720"/>
          <w:docGrid w:linePitch="360"/>
        </w:sectPr>
      </w:pPr>
      <w:r w:rsidRPr="003539DE">
        <w:t>The material to be incorporated in this document will include general background information</w:t>
      </w:r>
      <w:r>
        <w:t xml:space="preserve"> </w:t>
      </w:r>
      <w:r w:rsidRPr="003539DE">
        <w:t>(CE</w:t>
      </w:r>
      <w:r>
        <w:t>QA Guidelines Section 15150[f])</w:t>
      </w:r>
    </w:p>
    <w:p w14:paraId="334FE3D9" w14:textId="77777777" w:rsidR="005965D7" w:rsidRDefault="006F330B" w:rsidP="006F330B">
      <w:pPr>
        <w:pStyle w:val="Heading1"/>
      </w:pPr>
      <w:bookmarkStart w:id="20" w:name="_Toc156477627"/>
      <w:r>
        <w:lastRenderedPageBreak/>
        <w:t>Environmental Checklist Form</w:t>
      </w:r>
      <w:bookmarkEnd w:id="20"/>
    </w:p>
    <w:p w14:paraId="1AE4CB1C" w14:textId="3C858DCD" w:rsidR="006F330B" w:rsidRPr="0041717B" w:rsidRDefault="006F330B" w:rsidP="00113FCD">
      <w:pPr>
        <w:pStyle w:val="ListNumber"/>
        <w:numPr>
          <w:ilvl w:val="0"/>
          <w:numId w:val="40"/>
        </w:numPr>
        <w:rPr>
          <w:b/>
        </w:rPr>
      </w:pPr>
      <w:bookmarkStart w:id="21" w:name="_Toc139177115"/>
      <w:bookmarkStart w:id="22" w:name="_Toc354757594"/>
      <w:bookmarkStart w:id="23" w:name="_Toc355006519"/>
      <w:bookmarkStart w:id="24" w:name="_Toc355009798"/>
      <w:bookmarkStart w:id="25" w:name="_Toc355017775"/>
      <w:bookmarkStart w:id="26" w:name="_Toc355252304"/>
      <w:r w:rsidRPr="0041717B">
        <w:rPr>
          <w:b/>
        </w:rPr>
        <w:t xml:space="preserve">Project Title: </w:t>
      </w:r>
      <w:r w:rsidR="00E03893">
        <w:t xml:space="preserve">Big Rock 2 Cluster </w:t>
      </w:r>
      <w:r w:rsidR="00945EA8">
        <w:t xml:space="preserve">Solar </w:t>
      </w:r>
      <w:r w:rsidR="00E03893">
        <w:t>&amp; Storage</w:t>
      </w:r>
      <w:r w:rsidR="009549A5">
        <w:t xml:space="preserve"> Project </w:t>
      </w:r>
    </w:p>
    <w:p w14:paraId="5650AB64" w14:textId="77777777" w:rsidR="006F330B" w:rsidRPr="0041717B" w:rsidRDefault="006F330B" w:rsidP="00113FCD">
      <w:pPr>
        <w:pStyle w:val="ListNumber"/>
        <w:numPr>
          <w:ilvl w:val="0"/>
          <w:numId w:val="40"/>
        </w:numPr>
        <w:rPr>
          <w:b/>
        </w:rPr>
      </w:pPr>
      <w:r w:rsidRPr="0041717B">
        <w:rPr>
          <w:b/>
        </w:rPr>
        <w:t xml:space="preserve">Lead Agency name and address: </w:t>
      </w:r>
      <w:r w:rsidR="003C2256" w:rsidRPr="0041717B">
        <w:rPr>
          <w:bCs/>
        </w:rPr>
        <w:t>Imperial County Planning &amp; Development Services Department</w:t>
      </w:r>
      <w:r w:rsidR="00335CCA" w:rsidRPr="0041717B">
        <w:rPr>
          <w:bCs/>
        </w:rPr>
        <w:t>, 801 Main Street, El Centro, CA 92243</w:t>
      </w:r>
    </w:p>
    <w:p w14:paraId="6FCBFA56" w14:textId="6251C3BB" w:rsidR="006F330B" w:rsidRPr="00E54D55" w:rsidRDefault="006F330B" w:rsidP="00113FCD">
      <w:pPr>
        <w:pStyle w:val="ListNumber"/>
        <w:numPr>
          <w:ilvl w:val="0"/>
          <w:numId w:val="40"/>
        </w:numPr>
        <w:rPr>
          <w:bCs/>
        </w:rPr>
      </w:pPr>
      <w:r w:rsidRPr="003E2AFD">
        <w:rPr>
          <w:b/>
        </w:rPr>
        <w:t xml:space="preserve">Contact person and phone number: </w:t>
      </w:r>
      <w:r w:rsidR="0010381E" w:rsidRPr="00CB343F">
        <w:rPr>
          <w:bCs/>
        </w:rPr>
        <w:t>Diana Robinson, Planning Division Manager</w:t>
      </w:r>
      <w:r w:rsidR="003C2256" w:rsidRPr="00CB343F">
        <w:rPr>
          <w:bCs/>
        </w:rPr>
        <w:t>, 442-265-</w:t>
      </w:r>
      <w:r w:rsidR="00F4082A" w:rsidRPr="00CB343F">
        <w:rPr>
          <w:bCs/>
        </w:rPr>
        <w:t>1736</w:t>
      </w:r>
    </w:p>
    <w:p w14:paraId="2C7ED1CC" w14:textId="6130AC10" w:rsidR="00716BD3" w:rsidRPr="00D24FB1" w:rsidRDefault="006F330B" w:rsidP="00D24FB1">
      <w:pPr>
        <w:pStyle w:val="ListNumber"/>
        <w:numPr>
          <w:ilvl w:val="0"/>
          <w:numId w:val="40"/>
        </w:numPr>
        <w:autoSpaceDE w:val="0"/>
        <w:autoSpaceDN w:val="0"/>
        <w:adjustRightInd w:val="0"/>
        <w:rPr>
          <w:rFonts w:cstheme="minorHAnsi"/>
          <w:bCs/>
          <w:szCs w:val="21"/>
        </w:rPr>
      </w:pPr>
      <w:r w:rsidRPr="00D24FB1">
        <w:rPr>
          <w:b/>
        </w:rPr>
        <w:t xml:space="preserve">Project location: </w:t>
      </w:r>
      <w:r w:rsidR="0041717B" w:rsidRPr="00D24FB1">
        <w:rPr>
          <w:rFonts w:cstheme="minorHAnsi"/>
          <w:bCs/>
          <w:szCs w:val="21"/>
        </w:rPr>
        <w:t xml:space="preserve">The </w:t>
      </w:r>
      <w:r w:rsidR="001C3F61" w:rsidRPr="00D24FB1">
        <w:rPr>
          <w:rFonts w:cstheme="minorHAnsi"/>
          <w:bCs/>
          <w:szCs w:val="21"/>
        </w:rPr>
        <w:t xml:space="preserve">proposed </w:t>
      </w:r>
      <w:r w:rsidR="00D15382" w:rsidRPr="00D24FB1">
        <w:rPr>
          <w:rFonts w:cstheme="minorHAnsi"/>
          <w:bCs/>
          <w:szCs w:val="21"/>
        </w:rPr>
        <w:t xml:space="preserve">Big Rock 2 Cluster </w:t>
      </w:r>
      <w:r w:rsidR="00C96B3E" w:rsidRPr="00D24FB1">
        <w:rPr>
          <w:rFonts w:cstheme="minorHAnsi"/>
          <w:bCs/>
          <w:szCs w:val="21"/>
        </w:rPr>
        <w:t xml:space="preserve">Solar </w:t>
      </w:r>
      <w:r w:rsidR="00D15382" w:rsidRPr="00D24FB1">
        <w:rPr>
          <w:rFonts w:cstheme="minorHAnsi"/>
          <w:bCs/>
          <w:szCs w:val="21"/>
        </w:rPr>
        <w:t xml:space="preserve">and Storage Project </w:t>
      </w:r>
      <w:r w:rsidR="0041717B" w:rsidRPr="00D24FB1">
        <w:rPr>
          <w:rFonts w:cstheme="minorHAnsi"/>
          <w:bCs/>
          <w:szCs w:val="21"/>
        </w:rPr>
        <w:t>is located</w:t>
      </w:r>
      <w:r w:rsidR="00D15382" w:rsidRPr="00D24FB1">
        <w:rPr>
          <w:rFonts w:cstheme="minorHAnsi"/>
          <w:bCs/>
          <w:szCs w:val="21"/>
        </w:rPr>
        <w:t xml:space="preserve"> </w:t>
      </w:r>
      <w:r w:rsidR="004174F8" w:rsidRPr="00D24FB1">
        <w:rPr>
          <w:rFonts w:cstheme="minorHAnsi"/>
          <w:bCs/>
          <w:szCs w:val="21"/>
        </w:rPr>
        <w:t xml:space="preserve">in unincorporated Imperial County, south of Interstate 8, approximately one mile southwest of the town of Seeley, California, and approximately six miles north of the United States International Border with Mexico. </w:t>
      </w:r>
      <w:r w:rsidR="00CB00A2" w:rsidRPr="00D24FB1">
        <w:rPr>
          <w:rFonts w:cstheme="minorHAnsi"/>
          <w:bCs/>
          <w:szCs w:val="21"/>
        </w:rPr>
        <w:t xml:space="preserve">The project site is west of Drew Road and east and north of Mandapa Road.  </w:t>
      </w:r>
      <w:r w:rsidR="001C3F61" w:rsidRPr="00D24FB1">
        <w:rPr>
          <w:rFonts w:cstheme="minorHAnsi"/>
          <w:bCs/>
          <w:szCs w:val="21"/>
        </w:rPr>
        <w:t xml:space="preserve">The </w:t>
      </w:r>
      <w:r w:rsidR="00BB4BC6" w:rsidRPr="00D24FB1">
        <w:rPr>
          <w:rFonts w:cstheme="minorHAnsi"/>
          <w:bCs/>
          <w:szCs w:val="21"/>
        </w:rPr>
        <w:t xml:space="preserve">entire project site comprises </w:t>
      </w:r>
      <w:r w:rsidR="000F4B85" w:rsidRPr="00D24FB1">
        <w:rPr>
          <w:rFonts w:cstheme="minorHAnsi"/>
          <w:bCs/>
          <w:szCs w:val="21"/>
        </w:rPr>
        <w:t xml:space="preserve">1,849 acres of privately owned land, comprising </w:t>
      </w:r>
      <w:r w:rsidR="00677E38" w:rsidRPr="00D24FB1">
        <w:rPr>
          <w:rFonts w:cstheme="minorHAnsi"/>
          <w:bCs/>
          <w:szCs w:val="21"/>
        </w:rPr>
        <w:t>24</w:t>
      </w:r>
      <w:r w:rsidR="000F4B85" w:rsidRPr="00D24FB1">
        <w:rPr>
          <w:rFonts w:cstheme="minorHAnsi"/>
          <w:bCs/>
          <w:szCs w:val="21"/>
        </w:rPr>
        <w:t xml:space="preserve"> assessor parcels</w:t>
      </w:r>
      <w:r w:rsidR="0012084E" w:rsidRPr="00D24FB1">
        <w:rPr>
          <w:rFonts w:cstheme="minorHAnsi"/>
          <w:bCs/>
          <w:szCs w:val="21"/>
        </w:rPr>
        <w:t xml:space="preserve">. </w:t>
      </w:r>
      <w:r w:rsidR="005542D7" w:rsidRPr="00D24FB1">
        <w:rPr>
          <w:rFonts w:cstheme="minorHAnsi"/>
          <w:bCs/>
          <w:szCs w:val="21"/>
        </w:rPr>
        <w:t xml:space="preserve">The project site </w:t>
      </w:r>
      <w:r w:rsidR="00AC54BC">
        <w:rPr>
          <w:rFonts w:cstheme="minorHAnsi"/>
          <w:bCs/>
          <w:szCs w:val="21"/>
        </w:rPr>
        <w:t xml:space="preserve">includes </w:t>
      </w:r>
      <w:r w:rsidR="00F54269" w:rsidRPr="00D24FB1">
        <w:rPr>
          <w:rFonts w:cstheme="minorHAnsi"/>
          <w:bCs/>
          <w:szCs w:val="21"/>
        </w:rPr>
        <w:t>1</w:t>
      </w:r>
      <w:r w:rsidR="003439B9" w:rsidRPr="00D24FB1">
        <w:rPr>
          <w:rFonts w:cstheme="minorHAnsi"/>
          <w:bCs/>
          <w:szCs w:val="21"/>
        </w:rPr>
        <w:t>,569 acres of land</w:t>
      </w:r>
      <w:r w:rsidR="00F54269" w:rsidRPr="00D24FB1">
        <w:rPr>
          <w:rFonts w:cstheme="minorHAnsi"/>
          <w:bCs/>
          <w:szCs w:val="21"/>
        </w:rPr>
        <w:t xml:space="preserve"> that has not previously been entitled for solar development</w:t>
      </w:r>
      <w:r w:rsidR="00FD0B64" w:rsidRPr="00D24FB1">
        <w:rPr>
          <w:rFonts w:cstheme="minorHAnsi"/>
          <w:bCs/>
          <w:szCs w:val="21"/>
        </w:rPr>
        <w:t xml:space="preserve">, as well as </w:t>
      </w:r>
      <w:r w:rsidR="00164CF6" w:rsidRPr="00D24FB1">
        <w:rPr>
          <w:rFonts w:cstheme="minorHAnsi"/>
          <w:bCs/>
          <w:szCs w:val="21"/>
        </w:rPr>
        <w:t xml:space="preserve">280 </w:t>
      </w:r>
      <w:r w:rsidR="003439B9" w:rsidRPr="00D24FB1">
        <w:rPr>
          <w:rFonts w:cstheme="minorHAnsi"/>
          <w:bCs/>
          <w:szCs w:val="21"/>
        </w:rPr>
        <w:t>acres of land</w:t>
      </w:r>
      <w:r w:rsidR="00FD0B64" w:rsidRPr="00D24FB1">
        <w:rPr>
          <w:rFonts w:cstheme="minorHAnsi"/>
          <w:bCs/>
          <w:szCs w:val="21"/>
        </w:rPr>
        <w:t xml:space="preserve"> that was previously entitled </w:t>
      </w:r>
      <w:r w:rsidR="003439B9" w:rsidRPr="00D24FB1">
        <w:rPr>
          <w:rFonts w:cstheme="minorHAnsi"/>
          <w:bCs/>
          <w:szCs w:val="21"/>
        </w:rPr>
        <w:t>under active CUPs known as Laurel Cluster 2 North (120 acres), and Laurel Cluster 2 South (160 acres)</w:t>
      </w:r>
      <w:r w:rsidR="00C763F1">
        <w:rPr>
          <w:rFonts w:cstheme="minorHAnsi"/>
          <w:bCs/>
          <w:szCs w:val="21"/>
        </w:rPr>
        <w:t xml:space="preserve">.  The Laurel Cluster 2 North and Laurel Cluster 2 south </w:t>
      </w:r>
      <w:r w:rsidR="001B141E" w:rsidRPr="00D24FB1">
        <w:rPr>
          <w:rFonts w:cstheme="minorHAnsi"/>
          <w:bCs/>
          <w:szCs w:val="21"/>
        </w:rPr>
        <w:t>will be re-entitled as part of the proposed project</w:t>
      </w:r>
      <w:r w:rsidR="003439B9" w:rsidRPr="00D24FB1">
        <w:rPr>
          <w:rFonts w:cstheme="minorHAnsi"/>
          <w:bCs/>
          <w:szCs w:val="21"/>
        </w:rPr>
        <w:t xml:space="preserve">. </w:t>
      </w:r>
    </w:p>
    <w:p w14:paraId="75170CE7" w14:textId="2AE1C477" w:rsidR="002D7FDC" w:rsidRPr="002D7FDC" w:rsidRDefault="00716BD3" w:rsidP="00D24FB1">
      <w:pPr>
        <w:autoSpaceDE w:val="0"/>
        <w:autoSpaceDN w:val="0"/>
        <w:adjustRightInd w:val="0"/>
        <w:spacing w:before="120" w:line="276" w:lineRule="auto"/>
        <w:ind w:left="360"/>
        <w:rPr>
          <w:rFonts w:cstheme="minorHAnsi"/>
          <w:szCs w:val="21"/>
        </w:rPr>
      </w:pPr>
      <w:r>
        <w:rPr>
          <w:rFonts w:cstheme="minorHAnsi"/>
          <w:bCs/>
          <w:szCs w:val="21"/>
        </w:rPr>
        <w:t>The entire Project area is designated Agricultural</w:t>
      </w:r>
      <w:r w:rsidR="00C763F1">
        <w:rPr>
          <w:rFonts w:cstheme="minorHAnsi"/>
          <w:bCs/>
          <w:szCs w:val="21"/>
        </w:rPr>
        <w:t xml:space="preserve"> in the General Plan</w:t>
      </w:r>
      <w:r>
        <w:rPr>
          <w:rFonts w:cstheme="minorHAnsi"/>
          <w:bCs/>
          <w:szCs w:val="21"/>
        </w:rPr>
        <w:t>. Current land use of the Project parcels includes cropland, dryland grain crops, irrigated grain and hayfields, row crops, orchards, and pastureland.</w:t>
      </w:r>
      <w:r w:rsidR="00775F36">
        <w:rPr>
          <w:rFonts w:cstheme="minorHAnsi"/>
          <w:bCs/>
          <w:szCs w:val="21"/>
        </w:rPr>
        <w:t xml:space="preserve"> </w:t>
      </w:r>
    </w:p>
    <w:p w14:paraId="28964474" w14:textId="4578AFD9" w:rsidR="006F330B" w:rsidRPr="00FD69AA" w:rsidRDefault="006F330B" w:rsidP="00113FCD">
      <w:pPr>
        <w:pStyle w:val="ListNumber"/>
        <w:numPr>
          <w:ilvl w:val="0"/>
          <w:numId w:val="40"/>
        </w:numPr>
        <w:rPr>
          <w:b/>
        </w:rPr>
      </w:pPr>
      <w:r w:rsidRPr="00FD69AA">
        <w:rPr>
          <w:b/>
        </w:rPr>
        <w:t xml:space="preserve">Project sponsor's name and address: </w:t>
      </w:r>
      <w:r w:rsidR="00F4082A">
        <w:rPr>
          <w:b/>
        </w:rPr>
        <w:br/>
      </w:r>
      <w:r w:rsidR="00D15382">
        <w:t>90FI 8me</w:t>
      </w:r>
      <w:r w:rsidR="00F4082A">
        <w:t xml:space="preserve">, LLC, </w:t>
      </w:r>
      <w:r w:rsidR="00F4082A">
        <w:br/>
      </w:r>
      <w:r w:rsidR="004A1DC6" w:rsidRPr="001C3B84">
        <w:t>4370 Town Center Boulevard, Suite 110</w:t>
      </w:r>
      <w:r w:rsidR="00F4082A" w:rsidRPr="001C3B84">
        <w:br/>
      </w:r>
      <w:r w:rsidR="004A1DC6" w:rsidRPr="001C3B84">
        <w:t>El Dorado Hills, CA 95762</w:t>
      </w:r>
    </w:p>
    <w:p w14:paraId="27CCDBC0" w14:textId="6C81D1AE" w:rsidR="006F330B" w:rsidRPr="00FD69AA" w:rsidRDefault="006F330B" w:rsidP="00113FCD">
      <w:pPr>
        <w:pStyle w:val="ListNumber"/>
        <w:numPr>
          <w:ilvl w:val="0"/>
          <w:numId w:val="40"/>
        </w:numPr>
        <w:rPr>
          <w:b/>
        </w:rPr>
      </w:pPr>
      <w:r w:rsidRPr="00FD69AA">
        <w:rPr>
          <w:b/>
        </w:rPr>
        <w:t xml:space="preserve">General Plan </w:t>
      </w:r>
      <w:r w:rsidR="00FE7B9D">
        <w:rPr>
          <w:b/>
        </w:rPr>
        <w:t>D</w:t>
      </w:r>
      <w:r w:rsidRPr="00FD69AA">
        <w:rPr>
          <w:b/>
        </w:rPr>
        <w:t xml:space="preserve">esignation: </w:t>
      </w:r>
      <w:r w:rsidR="00FE7B9D" w:rsidRPr="0041717B">
        <w:rPr>
          <w:bCs/>
        </w:rPr>
        <w:t>Agriculture</w:t>
      </w:r>
      <w:r w:rsidR="00716BD3">
        <w:rPr>
          <w:bCs/>
        </w:rPr>
        <w:t xml:space="preserve"> </w:t>
      </w:r>
    </w:p>
    <w:p w14:paraId="791724C5" w14:textId="774334E5" w:rsidR="006F330B" w:rsidRPr="00815200" w:rsidRDefault="006F330B" w:rsidP="00113FCD">
      <w:pPr>
        <w:pStyle w:val="ListNumber"/>
        <w:numPr>
          <w:ilvl w:val="0"/>
          <w:numId w:val="40"/>
        </w:numPr>
        <w:rPr>
          <w:b/>
        </w:rPr>
      </w:pPr>
      <w:r w:rsidRPr="00FD69AA">
        <w:rPr>
          <w:b/>
        </w:rPr>
        <w:t xml:space="preserve">Zoning: </w:t>
      </w:r>
      <w:r w:rsidR="008A609D" w:rsidRPr="00F5198D">
        <w:rPr>
          <w:bCs/>
        </w:rPr>
        <w:t>A-2 (General Agricultural),</w:t>
      </w:r>
      <w:r w:rsidR="008A609D">
        <w:rPr>
          <w:b/>
        </w:rPr>
        <w:t xml:space="preserve"> </w:t>
      </w:r>
      <w:r w:rsidR="00FE7B9D" w:rsidRPr="0041717B">
        <w:rPr>
          <w:bCs/>
        </w:rPr>
        <w:t>A-</w:t>
      </w:r>
      <w:r w:rsidR="00485299">
        <w:rPr>
          <w:bCs/>
        </w:rPr>
        <w:t>2</w:t>
      </w:r>
      <w:r w:rsidR="008A609D">
        <w:rPr>
          <w:bCs/>
        </w:rPr>
        <w:t>-R (General Agricultural Rural), A-3 (Heavy Agriculture), and A-2-RE (</w:t>
      </w:r>
      <w:r w:rsidR="0062218D">
        <w:rPr>
          <w:bCs/>
        </w:rPr>
        <w:t xml:space="preserve">General Agricultural - </w:t>
      </w:r>
      <w:r w:rsidR="003825D5">
        <w:rPr>
          <w:bCs/>
        </w:rPr>
        <w:t>Renewable Energy Overlay</w:t>
      </w:r>
      <w:r w:rsidR="00716BD3">
        <w:rPr>
          <w:bCs/>
        </w:rPr>
        <w:t>)</w:t>
      </w:r>
      <w:r w:rsidR="008A609D">
        <w:rPr>
          <w:bCs/>
        </w:rPr>
        <w:t>.</w:t>
      </w:r>
    </w:p>
    <w:p w14:paraId="4EBED8BB" w14:textId="0CE0C4D2" w:rsidR="00AA4546" w:rsidRPr="002B3B77" w:rsidRDefault="00815200" w:rsidP="002B3B77">
      <w:pPr>
        <w:pStyle w:val="ListNumber"/>
        <w:numPr>
          <w:ilvl w:val="0"/>
          <w:numId w:val="40"/>
        </w:numPr>
        <w:rPr>
          <w:u w:val="single"/>
        </w:rPr>
      </w:pPr>
      <w:r w:rsidRPr="002B3B77">
        <w:rPr>
          <w:b/>
        </w:rPr>
        <w:t xml:space="preserve">Description of project: </w:t>
      </w:r>
      <w:bookmarkStart w:id="27" w:name="_Hlk150960991"/>
      <w:bookmarkStart w:id="28" w:name="_Hlk150960961"/>
      <w:r w:rsidR="00EE4AEC" w:rsidRPr="002B3B77">
        <w:rPr>
          <w:bCs/>
        </w:rPr>
        <w:t xml:space="preserve">The Project would include the construction and operation of a PV solar energy generation and </w:t>
      </w:r>
      <w:r w:rsidR="00AC78EE" w:rsidRPr="002B3B77">
        <w:rPr>
          <w:bCs/>
        </w:rPr>
        <w:t>battery energy storage system (</w:t>
      </w:r>
      <w:r w:rsidR="00EE4AEC" w:rsidRPr="002B3B77">
        <w:rPr>
          <w:bCs/>
        </w:rPr>
        <w:t>BESS</w:t>
      </w:r>
      <w:r w:rsidR="00AC78EE" w:rsidRPr="002B3B77">
        <w:rPr>
          <w:bCs/>
        </w:rPr>
        <w:t>)</w:t>
      </w:r>
      <w:r w:rsidR="00EE4AEC" w:rsidRPr="002B3B77">
        <w:rPr>
          <w:bCs/>
        </w:rPr>
        <w:t xml:space="preserve"> facility comprised of up to 500 megawatts </w:t>
      </w:r>
      <w:r w:rsidR="00AC78EE" w:rsidRPr="002B3B77">
        <w:rPr>
          <w:bCs/>
        </w:rPr>
        <w:t>alternating current (</w:t>
      </w:r>
      <w:proofErr w:type="spellStart"/>
      <w:r w:rsidR="00AC78EE" w:rsidRPr="002B3B77">
        <w:rPr>
          <w:bCs/>
        </w:rPr>
        <w:t>MWac</w:t>
      </w:r>
      <w:proofErr w:type="spellEnd"/>
      <w:r w:rsidR="00AC78EE" w:rsidRPr="002B3B77">
        <w:rPr>
          <w:bCs/>
        </w:rPr>
        <w:t xml:space="preserve">) </w:t>
      </w:r>
      <w:r w:rsidR="00EE4AEC" w:rsidRPr="002B3B77">
        <w:rPr>
          <w:bCs/>
        </w:rPr>
        <w:t xml:space="preserve">PV solar and up to 500 </w:t>
      </w:r>
      <w:proofErr w:type="spellStart"/>
      <w:r w:rsidR="00AC78EE" w:rsidRPr="002B3B77">
        <w:rPr>
          <w:bCs/>
        </w:rPr>
        <w:t>MWac</w:t>
      </w:r>
      <w:proofErr w:type="spellEnd"/>
      <w:r w:rsidR="00AC78EE" w:rsidRPr="002B3B77">
        <w:rPr>
          <w:bCs/>
        </w:rPr>
        <w:t xml:space="preserve"> of BESS. Power generated by the Project would be collected using up to 66-kV collector lines which could run overhead and/or underground to a dedicated Project substation, with a 230-kV overhead generation transmission line or “gen-tie” line linking a Project substation to the Imperial Irrigation District (IID) Liebert Switchyard. The Liebert Switchyard would then be connect</w:t>
      </w:r>
      <w:r w:rsidR="00552AEF" w:rsidRPr="002B3B77">
        <w:rPr>
          <w:bCs/>
        </w:rPr>
        <w:t>ed</w:t>
      </w:r>
      <w:r w:rsidR="00AC78EE" w:rsidRPr="002B3B77">
        <w:rPr>
          <w:bCs/>
        </w:rPr>
        <w:t xml:space="preserve"> to the San Diego Gas &amp; Electric (SDG&amp;E) Imperial Valley substation via an overhead 230-kV gen-tie line. </w:t>
      </w:r>
      <w:r w:rsidR="00F41D1F" w:rsidRPr="002B3B77">
        <w:rPr>
          <w:bCs/>
        </w:rPr>
        <w:t>Two gen-tie line alternatives are proposed.</w:t>
      </w:r>
      <w:r w:rsidR="00740015" w:rsidRPr="002B3B77">
        <w:rPr>
          <w:bCs/>
        </w:rPr>
        <w:t xml:space="preserve">  </w:t>
      </w:r>
    </w:p>
    <w:bookmarkEnd w:id="27"/>
    <w:bookmarkEnd w:id="28"/>
    <w:p w14:paraId="21AD2491" w14:textId="744F3459" w:rsidR="006608A9" w:rsidRPr="006608A9" w:rsidRDefault="006F330B" w:rsidP="006608A9">
      <w:pPr>
        <w:pStyle w:val="ListNumber"/>
        <w:numPr>
          <w:ilvl w:val="0"/>
          <w:numId w:val="40"/>
        </w:numPr>
        <w:rPr>
          <w:bCs/>
        </w:rPr>
      </w:pPr>
      <w:r w:rsidRPr="006608A9">
        <w:rPr>
          <w:b/>
        </w:rPr>
        <w:t xml:space="preserve">Surrounding land uses and setting: Briefly describe the project's surroundings: </w:t>
      </w:r>
      <w:r w:rsidR="00AA4546">
        <w:rPr>
          <w:bCs/>
        </w:rPr>
        <w:t xml:space="preserve">The project site is surrounded by a mix of agricultural fields, </w:t>
      </w:r>
      <w:r w:rsidR="000E1D6E">
        <w:rPr>
          <w:bCs/>
        </w:rPr>
        <w:t xml:space="preserve">and </w:t>
      </w:r>
      <w:r w:rsidR="000E1D6E">
        <w:rPr>
          <w:rFonts w:cstheme="minorHAnsi"/>
          <w:bCs/>
          <w:szCs w:val="21"/>
        </w:rPr>
        <w:t>within and/or adjacent to the Laurel Cluster Solar Farm Project site and is adjacent to, and/or in immediate proximity to other solar farms including the VEGA SES Solar Energy Project and Campo Verde Solar project</w:t>
      </w:r>
      <w:r w:rsidR="00AA4546">
        <w:rPr>
          <w:bCs/>
        </w:rPr>
        <w:t xml:space="preserve">. </w:t>
      </w:r>
    </w:p>
    <w:p w14:paraId="76A30E41" w14:textId="0A609F14" w:rsidR="006F330B" w:rsidRDefault="006F330B" w:rsidP="00434AF3">
      <w:pPr>
        <w:pStyle w:val="ListNumber"/>
        <w:numPr>
          <w:ilvl w:val="0"/>
          <w:numId w:val="40"/>
        </w:numPr>
        <w:rPr>
          <w:b/>
        </w:rPr>
      </w:pPr>
      <w:r w:rsidRPr="006608A9">
        <w:rPr>
          <w:b/>
        </w:rPr>
        <w:lastRenderedPageBreak/>
        <w:t xml:space="preserve">Other public agencies whose approval is required (e.g., permits, financing approval, or participation agreement.): </w:t>
      </w:r>
    </w:p>
    <w:p w14:paraId="6397D6E1" w14:textId="77777777" w:rsidR="00DD62B0" w:rsidRPr="005F33B0" w:rsidRDefault="00DD62B0" w:rsidP="000D0681">
      <w:pPr>
        <w:pStyle w:val="ListNumber"/>
        <w:numPr>
          <w:ilvl w:val="0"/>
          <w:numId w:val="42"/>
        </w:numPr>
        <w:autoSpaceDE w:val="0"/>
        <w:autoSpaceDN w:val="0"/>
        <w:adjustRightInd w:val="0"/>
        <w:rPr>
          <w:rFonts w:cstheme="minorHAnsi"/>
          <w:color w:val="000000"/>
          <w:szCs w:val="21"/>
        </w:rPr>
      </w:pPr>
      <w:r w:rsidRPr="005F33B0">
        <w:rPr>
          <w:rFonts w:cstheme="minorHAnsi"/>
          <w:color w:val="000000"/>
          <w:szCs w:val="21"/>
        </w:rPr>
        <w:t xml:space="preserve">Dust Control Plan - Air Pollution Control District </w:t>
      </w:r>
    </w:p>
    <w:p w14:paraId="531B721E" w14:textId="16FBABB6" w:rsidR="00DD62B0" w:rsidRPr="005F33B0" w:rsidRDefault="00DD62B0" w:rsidP="000D0681">
      <w:pPr>
        <w:pStyle w:val="ListNumber"/>
        <w:numPr>
          <w:ilvl w:val="0"/>
          <w:numId w:val="42"/>
        </w:numPr>
        <w:autoSpaceDE w:val="0"/>
        <w:autoSpaceDN w:val="0"/>
        <w:adjustRightInd w:val="0"/>
        <w:rPr>
          <w:rFonts w:cstheme="minorHAnsi"/>
          <w:color w:val="000000"/>
          <w:szCs w:val="21"/>
        </w:rPr>
      </w:pPr>
      <w:r w:rsidRPr="005F33B0">
        <w:rPr>
          <w:rFonts w:cstheme="minorHAnsi"/>
          <w:color w:val="000000"/>
          <w:szCs w:val="21"/>
        </w:rPr>
        <w:t xml:space="preserve">Rule 310 Exemption (as applicable) - Air Pollution Control District </w:t>
      </w:r>
    </w:p>
    <w:p w14:paraId="5EF5D6D1" w14:textId="3ADD6AE9" w:rsidR="00DD62B0" w:rsidRPr="005F33B0" w:rsidRDefault="00DD62B0" w:rsidP="000D0681">
      <w:pPr>
        <w:pStyle w:val="ListNumber"/>
        <w:numPr>
          <w:ilvl w:val="0"/>
          <w:numId w:val="42"/>
        </w:numPr>
        <w:autoSpaceDE w:val="0"/>
        <w:autoSpaceDN w:val="0"/>
        <w:adjustRightInd w:val="0"/>
        <w:rPr>
          <w:rFonts w:cstheme="minorHAnsi"/>
          <w:color w:val="000000"/>
          <w:szCs w:val="21"/>
        </w:rPr>
      </w:pPr>
      <w:r w:rsidRPr="005F33B0">
        <w:rPr>
          <w:rFonts w:cstheme="minorHAnsi"/>
          <w:color w:val="000000"/>
          <w:szCs w:val="21"/>
        </w:rPr>
        <w:t xml:space="preserve">Construction Traffic Control Plan - Department of Public Works </w:t>
      </w:r>
    </w:p>
    <w:p w14:paraId="183EFBAD" w14:textId="7C9E2E4F" w:rsidR="00DD62B0" w:rsidRPr="005F33B0" w:rsidRDefault="00DD62B0" w:rsidP="000D0681">
      <w:pPr>
        <w:pStyle w:val="ListNumber"/>
        <w:numPr>
          <w:ilvl w:val="0"/>
          <w:numId w:val="42"/>
        </w:numPr>
        <w:autoSpaceDE w:val="0"/>
        <w:autoSpaceDN w:val="0"/>
        <w:adjustRightInd w:val="0"/>
        <w:rPr>
          <w:rFonts w:cstheme="minorHAnsi"/>
          <w:color w:val="000000"/>
          <w:szCs w:val="21"/>
        </w:rPr>
      </w:pPr>
      <w:r w:rsidRPr="005F33B0">
        <w:rPr>
          <w:rFonts w:cstheme="minorHAnsi"/>
          <w:color w:val="000000"/>
          <w:szCs w:val="21"/>
        </w:rPr>
        <w:t xml:space="preserve">County Road Encroachment Permits - Department of Public Works </w:t>
      </w:r>
    </w:p>
    <w:p w14:paraId="4349D6F7" w14:textId="7444AC80" w:rsidR="00DD62B0" w:rsidRPr="005F33B0" w:rsidRDefault="00DD62B0" w:rsidP="000D0681">
      <w:pPr>
        <w:pStyle w:val="ListNumber"/>
        <w:numPr>
          <w:ilvl w:val="0"/>
          <w:numId w:val="42"/>
        </w:numPr>
        <w:autoSpaceDE w:val="0"/>
        <w:autoSpaceDN w:val="0"/>
        <w:adjustRightInd w:val="0"/>
        <w:rPr>
          <w:rFonts w:cstheme="minorHAnsi"/>
          <w:color w:val="000000"/>
          <w:szCs w:val="21"/>
        </w:rPr>
      </w:pPr>
      <w:r w:rsidRPr="005F33B0">
        <w:rPr>
          <w:rFonts w:cstheme="minorHAnsi"/>
          <w:color w:val="000000"/>
          <w:szCs w:val="21"/>
        </w:rPr>
        <w:t xml:space="preserve">Vacation of Public Easements (as applicable) - Department of Public Works </w:t>
      </w:r>
    </w:p>
    <w:p w14:paraId="02C8A7A3" w14:textId="7DA87147" w:rsidR="00DD62B0" w:rsidRPr="005F33B0" w:rsidRDefault="00DD62B0" w:rsidP="000D0681">
      <w:pPr>
        <w:pStyle w:val="ListNumber"/>
        <w:numPr>
          <w:ilvl w:val="0"/>
          <w:numId w:val="42"/>
        </w:numPr>
        <w:autoSpaceDE w:val="0"/>
        <w:autoSpaceDN w:val="0"/>
        <w:adjustRightInd w:val="0"/>
        <w:rPr>
          <w:rFonts w:cstheme="minorHAnsi"/>
          <w:color w:val="000000"/>
          <w:szCs w:val="21"/>
        </w:rPr>
      </w:pPr>
      <w:r w:rsidRPr="005F33B0">
        <w:rPr>
          <w:rFonts w:cstheme="minorHAnsi"/>
          <w:color w:val="000000"/>
          <w:szCs w:val="21"/>
        </w:rPr>
        <w:t xml:space="preserve">Site Plan and Architectural Review - Planning &amp; Development Services </w:t>
      </w:r>
    </w:p>
    <w:p w14:paraId="66D3CCE3" w14:textId="6012EA7C" w:rsidR="00DD62B0" w:rsidRPr="005F33B0" w:rsidRDefault="00DD62B0" w:rsidP="000D0681">
      <w:pPr>
        <w:pStyle w:val="ListNumber"/>
        <w:numPr>
          <w:ilvl w:val="0"/>
          <w:numId w:val="42"/>
        </w:numPr>
        <w:autoSpaceDE w:val="0"/>
        <w:autoSpaceDN w:val="0"/>
        <w:adjustRightInd w:val="0"/>
        <w:rPr>
          <w:rFonts w:cstheme="minorHAnsi"/>
          <w:color w:val="000000"/>
          <w:szCs w:val="21"/>
        </w:rPr>
      </w:pPr>
      <w:r w:rsidRPr="005F33B0">
        <w:rPr>
          <w:rFonts w:cstheme="minorHAnsi"/>
          <w:color w:val="000000"/>
          <w:szCs w:val="21"/>
        </w:rPr>
        <w:t xml:space="preserve">Occupancy Permits - Planning &amp; Development Services </w:t>
      </w:r>
    </w:p>
    <w:p w14:paraId="666814E7" w14:textId="55B01AAA" w:rsidR="00DD62B0" w:rsidRPr="005F33B0" w:rsidRDefault="00DD62B0" w:rsidP="000D0681">
      <w:pPr>
        <w:pStyle w:val="ListNumber"/>
        <w:numPr>
          <w:ilvl w:val="0"/>
          <w:numId w:val="42"/>
        </w:numPr>
        <w:autoSpaceDE w:val="0"/>
        <w:autoSpaceDN w:val="0"/>
        <w:adjustRightInd w:val="0"/>
        <w:rPr>
          <w:rFonts w:cstheme="minorHAnsi"/>
          <w:color w:val="000000"/>
          <w:szCs w:val="21"/>
        </w:rPr>
      </w:pPr>
      <w:r w:rsidRPr="005F33B0">
        <w:rPr>
          <w:rFonts w:cstheme="minorHAnsi"/>
          <w:color w:val="000000"/>
          <w:szCs w:val="21"/>
        </w:rPr>
        <w:t xml:space="preserve">Fire Safety Plan - Fire Department and Office of Emergency Management </w:t>
      </w:r>
    </w:p>
    <w:p w14:paraId="41F6DD1A" w14:textId="58585EF3" w:rsidR="00DD62B0" w:rsidRPr="005F33B0" w:rsidRDefault="00DD62B0" w:rsidP="000D0681">
      <w:pPr>
        <w:pStyle w:val="ListNumber"/>
        <w:numPr>
          <w:ilvl w:val="0"/>
          <w:numId w:val="42"/>
        </w:numPr>
        <w:autoSpaceDE w:val="0"/>
        <w:autoSpaceDN w:val="0"/>
        <w:adjustRightInd w:val="0"/>
        <w:rPr>
          <w:rFonts w:cstheme="minorHAnsi"/>
          <w:color w:val="000000"/>
          <w:szCs w:val="21"/>
        </w:rPr>
      </w:pPr>
      <w:r w:rsidRPr="005F33B0">
        <w:rPr>
          <w:rFonts w:cstheme="minorHAnsi"/>
          <w:color w:val="000000"/>
          <w:szCs w:val="21"/>
        </w:rPr>
        <w:t xml:space="preserve">Project Access and Fire Water Requirements - Fire Department and Office of Emergency Management </w:t>
      </w:r>
    </w:p>
    <w:p w14:paraId="368CF999" w14:textId="57C22EC8" w:rsidR="00DD62B0" w:rsidRPr="005F33B0" w:rsidRDefault="00DD62B0" w:rsidP="000D0681">
      <w:pPr>
        <w:pStyle w:val="ListNumber"/>
        <w:numPr>
          <w:ilvl w:val="0"/>
          <w:numId w:val="42"/>
        </w:numPr>
        <w:autoSpaceDE w:val="0"/>
        <w:autoSpaceDN w:val="0"/>
        <w:adjustRightInd w:val="0"/>
        <w:rPr>
          <w:rFonts w:cstheme="minorHAnsi"/>
          <w:color w:val="000000"/>
          <w:szCs w:val="21"/>
        </w:rPr>
      </w:pPr>
      <w:r w:rsidRPr="005F33B0">
        <w:rPr>
          <w:rFonts w:cstheme="minorHAnsi"/>
          <w:color w:val="000000"/>
          <w:szCs w:val="21"/>
        </w:rPr>
        <w:t xml:space="preserve">On-site Water Treatment Permit - Division of Environmental Health, Department of Public Works </w:t>
      </w:r>
    </w:p>
    <w:p w14:paraId="5950438A" w14:textId="6A60B641" w:rsidR="00DD62B0" w:rsidRPr="005F33B0" w:rsidRDefault="00DD62B0" w:rsidP="000D0681">
      <w:pPr>
        <w:pStyle w:val="ListNumber"/>
        <w:numPr>
          <w:ilvl w:val="0"/>
          <w:numId w:val="42"/>
        </w:numPr>
        <w:autoSpaceDE w:val="0"/>
        <w:autoSpaceDN w:val="0"/>
        <w:adjustRightInd w:val="0"/>
        <w:rPr>
          <w:rFonts w:cstheme="minorHAnsi"/>
          <w:color w:val="000000"/>
          <w:szCs w:val="21"/>
        </w:rPr>
      </w:pPr>
      <w:r w:rsidRPr="005F33B0">
        <w:rPr>
          <w:rFonts w:cstheme="minorHAnsi"/>
          <w:color w:val="000000"/>
          <w:szCs w:val="21"/>
        </w:rPr>
        <w:t xml:space="preserve">Private Sewage Disposal Permit - Division of Environmental Health </w:t>
      </w:r>
    </w:p>
    <w:p w14:paraId="773BE09E" w14:textId="5D81B1F2" w:rsidR="00DD62B0" w:rsidRPr="005F33B0" w:rsidRDefault="00DD62B0" w:rsidP="000D0681">
      <w:pPr>
        <w:pStyle w:val="ListNumber"/>
        <w:numPr>
          <w:ilvl w:val="0"/>
          <w:numId w:val="42"/>
        </w:numPr>
        <w:autoSpaceDE w:val="0"/>
        <w:autoSpaceDN w:val="0"/>
        <w:adjustRightInd w:val="0"/>
        <w:rPr>
          <w:rFonts w:cstheme="minorHAnsi"/>
          <w:color w:val="000000"/>
          <w:szCs w:val="21"/>
        </w:rPr>
      </w:pPr>
      <w:r w:rsidRPr="005F33B0">
        <w:rPr>
          <w:rFonts w:cstheme="minorHAnsi"/>
          <w:color w:val="000000"/>
          <w:szCs w:val="21"/>
        </w:rPr>
        <w:t xml:space="preserve">Project Decommissioning Plan - Planning &amp; Development Services, Department of Public Works </w:t>
      </w:r>
    </w:p>
    <w:p w14:paraId="4F250548" w14:textId="0E983AFD" w:rsidR="00DD62B0" w:rsidRPr="005F33B0" w:rsidRDefault="00DD62B0" w:rsidP="000D0681">
      <w:pPr>
        <w:pStyle w:val="ListNumber"/>
        <w:numPr>
          <w:ilvl w:val="0"/>
          <w:numId w:val="42"/>
        </w:numPr>
        <w:autoSpaceDE w:val="0"/>
        <w:autoSpaceDN w:val="0"/>
        <w:adjustRightInd w:val="0"/>
        <w:rPr>
          <w:rFonts w:cstheme="minorHAnsi"/>
          <w:color w:val="000000"/>
          <w:szCs w:val="21"/>
        </w:rPr>
      </w:pPr>
      <w:r w:rsidRPr="005F33B0">
        <w:rPr>
          <w:rFonts w:cstheme="minorHAnsi"/>
          <w:color w:val="000000"/>
          <w:szCs w:val="21"/>
        </w:rPr>
        <w:t xml:space="preserve">Pest Management Plan </w:t>
      </w:r>
      <w:r w:rsidRPr="005F33B0">
        <w:rPr>
          <w:rFonts w:cstheme="minorHAnsi"/>
          <w:b/>
          <w:bCs/>
          <w:color w:val="000000"/>
          <w:szCs w:val="21"/>
        </w:rPr>
        <w:t xml:space="preserve">- </w:t>
      </w:r>
      <w:r w:rsidRPr="005F33B0">
        <w:rPr>
          <w:rFonts w:cstheme="minorHAnsi"/>
          <w:color w:val="000000"/>
          <w:szCs w:val="21"/>
        </w:rPr>
        <w:t xml:space="preserve">Agricultural Commissioner’s Office </w:t>
      </w:r>
    </w:p>
    <w:p w14:paraId="6E55F284" w14:textId="03176356" w:rsidR="00C51869" w:rsidRPr="005F33B0" w:rsidRDefault="00C51869" w:rsidP="00C51869">
      <w:pPr>
        <w:pStyle w:val="ListNumber"/>
        <w:numPr>
          <w:ilvl w:val="0"/>
          <w:numId w:val="0"/>
        </w:numPr>
        <w:autoSpaceDE w:val="0"/>
        <w:autoSpaceDN w:val="0"/>
        <w:adjustRightInd w:val="0"/>
        <w:ind w:left="720"/>
        <w:rPr>
          <w:rFonts w:cstheme="minorHAnsi"/>
          <w:b/>
          <w:bCs/>
          <w:color w:val="000000"/>
          <w:szCs w:val="21"/>
        </w:rPr>
      </w:pPr>
      <w:r w:rsidRPr="005F33B0">
        <w:rPr>
          <w:rFonts w:cstheme="minorHAnsi"/>
          <w:b/>
          <w:bCs/>
          <w:color w:val="000000"/>
          <w:szCs w:val="21"/>
        </w:rPr>
        <w:t>Imperial Irrigation District</w:t>
      </w:r>
    </w:p>
    <w:p w14:paraId="498172AA" w14:textId="047D84C2" w:rsidR="002F6E8B" w:rsidRPr="002F6E8B" w:rsidRDefault="002F6E8B" w:rsidP="002F6E8B">
      <w:pPr>
        <w:pStyle w:val="ListNumber"/>
        <w:numPr>
          <w:ilvl w:val="0"/>
          <w:numId w:val="0"/>
        </w:numPr>
        <w:ind w:left="720"/>
        <w:rPr>
          <w:rFonts w:cstheme="minorHAnsi"/>
          <w:color w:val="000000"/>
          <w:szCs w:val="21"/>
        </w:rPr>
      </w:pPr>
      <w:r w:rsidRPr="002F6E8B">
        <w:rPr>
          <w:rFonts w:cstheme="minorHAnsi"/>
          <w:color w:val="000000"/>
          <w:szCs w:val="21"/>
        </w:rPr>
        <w:t xml:space="preserve">Various approvals may be required from IID in conjunction with implementation of the proposed Project. Wherever an IID facility (drain, irrigation canal, electric line, etc.) intersects the Project, an encroachment would occur as the </w:t>
      </w:r>
      <w:r w:rsidR="003C3522">
        <w:rPr>
          <w:rFonts w:cstheme="minorHAnsi"/>
          <w:color w:val="000000"/>
          <w:szCs w:val="21"/>
        </w:rPr>
        <w:t>p</w:t>
      </w:r>
      <w:r w:rsidRPr="002F6E8B">
        <w:rPr>
          <w:rFonts w:cstheme="minorHAnsi"/>
          <w:color w:val="000000"/>
          <w:szCs w:val="21"/>
        </w:rPr>
        <w:t xml:space="preserve">roposed Project would cross IID facilities with access points and electrical crossings. The </w:t>
      </w:r>
      <w:r w:rsidR="003C3522">
        <w:rPr>
          <w:rFonts w:cstheme="minorHAnsi"/>
          <w:color w:val="000000"/>
          <w:szCs w:val="21"/>
        </w:rPr>
        <w:t>p</w:t>
      </w:r>
      <w:r w:rsidRPr="002F6E8B">
        <w:rPr>
          <w:rFonts w:cstheme="minorHAnsi"/>
          <w:color w:val="000000"/>
          <w:szCs w:val="21"/>
        </w:rPr>
        <w:t xml:space="preserve">roposed Project may also drain into IID drain facilities. Due to the preliminary nature of the Project and the rapidly changing technology, the exact locations of proposed access and drainage encroachments, and electrical crossings, are not known at this time. The Project encroachments/crossings would not interfere with the purpose of IID’s facilities. The following IID approvals, although not discretionary approvals, include, but are not limited to: </w:t>
      </w:r>
    </w:p>
    <w:p w14:paraId="0618C911" w14:textId="22FC8D9D" w:rsidR="002F6E8B" w:rsidRPr="002F6E8B" w:rsidRDefault="002F6E8B" w:rsidP="000D0681">
      <w:pPr>
        <w:pStyle w:val="ListNumber"/>
        <w:numPr>
          <w:ilvl w:val="0"/>
          <w:numId w:val="43"/>
        </w:numPr>
        <w:spacing w:line="240" w:lineRule="auto"/>
        <w:rPr>
          <w:rFonts w:cstheme="minorHAnsi"/>
          <w:color w:val="000000"/>
          <w:szCs w:val="21"/>
        </w:rPr>
      </w:pPr>
      <w:r w:rsidRPr="002F6E8B">
        <w:rPr>
          <w:rFonts w:cstheme="minorHAnsi"/>
          <w:color w:val="000000"/>
          <w:szCs w:val="21"/>
        </w:rPr>
        <w:t xml:space="preserve">Encroachment Permits/Agreements </w:t>
      </w:r>
    </w:p>
    <w:p w14:paraId="7FE63477" w14:textId="710E1EF4" w:rsidR="002F6E8B" w:rsidRPr="002F6E8B" w:rsidRDefault="002F6E8B" w:rsidP="000D0681">
      <w:pPr>
        <w:pStyle w:val="ListNumber"/>
        <w:numPr>
          <w:ilvl w:val="0"/>
          <w:numId w:val="43"/>
        </w:numPr>
        <w:spacing w:line="240" w:lineRule="auto"/>
        <w:rPr>
          <w:rFonts w:cstheme="minorHAnsi"/>
          <w:color w:val="000000"/>
          <w:szCs w:val="21"/>
        </w:rPr>
      </w:pPr>
      <w:r w:rsidRPr="002F6E8B">
        <w:rPr>
          <w:rFonts w:cstheme="minorHAnsi"/>
          <w:color w:val="000000"/>
          <w:szCs w:val="21"/>
        </w:rPr>
        <w:t xml:space="preserve">Electrical Crossings </w:t>
      </w:r>
    </w:p>
    <w:p w14:paraId="3D77A846" w14:textId="1D818ED3" w:rsidR="002F6E8B" w:rsidRPr="002F6E8B" w:rsidRDefault="002F6E8B" w:rsidP="000D0681">
      <w:pPr>
        <w:pStyle w:val="ListNumber"/>
        <w:numPr>
          <w:ilvl w:val="0"/>
          <w:numId w:val="43"/>
        </w:numPr>
        <w:spacing w:line="240" w:lineRule="auto"/>
        <w:rPr>
          <w:rFonts w:cstheme="minorHAnsi"/>
          <w:color w:val="000000"/>
          <w:szCs w:val="21"/>
        </w:rPr>
      </w:pPr>
      <w:r w:rsidRPr="002F6E8B">
        <w:rPr>
          <w:rFonts w:cstheme="minorHAnsi"/>
          <w:color w:val="000000"/>
          <w:szCs w:val="21"/>
        </w:rPr>
        <w:t xml:space="preserve">Water Supply Agreements/Water Card </w:t>
      </w:r>
    </w:p>
    <w:p w14:paraId="327F66C3" w14:textId="6A94D96E" w:rsidR="002F6E8B" w:rsidRPr="002F6E8B" w:rsidRDefault="002F6E8B" w:rsidP="000D0681">
      <w:pPr>
        <w:pStyle w:val="ListNumber"/>
        <w:numPr>
          <w:ilvl w:val="0"/>
          <w:numId w:val="43"/>
        </w:numPr>
        <w:spacing w:line="240" w:lineRule="auto"/>
        <w:rPr>
          <w:rFonts w:cstheme="minorHAnsi"/>
          <w:color w:val="000000"/>
          <w:szCs w:val="21"/>
        </w:rPr>
      </w:pPr>
      <w:r w:rsidRPr="002F6E8B">
        <w:rPr>
          <w:rFonts w:cstheme="minorHAnsi"/>
          <w:color w:val="000000"/>
          <w:szCs w:val="21"/>
        </w:rPr>
        <w:t>Station Service/“</w:t>
      </w:r>
      <w:proofErr w:type="spellStart"/>
      <w:r w:rsidRPr="002F6E8B">
        <w:rPr>
          <w:rFonts w:cstheme="minorHAnsi"/>
          <w:color w:val="000000"/>
          <w:szCs w:val="21"/>
        </w:rPr>
        <w:t>Backfeed</w:t>
      </w:r>
      <w:proofErr w:type="spellEnd"/>
      <w:r w:rsidRPr="002F6E8B">
        <w:rPr>
          <w:rFonts w:cstheme="minorHAnsi"/>
          <w:color w:val="000000"/>
          <w:szCs w:val="21"/>
        </w:rPr>
        <w:t xml:space="preserve">” Agreement </w:t>
      </w:r>
    </w:p>
    <w:p w14:paraId="5C961ECE" w14:textId="51562D6D" w:rsidR="002F6E8B" w:rsidRPr="005F33B0" w:rsidRDefault="002F6E8B" w:rsidP="000D0681">
      <w:pPr>
        <w:pStyle w:val="ListNumber"/>
        <w:numPr>
          <w:ilvl w:val="0"/>
          <w:numId w:val="43"/>
        </w:numPr>
        <w:spacing w:line="240" w:lineRule="auto"/>
        <w:rPr>
          <w:rFonts w:cstheme="minorHAnsi"/>
          <w:color w:val="000000"/>
          <w:szCs w:val="21"/>
        </w:rPr>
      </w:pPr>
      <w:r w:rsidRPr="002F6E8B">
        <w:rPr>
          <w:rFonts w:cstheme="minorHAnsi"/>
          <w:color w:val="000000"/>
          <w:szCs w:val="21"/>
        </w:rPr>
        <w:t xml:space="preserve">Distribution Power/Electric Service Agreement </w:t>
      </w:r>
    </w:p>
    <w:p w14:paraId="6A298DC0" w14:textId="77777777" w:rsidR="00972F04" w:rsidRDefault="00972F04" w:rsidP="00972F04">
      <w:pPr>
        <w:autoSpaceDE w:val="0"/>
        <w:autoSpaceDN w:val="0"/>
        <w:adjustRightInd w:val="0"/>
        <w:ind w:left="720"/>
        <w:rPr>
          <w:rFonts w:ascii="Calibri" w:hAnsi="Calibri" w:cs="Calibri"/>
          <w:b/>
          <w:bCs/>
          <w:color w:val="000000"/>
          <w:sz w:val="23"/>
          <w:szCs w:val="23"/>
        </w:rPr>
      </w:pPr>
    </w:p>
    <w:p w14:paraId="353113BE" w14:textId="23BE873B" w:rsidR="00972F04" w:rsidRDefault="00972F04" w:rsidP="00972F04">
      <w:pPr>
        <w:autoSpaceDE w:val="0"/>
        <w:autoSpaceDN w:val="0"/>
        <w:adjustRightInd w:val="0"/>
        <w:ind w:left="720"/>
        <w:rPr>
          <w:rFonts w:cstheme="minorHAnsi"/>
          <w:b/>
          <w:bCs/>
          <w:color w:val="000000"/>
          <w:szCs w:val="21"/>
        </w:rPr>
      </w:pPr>
      <w:r w:rsidRPr="00661A65">
        <w:rPr>
          <w:rFonts w:cstheme="minorHAnsi"/>
          <w:b/>
          <w:bCs/>
          <w:color w:val="000000"/>
          <w:szCs w:val="21"/>
        </w:rPr>
        <w:t xml:space="preserve">Other Agency Approvals </w:t>
      </w:r>
    </w:p>
    <w:p w14:paraId="7655C767" w14:textId="77777777" w:rsidR="00504393" w:rsidRPr="00661A65" w:rsidRDefault="00504393" w:rsidP="00972F04">
      <w:pPr>
        <w:autoSpaceDE w:val="0"/>
        <w:autoSpaceDN w:val="0"/>
        <w:adjustRightInd w:val="0"/>
        <w:ind w:left="720"/>
        <w:rPr>
          <w:rFonts w:cstheme="minorHAnsi"/>
          <w:color w:val="000000"/>
          <w:szCs w:val="21"/>
        </w:rPr>
      </w:pPr>
    </w:p>
    <w:p w14:paraId="36CF26AF" w14:textId="740EBA2B" w:rsidR="00972F04" w:rsidRDefault="00972F04" w:rsidP="000D0681">
      <w:pPr>
        <w:pStyle w:val="ListParagraph"/>
        <w:numPr>
          <w:ilvl w:val="0"/>
          <w:numId w:val="44"/>
        </w:numPr>
        <w:autoSpaceDE w:val="0"/>
        <w:autoSpaceDN w:val="0"/>
        <w:adjustRightInd w:val="0"/>
        <w:ind w:left="1440"/>
        <w:rPr>
          <w:rFonts w:cstheme="minorHAnsi"/>
          <w:color w:val="000000"/>
          <w:szCs w:val="21"/>
        </w:rPr>
      </w:pPr>
      <w:r w:rsidRPr="00661A65">
        <w:rPr>
          <w:rFonts w:cstheme="minorHAnsi"/>
          <w:color w:val="000000"/>
          <w:szCs w:val="21"/>
        </w:rPr>
        <w:t xml:space="preserve">U.S. Army Corps of Engineers (USACE) Clean Water Act (CWA) Section 404 Nation Wide Permit (NWP) (if required) </w:t>
      </w:r>
    </w:p>
    <w:p w14:paraId="73311114" w14:textId="77777777" w:rsidR="006947EF" w:rsidRPr="00661A65" w:rsidRDefault="006947EF" w:rsidP="006947EF">
      <w:pPr>
        <w:pStyle w:val="ListParagraph"/>
        <w:autoSpaceDE w:val="0"/>
        <w:autoSpaceDN w:val="0"/>
        <w:adjustRightInd w:val="0"/>
        <w:ind w:left="1440"/>
        <w:rPr>
          <w:rFonts w:cstheme="minorHAnsi"/>
          <w:color w:val="000000"/>
          <w:szCs w:val="21"/>
        </w:rPr>
      </w:pPr>
    </w:p>
    <w:p w14:paraId="440BC611" w14:textId="4D1A20AE" w:rsidR="00972F04" w:rsidRDefault="00972F04" w:rsidP="000D0681">
      <w:pPr>
        <w:pStyle w:val="ListParagraph"/>
        <w:numPr>
          <w:ilvl w:val="0"/>
          <w:numId w:val="44"/>
        </w:numPr>
        <w:autoSpaceDE w:val="0"/>
        <w:autoSpaceDN w:val="0"/>
        <w:adjustRightInd w:val="0"/>
        <w:ind w:left="1440"/>
        <w:rPr>
          <w:rFonts w:cstheme="minorHAnsi"/>
          <w:color w:val="000000"/>
          <w:szCs w:val="21"/>
        </w:rPr>
      </w:pPr>
      <w:r w:rsidRPr="00661A65">
        <w:rPr>
          <w:rFonts w:cstheme="minorHAnsi"/>
          <w:color w:val="000000"/>
          <w:szCs w:val="21"/>
        </w:rPr>
        <w:lastRenderedPageBreak/>
        <w:t xml:space="preserve">California Department of Fish and Wildlife (CDFW) Section 1600 Streambed Alteration Agreement (SAA) (if required) </w:t>
      </w:r>
    </w:p>
    <w:p w14:paraId="39A87687" w14:textId="77777777" w:rsidR="006947EF" w:rsidRPr="00661A65" w:rsidRDefault="006947EF" w:rsidP="006947EF">
      <w:pPr>
        <w:pStyle w:val="ListParagraph"/>
        <w:autoSpaceDE w:val="0"/>
        <w:autoSpaceDN w:val="0"/>
        <w:adjustRightInd w:val="0"/>
        <w:ind w:left="1440"/>
        <w:rPr>
          <w:rFonts w:cstheme="minorHAnsi"/>
          <w:color w:val="000000"/>
          <w:szCs w:val="21"/>
        </w:rPr>
      </w:pPr>
    </w:p>
    <w:p w14:paraId="12BA4063" w14:textId="3103AC01" w:rsidR="00972F04" w:rsidRDefault="00972F04" w:rsidP="000D0681">
      <w:pPr>
        <w:pStyle w:val="ListParagraph"/>
        <w:numPr>
          <w:ilvl w:val="0"/>
          <w:numId w:val="44"/>
        </w:numPr>
        <w:autoSpaceDE w:val="0"/>
        <w:autoSpaceDN w:val="0"/>
        <w:adjustRightInd w:val="0"/>
        <w:ind w:left="1440"/>
        <w:rPr>
          <w:rFonts w:cstheme="minorHAnsi"/>
          <w:color w:val="000000"/>
          <w:szCs w:val="21"/>
        </w:rPr>
      </w:pPr>
      <w:r w:rsidRPr="00661A65">
        <w:rPr>
          <w:rFonts w:cstheme="minorHAnsi"/>
          <w:color w:val="000000"/>
          <w:szCs w:val="21"/>
        </w:rPr>
        <w:t xml:space="preserve">Regional Water Quality Control Board Water Quality (RWQCB) Clean Water Act (CWA) 401 Water Quality Certification (WQC) Permit (if required), Waste Discharge Requirements (WDR) Permit, and National Pollution Discharge Elimination System (NPDES) Construction General Permit Coverage (for project construction activities) </w:t>
      </w:r>
    </w:p>
    <w:p w14:paraId="6A16B3A4" w14:textId="77777777" w:rsidR="006947EF" w:rsidRPr="00661A65" w:rsidRDefault="006947EF" w:rsidP="006947EF">
      <w:pPr>
        <w:pStyle w:val="ListParagraph"/>
        <w:autoSpaceDE w:val="0"/>
        <w:autoSpaceDN w:val="0"/>
        <w:adjustRightInd w:val="0"/>
        <w:ind w:left="1440"/>
        <w:rPr>
          <w:rFonts w:cstheme="minorHAnsi"/>
          <w:color w:val="000000"/>
          <w:szCs w:val="21"/>
        </w:rPr>
      </w:pPr>
    </w:p>
    <w:p w14:paraId="0E44D103" w14:textId="7A5FC06D" w:rsidR="00972F04" w:rsidRPr="00661A65" w:rsidRDefault="00972F04" w:rsidP="000D0681">
      <w:pPr>
        <w:pStyle w:val="ListParagraph"/>
        <w:numPr>
          <w:ilvl w:val="0"/>
          <w:numId w:val="44"/>
        </w:numPr>
        <w:autoSpaceDE w:val="0"/>
        <w:autoSpaceDN w:val="0"/>
        <w:adjustRightInd w:val="0"/>
        <w:ind w:left="1440"/>
        <w:rPr>
          <w:rFonts w:cstheme="minorHAnsi"/>
          <w:color w:val="000000"/>
          <w:szCs w:val="21"/>
        </w:rPr>
      </w:pPr>
      <w:r w:rsidRPr="00661A65">
        <w:rPr>
          <w:rFonts w:cstheme="minorHAnsi"/>
          <w:color w:val="000000"/>
          <w:szCs w:val="21"/>
        </w:rPr>
        <w:t xml:space="preserve">California Department of Transportation (Caltrans) Right-of-Way Encroachment Permits and/or Oversized Loads Permits (as required) </w:t>
      </w:r>
    </w:p>
    <w:p w14:paraId="23FB81E7" w14:textId="77777777" w:rsidR="006F330B" w:rsidRPr="00425DB3" w:rsidRDefault="006F330B" w:rsidP="00113FCD">
      <w:pPr>
        <w:pStyle w:val="ListNumber"/>
        <w:numPr>
          <w:ilvl w:val="0"/>
          <w:numId w:val="40"/>
        </w:numPr>
        <w:rPr>
          <w:b/>
        </w:rPr>
      </w:pPr>
      <w:r w:rsidRPr="00425DB3">
        <w:rPr>
          <w:b/>
        </w:rPr>
        <w:t xml:space="preserve">Have California Native American tribes traditionally and culturally affiliated with the project area requested consultation pursuant to Public Resources Code section 21080.3.1? If so, is there a plan for consultation that includes, for example, the determination of significance of impacts to tribal cultural resources, procedures regarding confidentiality, etc.? </w:t>
      </w:r>
    </w:p>
    <w:p w14:paraId="5407C854" w14:textId="21AE92B6" w:rsidR="00E67B6F" w:rsidRPr="000D0681" w:rsidRDefault="007A6B83" w:rsidP="006C3EEB">
      <w:pPr>
        <w:pStyle w:val="ListNumber"/>
        <w:numPr>
          <w:ilvl w:val="0"/>
          <w:numId w:val="0"/>
        </w:numPr>
        <w:ind w:left="360"/>
        <w:rPr>
          <w:bCs/>
        </w:rPr>
      </w:pPr>
      <w:r w:rsidRPr="000D0681">
        <w:rPr>
          <w:bCs/>
        </w:rPr>
        <w:t xml:space="preserve">Pursuant </w:t>
      </w:r>
      <w:r w:rsidR="00E03D82" w:rsidRPr="000D0681">
        <w:rPr>
          <w:bCs/>
        </w:rPr>
        <w:t xml:space="preserve">to </w:t>
      </w:r>
      <w:r w:rsidR="006D420F" w:rsidRPr="000D0681">
        <w:rPr>
          <w:bCs/>
        </w:rPr>
        <w:t>AB-52 and Public Resources Code</w:t>
      </w:r>
      <w:r w:rsidR="00A23EF2" w:rsidRPr="000D0681">
        <w:rPr>
          <w:bCs/>
        </w:rPr>
        <w:t>, Section 21080.3</w:t>
      </w:r>
      <w:r w:rsidR="009163E5" w:rsidRPr="000D0681">
        <w:rPr>
          <w:bCs/>
        </w:rPr>
        <w:t>.1</w:t>
      </w:r>
      <w:r w:rsidR="00A23EF2" w:rsidRPr="000D0681">
        <w:rPr>
          <w:bCs/>
        </w:rPr>
        <w:t>(</w:t>
      </w:r>
      <w:r w:rsidR="009163E5" w:rsidRPr="000D0681">
        <w:rPr>
          <w:bCs/>
        </w:rPr>
        <w:t>d</w:t>
      </w:r>
      <w:r w:rsidR="00A23EF2" w:rsidRPr="000D0681">
        <w:rPr>
          <w:bCs/>
        </w:rPr>
        <w:t>) Formal Notification of Deter</w:t>
      </w:r>
      <w:r w:rsidR="0033699A" w:rsidRPr="000D0681">
        <w:rPr>
          <w:bCs/>
        </w:rPr>
        <w:t>mination that a Project Application is Complete or Decision to under</w:t>
      </w:r>
      <w:r w:rsidR="00301AEA" w:rsidRPr="000D0681">
        <w:rPr>
          <w:bCs/>
        </w:rPr>
        <w:t xml:space="preserve">take a Project, and Notification of Consultation Opportunity, </w:t>
      </w:r>
      <w:r w:rsidR="006D420F" w:rsidRPr="000D0681">
        <w:rPr>
          <w:bCs/>
        </w:rPr>
        <w:t>the County</w:t>
      </w:r>
      <w:r w:rsidR="00E67B6F" w:rsidRPr="000D0681">
        <w:rPr>
          <w:bCs/>
        </w:rPr>
        <w:t xml:space="preserve"> sent the following</w:t>
      </w:r>
      <w:r w:rsidR="00124A3F" w:rsidRPr="000D0681">
        <w:rPr>
          <w:bCs/>
        </w:rPr>
        <w:t xml:space="preserve"> via certified mail</w:t>
      </w:r>
      <w:r w:rsidR="00E67B6F" w:rsidRPr="000D0681">
        <w:rPr>
          <w:bCs/>
        </w:rPr>
        <w:t>:</w:t>
      </w:r>
    </w:p>
    <w:p w14:paraId="1AB61BF0" w14:textId="77777777" w:rsidR="000679AC" w:rsidRPr="000D0681" w:rsidRDefault="00E67B6F" w:rsidP="000D0681">
      <w:pPr>
        <w:pStyle w:val="ListNumber"/>
        <w:numPr>
          <w:ilvl w:val="0"/>
          <w:numId w:val="47"/>
        </w:numPr>
        <w:rPr>
          <w:bCs/>
        </w:rPr>
      </w:pPr>
      <w:r w:rsidRPr="000D0681">
        <w:rPr>
          <w:bCs/>
        </w:rPr>
        <w:t>Camp</w:t>
      </w:r>
      <w:r w:rsidR="000679AC" w:rsidRPr="000D0681">
        <w:rPr>
          <w:bCs/>
        </w:rPr>
        <w:t>o Band of Mission Indians (June 12, 2024)</w:t>
      </w:r>
    </w:p>
    <w:p w14:paraId="6252B83E" w14:textId="72E1BC72" w:rsidR="00124A3F" w:rsidRPr="000D0681" w:rsidRDefault="00124A3F" w:rsidP="000D0681">
      <w:pPr>
        <w:pStyle w:val="ListNumber"/>
        <w:numPr>
          <w:ilvl w:val="0"/>
          <w:numId w:val="47"/>
        </w:numPr>
        <w:rPr>
          <w:bCs/>
        </w:rPr>
      </w:pPr>
      <w:r w:rsidRPr="000D0681">
        <w:rPr>
          <w:bCs/>
        </w:rPr>
        <w:t>Quechan Indian Tribe (June 12, 2024)</w:t>
      </w:r>
    </w:p>
    <w:p w14:paraId="0E81FFC2" w14:textId="2CB26726" w:rsidR="0088046C" w:rsidRPr="0088046C" w:rsidRDefault="0088046C" w:rsidP="006C3EEB">
      <w:pPr>
        <w:pStyle w:val="ListNumber"/>
        <w:numPr>
          <w:ilvl w:val="0"/>
          <w:numId w:val="0"/>
        </w:numPr>
        <w:ind w:left="360"/>
        <w:rPr>
          <w:bCs/>
        </w:rPr>
      </w:pPr>
      <w:r w:rsidRPr="0088046C">
        <w:rPr>
          <w:bCs/>
        </w:rPr>
        <w:t>Additionally, in accordance with Senate Bill 18, the Count</w:t>
      </w:r>
      <w:r w:rsidR="00DC2704">
        <w:rPr>
          <w:bCs/>
        </w:rPr>
        <w:t>y</w:t>
      </w:r>
      <w:r w:rsidRPr="0088046C">
        <w:rPr>
          <w:bCs/>
        </w:rPr>
        <w:t xml:space="preserve"> sent </w:t>
      </w:r>
      <w:r w:rsidR="00DC2704">
        <w:rPr>
          <w:bCs/>
        </w:rPr>
        <w:t xml:space="preserve">tribal </w:t>
      </w:r>
      <w:r w:rsidRPr="0088046C">
        <w:rPr>
          <w:bCs/>
        </w:rPr>
        <w:t>notification letters on September 3, 2024</w:t>
      </w:r>
      <w:r w:rsidR="00DC2704">
        <w:rPr>
          <w:bCs/>
        </w:rPr>
        <w:t>.</w:t>
      </w:r>
    </w:p>
    <w:p w14:paraId="2F6965F8" w14:textId="2CA7098B" w:rsidR="00815200" w:rsidRPr="00EB7EA3" w:rsidRDefault="00815200" w:rsidP="004E101B">
      <w:pPr>
        <w:pStyle w:val="ListNumber"/>
        <w:numPr>
          <w:ilvl w:val="0"/>
          <w:numId w:val="0"/>
        </w:numPr>
        <w:ind w:left="360"/>
        <w:rPr>
          <w:bCs/>
          <w:highlight w:val="yellow"/>
        </w:rPr>
      </w:pPr>
      <w:r w:rsidRPr="00EB7EA3">
        <w:rPr>
          <w:bCs/>
          <w:highlight w:val="yellow"/>
        </w:rPr>
        <w:br w:type="page"/>
      </w:r>
    </w:p>
    <w:p w14:paraId="79799B75" w14:textId="77777777" w:rsidR="005965D7" w:rsidRDefault="006F330B" w:rsidP="006F330B">
      <w:pPr>
        <w:pStyle w:val="Heading2"/>
      </w:pPr>
      <w:bookmarkStart w:id="29" w:name="_Toc881800"/>
      <w:bookmarkStart w:id="30" w:name="_Toc156477628"/>
      <w:bookmarkEnd w:id="21"/>
      <w:bookmarkEnd w:id="22"/>
      <w:bookmarkEnd w:id="23"/>
      <w:bookmarkEnd w:id="24"/>
      <w:bookmarkEnd w:id="25"/>
      <w:bookmarkEnd w:id="26"/>
      <w:r w:rsidRPr="004A1203">
        <w:lastRenderedPageBreak/>
        <w:t>Environmental Factors Potentially Affected</w:t>
      </w:r>
      <w:bookmarkEnd w:id="29"/>
      <w:bookmarkEnd w:id="30"/>
    </w:p>
    <w:p w14:paraId="494DC978" w14:textId="77777777" w:rsidR="005965D7" w:rsidRDefault="006F330B" w:rsidP="006F330B">
      <w:pPr>
        <w:pStyle w:val="BodyText"/>
      </w:pPr>
      <w:r w:rsidRPr="002C73B6">
        <w:t>The</w:t>
      </w:r>
      <w:r w:rsidRPr="003539DE">
        <w:t xml:space="preserve"> environmental factors checked below would be potentially affected by this project, involving at least one impact that is a "Potentially Significant Impact" as indicated by the checklist on the following pages.</w:t>
      </w:r>
    </w:p>
    <w:tbl>
      <w:tblPr>
        <w:tblW w:w="5000" w:type="pct"/>
        <w:tblBorders>
          <w:top w:val="nil"/>
          <w:bottom w:val="nil"/>
          <w:insideH w:val="nil"/>
          <w:insideV w:val="nil"/>
        </w:tblBorders>
        <w:tblCellMar>
          <w:left w:w="0" w:type="dxa"/>
          <w:right w:w="0" w:type="dxa"/>
        </w:tblCellMar>
        <w:tblLook w:val="0000" w:firstRow="0" w:lastRow="0" w:firstColumn="0" w:lastColumn="0" w:noHBand="0" w:noVBand="0"/>
      </w:tblPr>
      <w:tblGrid>
        <w:gridCol w:w="555"/>
        <w:gridCol w:w="2351"/>
        <w:gridCol w:w="552"/>
        <w:gridCol w:w="2675"/>
        <w:gridCol w:w="552"/>
        <w:gridCol w:w="2675"/>
      </w:tblGrid>
      <w:tr w:rsidR="006F330B" w:rsidRPr="003539DE" w14:paraId="0322733A" w14:textId="77777777" w:rsidTr="006F330B">
        <w:trPr>
          <w:trHeight w:hRule="exact" w:val="585"/>
        </w:trPr>
        <w:sdt>
          <w:sdtPr>
            <w:rPr>
              <w:rFonts w:eastAsia="Times"/>
            </w:rPr>
            <w:id w:val="-1157309545"/>
            <w14:checkbox>
              <w14:checked w14:val="1"/>
              <w14:checkedState w14:val="2612" w14:font="MS Gothic"/>
              <w14:uncheckedState w14:val="2610" w14:font="MS Gothic"/>
            </w14:checkbox>
          </w:sdtPr>
          <w:sdtContent>
            <w:tc>
              <w:tcPr>
                <w:tcW w:w="296" w:type="pct"/>
                <w:shd w:val="clear" w:color="auto" w:fill="auto"/>
              </w:tcPr>
              <w:p w14:paraId="4836E513" w14:textId="2115D6EC" w:rsidR="006F330B" w:rsidRPr="003539DE" w:rsidRDefault="00A471F7" w:rsidP="00863629">
                <w:pPr>
                  <w:pStyle w:val="TableCell"/>
                  <w:spacing w:before="120" w:after="120"/>
                  <w:rPr>
                    <w:rFonts w:eastAsia="Times"/>
                  </w:rPr>
                </w:pPr>
                <w:r>
                  <w:rPr>
                    <w:rFonts w:ascii="MS Gothic" w:eastAsia="MS Gothic" w:hAnsi="MS Gothic" w:hint="eastAsia"/>
                  </w:rPr>
                  <w:t>☒</w:t>
                </w:r>
              </w:p>
            </w:tc>
          </w:sdtContent>
        </w:sdt>
        <w:tc>
          <w:tcPr>
            <w:tcW w:w="1256" w:type="pct"/>
            <w:shd w:val="clear" w:color="auto" w:fill="auto"/>
          </w:tcPr>
          <w:p w14:paraId="7CFED3A1" w14:textId="77777777" w:rsidR="006F330B" w:rsidRPr="003539DE" w:rsidRDefault="006F330B" w:rsidP="00863629">
            <w:pPr>
              <w:pStyle w:val="TableCell"/>
              <w:spacing w:before="120" w:after="120"/>
              <w:rPr>
                <w:rFonts w:eastAsia="Times"/>
              </w:rPr>
            </w:pPr>
            <w:r w:rsidRPr="003539DE">
              <w:rPr>
                <w:rFonts w:eastAsia="Times"/>
                <w:color w:val="000000"/>
                <w:shd w:val="solid" w:color="FFFFFF" w:fill="auto"/>
                <w:lang w:val="ru-RU" w:eastAsia="ru-RU"/>
              </w:rPr>
              <w:t>Aesthetics</w:t>
            </w:r>
          </w:p>
        </w:tc>
        <w:sdt>
          <w:sdtPr>
            <w:rPr>
              <w:rFonts w:eastAsia="Times"/>
            </w:rPr>
            <w:id w:val="-1319796841"/>
            <w14:checkbox>
              <w14:checked w14:val="1"/>
              <w14:checkedState w14:val="2612" w14:font="MS Gothic"/>
              <w14:uncheckedState w14:val="2610" w14:font="MS Gothic"/>
            </w14:checkbox>
          </w:sdtPr>
          <w:sdtContent>
            <w:tc>
              <w:tcPr>
                <w:tcW w:w="295" w:type="pct"/>
                <w:shd w:val="clear" w:color="auto" w:fill="auto"/>
              </w:tcPr>
              <w:p w14:paraId="5709BD80" w14:textId="6B2C353E" w:rsidR="006F330B" w:rsidRPr="003539DE" w:rsidRDefault="00E97429" w:rsidP="00863629">
                <w:pPr>
                  <w:pStyle w:val="TableCell"/>
                  <w:spacing w:before="120" w:after="120"/>
                  <w:rPr>
                    <w:rFonts w:eastAsia="Times"/>
                  </w:rPr>
                </w:pPr>
                <w:r>
                  <w:rPr>
                    <w:rFonts w:ascii="MS Gothic" w:eastAsia="MS Gothic" w:hAnsi="MS Gothic" w:hint="eastAsia"/>
                  </w:rPr>
                  <w:t>☒</w:t>
                </w:r>
              </w:p>
            </w:tc>
          </w:sdtContent>
        </w:sdt>
        <w:tc>
          <w:tcPr>
            <w:tcW w:w="1429" w:type="pct"/>
            <w:shd w:val="clear" w:color="auto" w:fill="auto"/>
          </w:tcPr>
          <w:p w14:paraId="2BB7B4A3" w14:textId="77777777" w:rsidR="006F330B" w:rsidRPr="003539DE" w:rsidRDefault="006F330B" w:rsidP="00863629">
            <w:pPr>
              <w:pStyle w:val="TableCell"/>
              <w:spacing w:before="120" w:after="120"/>
              <w:rPr>
                <w:rFonts w:eastAsia="Times"/>
                <w:color w:val="000000"/>
                <w:shd w:val="solid" w:color="FFFFFF" w:fill="auto"/>
                <w:lang w:val="ru-RU" w:eastAsia="ru-RU"/>
              </w:rPr>
            </w:pPr>
            <w:r w:rsidRPr="003539DE">
              <w:rPr>
                <w:rFonts w:eastAsia="Times"/>
                <w:color w:val="000000"/>
                <w:shd w:val="solid" w:color="FFFFFF" w:fill="auto"/>
                <w:lang w:val="ru-RU" w:eastAsia="ru-RU"/>
              </w:rPr>
              <w:t>Agriculture and Forestry Resources</w:t>
            </w:r>
          </w:p>
        </w:tc>
        <w:sdt>
          <w:sdtPr>
            <w:rPr>
              <w:rFonts w:eastAsia="Times"/>
            </w:rPr>
            <w:id w:val="675386510"/>
            <w14:checkbox>
              <w14:checked w14:val="1"/>
              <w14:checkedState w14:val="2612" w14:font="MS Gothic"/>
              <w14:uncheckedState w14:val="2610" w14:font="MS Gothic"/>
            </w14:checkbox>
          </w:sdtPr>
          <w:sdtContent>
            <w:tc>
              <w:tcPr>
                <w:tcW w:w="295" w:type="pct"/>
                <w:shd w:val="clear" w:color="auto" w:fill="auto"/>
              </w:tcPr>
              <w:p w14:paraId="4199A296" w14:textId="2C997DB2" w:rsidR="006F330B" w:rsidRPr="003539DE" w:rsidRDefault="00A471F7" w:rsidP="00863629">
                <w:pPr>
                  <w:pStyle w:val="TableCell"/>
                  <w:spacing w:before="120" w:after="120"/>
                  <w:rPr>
                    <w:rFonts w:eastAsia="Times"/>
                  </w:rPr>
                </w:pPr>
                <w:r>
                  <w:rPr>
                    <w:rFonts w:ascii="MS Gothic" w:eastAsia="MS Gothic" w:hAnsi="MS Gothic" w:hint="eastAsia"/>
                  </w:rPr>
                  <w:t>☒</w:t>
                </w:r>
              </w:p>
            </w:tc>
          </w:sdtContent>
        </w:sdt>
        <w:tc>
          <w:tcPr>
            <w:tcW w:w="1429" w:type="pct"/>
            <w:shd w:val="clear" w:color="auto" w:fill="auto"/>
          </w:tcPr>
          <w:p w14:paraId="3DFF385F" w14:textId="77777777" w:rsidR="006F330B" w:rsidRPr="003539DE" w:rsidRDefault="006F330B" w:rsidP="00863629">
            <w:pPr>
              <w:pStyle w:val="TableCell"/>
              <w:spacing w:before="120" w:after="120"/>
              <w:rPr>
                <w:rFonts w:eastAsia="Times"/>
                <w:color w:val="000000"/>
                <w:shd w:val="solid" w:color="FFFFFF" w:fill="auto"/>
                <w:lang w:val="ru-RU" w:eastAsia="ru-RU"/>
              </w:rPr>
            </w:pPr>
            <w:r w:rsidRPr="003539DE">
              <w:rPr>
                <w:rFonts w:eastAsia="Times"/>
                <w:color w:val="000000"/>
                <w:shd w:val="solid" w:color="FFFFFF" w:fill="auto"/>
                <w:lang w:val="ru-RU" w:eastAsia="ru-RU"/>
              </w:rPr>
              <w:t>Air Quality</w:t>
            </w:r>
          </w:p>
        </w:tc>
      </w:tr>
      <w:tr w:rsidR="006F330B" w:rsidRPr="003539DE" w14:paraId="54AE2F12" w14:textId="77777777" w:rsidTr="006F330B">
        <w:tblPrEx>
          <w:tblBorders>
            <w:top w:val="none" w:sz="0" w:space="0" w:color="auto"/>
            <w:bottom w:val="none" w:sz="0" w:space="0" w:color="auto"/>
            <w:insideH w:val="none" w:sz="0" w:space="0" w:color="auto"/>
            <w:insideV w:val="none" w:sz="0" w:space="0" w:color="auto"/>
          </w:tblBorders>
        </w:tblPrEx>
        <w:trPr>
          <w:trHeight w:hRule="exact" w:val="389"/>
        </w:trPr>
        <w:sdt>
          <w:sdtPr>
            <w:rPr>
              <w:rFonts w:eastAsia="Times"/>
            </w:rPr>
            <w:id w:val="-936365205"/>
            <w14:checkbox>
              <w14:checked w14:val="1"/>
              <w14:checkedState w14:val="2612" w14:font="MS Gothic"/>
              <w14:uncheckedState w14:val="2610" w14:font="MS Gothic"/>
            </w14:checkbox>
          </w:sdtPr>
          <w:sdtContent>
            <w:tc>
              <w:tcPr>
                <w:tcW w:w="296" w:type="pct"/>
                <w:shd w:val="clear" w:color="auto" w:fill="auto"/>
              </w:tcPr>
              <w:p w14:paraId="5BAB1BF6" w14:textId="56F891CB" w:rsidR="006F330B" w:rsidRPr="003539DE" w:rsidRDefault="00E97429" w:rsidP="00863629">
                <w:pPr>
                  <w:pStyle w:val="TableCell"/>
                  <w:spacing w:before="120" w:after="120"/>
                  <w:rPr>
                    <w:rFonts w:eastAsia="Times"/>
                  </w:rPr>
                </w:pPr>
                <w:r>
                  <w:rPr>
                    <w:rFonts w:ascii="MS Gothic" w:eastAsia="MS Gothic" w:hAnsi="MS Gothic" w:hint="eastAsia"/>
                  </w:rPr>
                  <w:t>☒</w:t>
                </w:r>
              </w:p>
            </w:tc>
          </w:sdtContent>
        </w:sdt>
        <w:tc>
          <w:tcPr>
            <w:tcW w:w="1256" w:type="pct"/>
            <w:shd w:val="clear" w:color="auto" w:fill="auto"/>
          </w:tcPr>
          <w:p w14:paraId="4E5C866F" w14:textId="77777777" w:rsidR="006F330B" w:rsidRPr="003539DE" w:rsidRDefault="006F330B" w:rsidP="00863629">
            <w:pPr>
              <w:pStyle w:val="TableCell"/>
              <w:spacing w:before="120" w:after="120"/>
              <w:rPr>
                <w:rFonts w:eastAsia="Times"/>
                <w:color w:val="000000"/>
                <w:shd w:val="solid" w:color="FFFFFF" w:fill="auto"/>
                <w:lang w:val="ru-RU" w:eastAsia="ru-RU"/>
              </w:rPr>
            </w:pPr>
            <w:r w:rsidRPr="003539DE">
              <w:rPr>
                <w:rFonts w:eastAsia="Times"/>
                <w:color w:val="000000"/>
                <w:shd w:val="solid" w:color="FFFFFF" w:fill="auto"/>
                <w:lang w:val="ru-RU" w:eastAsia="ru-RU"/>
              </w:rPr>
              <w:t>Biological Resources</w:t>
            </w:r>
          </w:p>
        </w:tc>
        <w:sdt>
          <w:sdtPr>
            <w:rPr>
              <w:rFonts w:eastAsia="Times"/>
            </w:rPr>
            <w:id w:val="352695113"/>
            <w14:checkbox>
              <w14:checked w14:val="1"/>
              <w14:checkedState w14:val="2612" w14:font="MS Gothic"/>
              <w14:uncheckedState w14:val="2610" w14:font="MS Gothic"/>
            </w14:checkbox>
          </w:sdtPr>
          <w:sdtContent>
            <w:tc>
              <w:tcPr>
                <w:tcW w:w="295" w:type="pct"/>
                <w:shd w:val="clear" w:color="auto" w:fill="auto"/>
              </w:tcPr>
              <w:p w14:paraId="4E9E278A" w14:textId="30658FD4" w:rsidR="006F330B" w:rsidRPr="003539DE" w:rsidRDefault="00A471F7" w:rsidP="00863629">
                <w:pPr>
                  <w:pStyle w:val="TableCell"/>
                  <w:spacing w:before="120" w:after="120"/>
                  <w:rPr>
                    <w:rFonts w:eastAsia="Times"/>
                  </w:rPr>
                </w:pPr>
                <w:r>
                  <w:rPr>
                    <w:rFonts w:ascii="MS Gothic" w:eastAsia="MS Gothic" w:hAnsi="MS Gothic" w:hint="eastAsia"/>
                  </w:rPr>
                  <w:t>☒</w:t>
                </w:r>
              </w:p>
            </w:tc>
          </w:sdtContent>
        </w:sdt>
        <w:tc>
          <w:tcPr>
            <w:tcW w:w="1429" w:type="pct"/>
            <w:shd w:val="clear" w:color="auto" w:fill="auto"/>
          </w:tcPr>
          <w:p w14:paraId="245FC375" w14:textId="77777777" w:rsidR="006F330B" w:rsidRPr="003539DE" w:rsidRDefault="006F330B" w:rsidP="00863629">
            <w:pPr>
              <w:pStyle w:val="TableCell"/>
              <w:spacing w:before="120" w:after="120"/>
              <w:rPr>
                <w:rFonts w:eastAsia="Times"/>
                <w:color w:val="000000"/>
                <w:shd w:val="solid" w:color="FFFFFF" w:fill="auto"/>
                <w:lang w:val="ru-RU" w:eastAsia="ru-RU"/>
              </w:rPr>
            </w:pPr>
            <w:r w:rsidRPr="003539DE">
              <w:rPr>
                <w:rFonts w:eastAsia="Times"/>
                <w:color w:val="000000"/>
                <w:shd w:val="solid" w:color="FFFFFF" w:fill="auto"/>
                <w:lang w:val="ru-RU" w:eastAsia="ru-RU"/>
              </w:rPr>
              <w:t>Cultural Resources</w:t>
            </w:r>
          </w:p>
        </w:tc>
        <w:sdt>
          <w:sdtPr>
            <w:rPr>
              <w:rFonts w:eastAsia="Times"/>
            </w:rPr>
            <w:id w:val="68094420"/>
            <w14:checkbox>
              <w14:checked w14:val="0"/>
              <w14:checkedState w14:val="2612" w14:font="MS Gothic"/>
              <w14:uncheckedState w14:val="2610" w14:font="MS Gothic"/>
            </w14:checkbox>
          </w:sdtPr>
          <w:sdtContent>
            <w:tc>
              <w:tcPr>
                <w:tcW w:w="295" w:type="pct"/>
                <w:shd w:val="clear" w:color="auto" w:fill="auto"/>
              </w:tcPr>
              <w:p w14:paraId="08DA2FAE" w14:textId="21A77ADA" w:rsidR="006F330B" w:rsidRPr="003539DE" w:rsidRDefault="000C4A82" w:rsidP="00863629">
                <w:pPr>
                  <w:pStyle w:val="TableCell"/>
                  <w:spacing w:before="120" w:after="120"/>
                  <w:rPr>
                    <w:rFonts w:eastAsia="Times"/>
                  </w:rPr>
                </w:pPr>
                <w:r>
                  <w:rPr>
                    <w:rFonts w:ascii="MS Gothic" w:eastAsia="MS Gothic" w:hAnsi="MS Gothic" w:hint="eastAsia"/>
                  </w:rPr>
                  <w:t>☐</w:t>
                </w:r>
              </w:p>
            </w:tc>
          </w:sdtContent>
        </w:sdt>
        <w:tc>
          <w:tcPr>
            <w:tcW w:w="1429" w:type="pct"/>
            <w:shd w:val="clear" w:color="auto" w:fill="auto"/>
          </w:tcPr>
          <w:p w14:paraId="3563E753" w14:textId="77777777" w:rsidR="006F330B" w:rsidRPr="009E0EF1" w:rsidRDefault="006F330B" w:rsidP="00863629">
            <w:pPr>
              <w:pStyle w:val="TableCell"/>
              <w:spacing w:before="120" w:after="120"/>
              <w:rPr>
                <w:rFonts w:eastAsia="Times"/>
                <w:color w:val="000000"/>
                <w:shd w:val="solid" w:color="FFFFFF" w:fill="auto"/>
                <w:lang w:eastAsia="ru-RU"/>
              </w:rPr>
            </w:pPr>
            <w:r>
              <w:rPr>
                <w:rFonts w:eastAsia="Times"/>
                <w:color w:val="000000"/>
                <w:shd w:val="solid" w:color="FFFFFF" w:fill="auto"/>
                <w:lang w:eastAsia="ru-RU"/>
              </w:rPr>
              <w:t>Energy</w:t>
            </w:r>
          </w:p>
        </w:tc>
      </w:tr>
      <w:tr w:rsidR="006F330B" w:rsidRPr="003539DE" w14:paraId="11BE8B52" w14:textId="77777777" w:rsidTr="006F330B">
        <w:tblPrEx>
          <w:tblBorders>
            <w:top w:val="none" w:sz="0" w:space="0" w:color="auto"/>
            <w:bottom w:val="none" w:sz="0" w:space="0" w:color="auto"/>
            <w:insideH w:val="none" w:sz="0" w:space="0" w:color="auto"/>
            <w:insideV w:val="none" w:sz="0" w:space="0" w:color="auto"/>
          </w:tblBorders>
        </w:tblPrEx>
        <w:trPr>
          <w:trHeight w:hRule="exact" w:val="693"/>
        </w:trPr>
        <w:sdt>
          <w:sdtPr>
            <w:rPr>
              <w:rFonts w:eastAsia="Times"/>
            </w:rPr>
            <w:id w:val="-556864391"/>
            <w14:checkbox>
              <w14:checked w14:val="1"/>
              <w14:checkedState w14:val="2612" w14:font="MS Gothic"/>
              <w14:uncheckedState w14:val="2610" w14:font="MS Gothic"/>
            </w14:checkbox>
          </w:sdtPr>
          <w:sdtContent>
            <w:tc>
              <w:tcPr>
                <w:tcW w:w="296" w:type="pct"/>
                <w:shd w:val="clear" w:color="auto" w:fill="auto"/>
              </w:tcPr>
              <w:p w14:paraId="3950B02A" w14:textId="56410084" w:rsidR="006F330B" w:rsidRPr="003539DE" w:rsidRDefault="00E97429" w:rsidP="00863629">
                <w:pPr>
                  <w:pStyle w:val="TableCell"/>
                  <w:spacing w:before="120" w:after="120"/>
                  <w:rPr>
                    <w:rFonts w:eastAsia="Times"/>
                  </w:rPr>
                </w:pPr>
                <w:r>
                  <w:rPr>
                    <w:rFonts w:ascii="MS Gothic" w:eastAsia="MS Gothic" w:hAnsi="MS Gothic" w:hint="eastAsia"/>
                  </w:rPr>
                  <w:t>☒</w:t>
                </w:r>
              </w:p>
            </w:tc>
          </w:sdtContent>
        </w:sdt>
        <w:tc>
          <w:tcPr>
            <w:tcW w:w="1256" w:type="pct"/>
            <w:shd w:val="clear" w:color="auto" w:fill="auto"/>
          </w:tcPr>
          <w:p w14:paraId="678300F0" w14:textId="77777777" w:rsidR="006F330B" w:rsidRPr="009E0EF1" w:rsidRDefault="00D02B70" w:rsidP="00863629">
            <w:pPr>
              <w:pStyle w:val="TableCell"/>
              <w:spacing w:before="120" w:after="120"/>
              <w:rPr>
                <w:rFonts w:eastAsia="Times"/>
                <w:color w:val="000000"/>
                <w:shd w:val="solid" w:color="FFFFFF" w:fill="auto"/>
                <w:lang w:eastAsia="ru-RU"/>
              </w:rPr>
            </w:pPr>
            <w:r>
              <w:rPr>
                <w:rFonts w:eastAsia="Times"/>
                <w:color w:val="000000"/>
                <w:shd w:val="solid" w:color="FFFFFF" w:fill="auto"/>
                <w:lang w:val="ru-RU" w:eastAsia="ru-RU"/>
              </w:rPr>
              <w:t>Geology</w:t>
            </w:r>
            <w:r w:rsidR="006F330B" w:rsidRPr="003539DE">
              <w:rPr>
                <w:rFonts w:eastAsia="Times"/>
                <w:color w:val="000000"/>
                <w:shd w:val="solid" w:color="FFFFFF" w:fill="auto"/>
                <w:lang w:val="ru-RU" w:eastAsia="ru-RU"/>
              </w:rPr>
              <w:t xml:space="preserve">/Soils </w:t>
            </w:r>
          </w:p>
        </w:tc>
        <w:sdt>
          <w:sdtPr>
            <w:rPr>
              <w:rFonts w:eastAsia="Times"/>
            </w:rPr>
            <w:id w:val="462544995"/>
            <w14:checkbox>
              <w14:checked w14:val="1"/>
              <w14:checkedState w14:val="2612" w14:font="MS Gothic"/>
              <w14:uncheckedState w14:val="2610" w14:font="MS Gothic"/>
            </w14:checkbox>
          </w:sdtPr>
          <w:sdtContent>
            <w:tc>
              <w:tcPr>
                <w:tcW w:w="295" w:type="pct"/>
                <w:shd w:val="clear" w:color="auto" w:fill="auto"/>
              </w:tcPr>
              <w:p w14:paraId="27C7F48B" w14:textId="72B1DE76" w:rsidR="006F330B" w:rsidRPr="003539DE" w:rsidRDefault="00A471F7" w:rsidP="00863629">
                <w:pPr>
                  <w:pStyle w:val="TableCell"/>
                  <w:spacing w:before="120" w:after="120"/>
                  <w:rPr>
                    <w:rFonts w:eastAsia="Times"/>
                  </w:rPr>
                </w:pPr>
                <w:r>
                  <w:rPr>
                    <w:rFonts w:ascii="MS Gothic" w:eastAsia="MS Gothic" w:hAnsi="MS Gothic" w:hint="eastAsia"/>
                  </w:rPr>
                  <w:t>☒</w:t>
                </w:r>
              </w:p>
            </w:tc>
          </w:sdtContent>
        </w:sdt>
        <w:tc>
          <w:tcPr>
            <w:tcW w:w="1429" w:type="pct"/>
            <w:shd w:val="clear" w:color="auto" w:fill="auto"/>
          </w:tcPr>
          <w:p w14:paraId="3CFD4DEA" w14:textId="77777777" w:rsidR="006F330B" w:rsidRPr="00656F46" w:rsidRDefault="006F330B" w:rsidP="00863629">
            <w:pPr>
              <w:pStyle w:val="TableCell"/>
              <w:spacing w:before="120" w:after="120"/>
              <w:rPr>
                <w:rFonts w:eastAsia="Times"/>
                <w:color w:val="000000"/>
                <w:shd w:val="solid" w:color="FFFFFF" w:fill="auto"/>
                <w:lang w:eastAsia="ru-RU"/>
              </w:rPr>
            </w:pPr>
            <w:r w:rsidRPr="003539DE">
              <w:rPr>
                <w:rFonts w:eastAsia="Times"/>
                <w:color w:val="000000"/>
                <w:shd w:val="solid" w:color="FFFFFF" w:fill="auto"/>
                <w:lang w:val="ru-RU" w:eastAsia="ru-RU"/>
              </w:rPr>
              <w:t>G</w:t>
            </w:r>
            <w:proofErr w:type="spellStart"/>
            <w:r>
              <w:rPr>
                <w:rFonts w:eastAsia="Times"/>
                <w:color w:val="000000"/>
                <w:shd w:val="solid" w:color="FFFFFF" w:fill="auto"/>
                <w:lang w:eastAsia="ru-RU"/>
              </w:rPr>
              <w:t>reenhouse</w:t>
            </w:r>
            <w:proofErr w:type="spellEnd"/>
            <w:r>
              <w:rPr>
                <w:rFonts w:eastAsia="Times"/>
                <w:color w:val="000000"/>
                <w:shd w:val="solid" w:color="FFFFFF" w:fill="auto"/>
                <w:lang w:eastAsia="ru-RU"/>
              </w:rPr>
              <w:t xml:space="preserve"> Gas Emissions</w:t>
            </w:r>
            <w:r w:rsidRPr="003539DE">
              <w:rPr>
                <w:rFonts w:eastAsia="Times"/>
                <w:color w:val="000000"/>
                <w:shd w:val="solid" w:color="FFFFFF" w:fill="auto"/>
                <w:lang w:val="ru-RU" w:eastAsia="ru-RU"/>
              </w:rPr>
              <w:t xml:space="preserve"> </w:t>
            </w:r>
          </w:p>
        </w:tc>
        <w:sdt>
          <w:sdtPr>
            <w:rPr>
              <w:rFonts w:eastAsia="Times"/>
            </w:rPr>
            <w:id w:val="1516197602"/>
            <w14:checkbox>
              <w14:checked w14:val="1"/>
              <w14:checkedState w14:val="2612" w14:font="MS Gothic"/>
              <w14:uncheckedState w14:val="2610" w14:font="MS Gothic"/>
            </w14:checkbox>
          </w:sdtPr>
          <w:sdtContent>
            <w:tc>
              <w:tcPr>
                <w:tcW w:w="295" w:type="pct"/>
                <w:shd w:val="clear" w:color="auto" w:fill="auto"/>
              </w:tcPr>
              <w:p w14:paraId="5CA2E68B" w14:textId="4B0EE653" w:rsidR="006F330B" w:rsidRPr="003539DE" w:rsidRDefault="00371C10" w:rsidP="00863629">
                <w:pPr>
                  <w:pStyle w:val="TableCell"/>
                  <w:spacing w:before="120" w:after="120"/>
                  <w:rPr>
                    <w:rFonts w:eastAsia="Times"/>
                  </w:rPr>
                </w:pPr>
                <w:r>
                  <w:rPr>
                    <w:rFonts w:ascii="MS Gothic" w:eastAsia="MS Gothic" w:hAnsi="MS Gothic" w:hint="eastAsia"/>
                  </w:rPr>
                  <w:t>☒</w:t>
                </w:r>
              </w:p>
            </w:tc>
          </w:sdtContent>
        </w:sdt>
        <w:tc>
          <w:tcPr>
            <w:tcW w:w="1429" w:type="pct"/>
            <w:shd w:val="clear" w:color="auto" w:fill="auto"/>
          </w:tcPr>
          <w:p w14:paraId="707348D8" w14:textId="77777777" w:rsidR="006F330B" w:rsidRPr="003539DE" w:rsidRDefault="006F330B" w:rsidP="00863629">
            <w:pPr>
              <w:pStyle w:val="TableCell"/>
              <w:spacing w:before="120" w:after="120"/>
              <w:rPr>
                <w:rFonts w:eastAsia="Times"/>
                <w:color w:val="000000"/>
                <w:shd w:val="solid" w:color="FFFFFF" w:fill="auto"/>
                <w:lang w:val="ru-RU" w:eastAsia="ru-RU"/>
              </w:rPr>
            </w:pPr>
            <w:r w:rsidRPr="003539DE">
              <w:rPr>
                <w:rFonts w:eastAsia="Times"/>
                <w:color w:val="000000"/>
                <w:shd w:val="solid" w:color="FFFFFF" w:fill="auto"/>
                <w:lang w:val="ru-RU" w:eastAsia="ru-RU"/>
              </w:rPr>
              <w:t xml:space="preserve">Hazards &amp; Hazardous Materials </w:t>
            </w:r>
          </w:p>
        </w:tc>
      </w:tr>
      <w:tr w:rsidR="006F330B" w:rsidRPr="003539DE" w14:paraId="284D3F2E" w14:textId="77777777" w:rsidTr="006F330B">
        <w:tblPrEx>
          <w:tblBorders>
            <w:top w:val="none" w:sz="0" w:space="0" w:color="auto"/>
            <w:bottom w:val="none" w:sz="0" w:space="0" w:color="auto"/>
            <w:insideH w:val="none" w:sz="0" w:space="0" w:color="auto"/>
            <w:insideV w:val="none" w:sz="0" w:space="0" w:color="auto"/>
          </w:tblBorders>
        </w:tblPrEx>
        <w:trPr>
          <w:trHeight w:hRule="exact" w:val="657"/>
        </w:trPr>
        <w:sdt>
          <w:sdtPr>
            <w:rPr>
              <w:rFonts w:eastAsia="Times"/>
            </w:rPr>
            <w:id w:val="1383370689"/>
            <w14:checkbox>
              <w14:checked w14:val="1"/>
              <w14:checkedState w14:val="2612" w14:font="MS Gothic"/>
              <w14:uncheckedState w14:val="2610" w14:font="MS Gothic"/>
            </w14:checkbox>
          </w:sdtPr>
          <w:sdtContent>
            <w:tc>
              <w:tcPr>
                <w:tcW w:w="296" w:type="pct"/>
                <w:shd w:val="clear" w:color="auto" w:fill="auto"/>
              </w:tcPr>
              <w:p w14:paraId="55F37E36" w14:textId="0EA80337" w:rsidR="006F330B" w:rsidRPr="003539DE" w:rsidRDefault="00E97429" w:rsidP="00863629">
                <w:pPr>
                  <w:pStyle w:val="TableCell"/>
                  <w:spacing w:before="120" w:after="120"/>
                  <w:rPr>
                    <w:rFonts w:eastAsia="Times"/>
                  </w:rPr>
                </w:pPr>
                <w:r>
                  <w:rPr>
                    <w:rFonts w:ascii="MS Gothic" w:eastAsia="MS Gothic" w:hAnsi="MS Gothic" w:hint="eastAsia"/>
                  </w:rPr>
                  <w:t>☒</w:t>
                </w:r>
              </w:p>
            </w:tc>
          </w:sdtContent>
        </w:sdt>
        <w:tc>
          <w:tcPr>
            <w:tcW w:w="1256" w:type="pct"/>
            <w:shd w:val="clear" w:color="auto" w:fill="auto"/>
          </w:tcPr>
          <w:p w14:paraId="793DCB02" w14:textId="77777777" w:rsidR="006F330B" w:rsidRPr="003539DE" w:rsidRDefault="006F330B" w:rsidP="00863629">
            <w:pPr>
              <w:pStyle w:val="TableCell"/>
              <w:spacing w:before="120" w:after="120"/>
              <w:rPr>
                <w:rFonts w:eastAsia="Times"/>
                <w:color w:val="000000"/>
                <w:shd w:val="solid" w:color="FFFFFF" w:fill="auto"/>
                <w:lang w:val="ru-RU" w:eastAsia="ru-RU"/>
              </w:rPr>
            </w:pPr>
            <w:r w:rsidRPr="003539DE">
              <w:rPr>
                <w:rFonts w:eastAsia="Times"/>
                <w:color w:val="000000"/>
                <w:shd w:val="solid" w:color="FFFFFF" w:fill="auto"/>
                <w:lang w:val="ru-RU" w:eastAsia="ru-RU"/>
              </w:rPr>
              <w:t xml:space="preserve">Hydrology / Water Quality </w:t>
            </w:r>
          </w:p>
        </w:tc>
        <w:sdt>
          <w:sdtPr>
            <w:rPr>
              <w:rFonts w:eastAsia="Times"/>
            </w:rPr>
            <w:id w:val="-265314806"/>
            <w14:checkbox>
              <w14:checked w14:val="1"/>
              <w14:checkedState w14:val="2612" w14:font="MS Gothic"/>
              <w14:uncheckedState w14:val="2610" w14:font="MS Gothic"/>
            </w14:checkbox>
          </w:sdtPr>
          <w:sdtContent>
            <w:tc>
              <w:tcPr>
                <w:tcW w:w="295" w:type="pct"/>
                <w:shd w:val="clear" w:color="auto" w:fill="auto"/>
              </w:tcPr>
              <w:p w14:paraId="52A2136C" w14:textId="2FD6D39C" w:rsidR="006F330B" w:rsidRPr="003539DE" w:rsidRDefault="00B7496E" w:rsidP="00863629">
                <w:pPr>
                  <w:pStyle w:val="TableCell"/>
                  <w:spacing w:before="120" w:after="120"/>
                  <w:rPr>
                    <w:rFonts w:eastAsia="Times"/>
                  </w:rPr>
                </w:pPr>
                <w:r>
                  <w:rPr>
                    <w:rFonts w:ascii="MS Gothic" w:eastAsia="MS Gothic" w:hAnsi="MS Gothic" w:hint="eastAsia"/>
                  </w:rPr>
                  <w:t>☒</w:t>
                </w:r>
              </w:p>
            </w:tc>
          </w:sdtContent>
        </w:sdt>
        <w:tc>
          <w:tcPr>
            <w:tcW w:w="1429" w:type="pct"/>
            <w:shd w:val="clear" w:color="auto" w:fill="auto"/>
          </w:tcPr>
          <w:p w14:paraId="2ECFEE47" w14:textId="77777777" w:rsidR="006F330B" w:rsidRPr="003539DE" w:rsidRDefault="00D02B70" w:rsidP="00863629">
            <w:pPr>
              <w:pStyle w:val="TableCell"/>
              <w:spacing w:before="120" w:after="120"/>
              <w:rPr>
                <w:rFonts w:eastAsia="Times"/>
                <w:color w:val="000000"/>
                <w:shd w:val="solid" w:color="FFFFFF" w:fill="auto"/>
                <w:lang w:val="ru-RU" w:eastAsia="ru-RU"/>
              </w:rPr>
            </w:pPr>
            <w:r>
              <w:rPr>
                <w:rFonts w:eastAsia="Times"/>
                <w:color w:val="000000"/>
                <w:shd w:val="solid" w:color="FFFFFF" w:fill="auto"/>
                <w:lang w:val="ru-RU" w:eastAsia="ru-RU"/>
              </w:rPr>
              <w:t>Land Use/</w:t>
            </w:r>
            <w:r w:rsidR="006F330B" w:rsidRPr="003539DE">
              <w:rPr>
                <w:rFonts w:eastAsia="Times"/>
                <w:color w:val="000000"/>
                <w:shd w:val="solid" w:color="FFFFFF" w:fill="auto"/>
                <w:lang w:val="ru-RU" w:eastAsia="ru-RU"/>
              </w:rPr>
              <w:t xml:space="preserve">Planning </w:t>
            </w:r>
          </w:p>
        </w:tc>
        <w:sdt>
          <w:sdtPr>
            <w:rPr>
              <w:rFonts w:eastAsia="Times"/>
            </w:rPr>
            <w:id w:val="1985117792"/>
            <w14:checkbox>
              <w14:checked w14:val="0"/>
              <w14:checkedState w14:val="2612" w14:font="MS Gothic"/>
              <w14:uncheckedState w14:val="2610" w14:font="MS Gothic"/>
            </w14:checkbox>
          </w:sdtPr>
          <w:sdtContent>
            <w:tc>
              <w:tcPr>
                <w:tcW w:w="295" w:type="pct"/>
                <w:shd w:val="clear" w:color="auto" w:fill="auto"/>
              </w:tcPr>
              <w:p w14:paraId="79F4DDAD" w14:textId="77777777" w:rsidR="006F330B" w:rsidRPr="003539DE" w:rsidRDefault="006F330B" w:rsidP="00863629">
                <w:pPr>
                  <w:pStyle w:val="TableCell"/>
                  <w:spacing w:before="120" w:after="120"/>
                  <w:rPr>
                    <w:rFonts w:eastAsia="Times"/>
                  </w:rPr>
                </w:pPr>
                <w:r>
                  <w:rPr>
                    <w:rFonts w:ascii="MS Gothic" w:eastAsia="MS Gothic" w:hAnsi="MS Gothic" w:hint="eastAsia"/>
                  </w:rPr>
                  <w:t>☐</w:t>
                </w:r>
              </w:p>
            </w:tc>
          </w:sdtContent>
        </w:sdt>
        <w:tc>
          <w:tcPr>
            <w:tcW w:w="1429" w:type="pct"/>
            <w:shd w:val="clear" w:color="auto" w:fill="auto"/>
          </w:tcPr>
          <w:p w14:paraId="41E9256B" w14:textId="77777777" w:rsidR="006F330B" w:rsidRPr="003539DE" w:rsidRDefault="006F330B" w:rsidP="00863629">
            <w:pPr>
              <w:pStyle w:val="TableCell"/>
              <w:spacing w:before="120" w:after="120"/>
              <w:rPr>
                <w:rFonts w:eastAsia="Times"/>
                <w:color w:val="000000"/>
                <w:shd w:val="solid" w:color="FFFFFF" w:fill="auto"/>
                <w:lang w:val="ru-RU" w:eastAsia="ru-RU"/>
              </w:rPr>
            </w:pPr>
            <w:r w:rsidRPr="003539DE">
              <w:rPr>
                <w:rFonts w:eastAsia="Times"/>
                <w:color w:val="000000"/>
                <w:shd w:val="solid" w:color="FFFFFF" w:fill="auto"/>
                <w:lang w:val="ru-RU" w:eastAsia="ru-RU"/>
              </w:rPr>
              <w:t xml:space="preserve">Mineral Resources </w:t>
            </w:r>
          </w:p>
        </w:tc>
      </w:tr>
      <w:tr w:rsidR="006F330B" w:rsidRPr="003539DE" w14:paraId="2F562068" w14:textId="77777777" w:rsidTr="006F330B">
        <w:tblPrEx>
          <w:tblBorders>
            <w:top w:val="none" w:sz="0" w:space="0" w:color="auto"/>
            <w:bottom w:val="none" w:sz="0" w:space="0" w:color="auto"/>
            <w:insideH w:val="none" w:sz="0" w:space="0" w:color="auto"/>
            <w:insideV w:val="none" w:sz="0" w:space="0" w:color="auto"/>
          </w:tblBorders>
        </w:tblPrEx>
        <w:trPr>
          <w:trHeight w:hRule="exact" w:val="389"/>
        </w:trPr>
        <w:sdt>
          <w:sdtPr>
            <w:rPr>
              <w:rFonts w:eastAsia="Times"/>
            </w:rPr>
            <w:id w:val="-1017229158"/>
            <w14:checkbox>
              <w14:checked w14:val="1"/>
              <w14:checkedState w14:val="2612" w14:font="MS Gothic"/>
              <w14:uncheckedState w14:val="2610" w14:font="MS Gothic"/>
            </w14:checkbox>
          </w:sdtPr>
          <w:sdtContent>
            <w:tc>
              <w:tcPr>
                <w:tcW w:w="296" w:type="pct"/>
                <w:shd w:val="clear" w:color="auto" w:fill="auto"/>
              </w:tcPr>
              <w:p w14:paraId="367DA23A" w14:textId="414E7786" w:rsidR="006F330B" w:rsidRPr="003539DE" w:rsidRDefault="00B7496E" w:rsidP="00863629">
                <w:pPr>
                  <w:pStyle w:val="TableCell"/>
                  <w:spacing w:before="120" w:after="120"/>
                  <w:rPr>
                    <w:rFonts w:eastAsia="Times"/>
                  </w:rPr>
                </w:pPr>
                <w:r>
                  <w:rPr>
                    <w:rFonts w:ascii="MS Gothic" w:eastAsia="MS Gothic" w:hAnsi="MS Gothic" w:hint="eastAsia"/>
                  </w:rPr>
                  <w:t>☒</w:t>
                </w:r>
              </w:p>
            </w:tc>
          </w:sdtContent>
        </w:sdt>
        <w:tc>
          <w:tcPr>
            <w:tcW w:w="1256" w:type="pct"/>
            <w:shd w:val="clear" w:color="auto" w:fill="auto"/>
          </w:tcPr>
          <w:p w14:paraId="0CC54EBC" w14:textId="77777777" w:rsidR="006F330B" w:rsidRPr="003539DE" w:rsidRDefault="006F330B" w:rsidP="00863629">
            <w:pPr>
              <w:pStyle w:val="TableCell"/>
              <w:spacing w:before="120" w:after="120"/>
              <w:rPr>
                <w:rFonts w:eastAsia="Times"/>
                <w:color w:val="000000"/>
                <w:shd w:val="solid" w:color="FFFFFF" w:fill="auto"/>
                <w:lang w:val="ru-RU" w:eastAsia="ru-RU"/>
              </w:rPr>
            </w:pPr>
            <w:r w:rsidRPr="003539DE">
              <w:rPr>
                <w:rFonts w:eastAsia="Times"/>
                <w:color w:val="000000"/>
                <w:shd w:val="solid" w:color="FFFFFF" w:fill="auto"/>
                <w:lang w:val="ru-RU" w:eastAsia="ru-RU"/>
              </w:rPr>
              <w:t>Noise</w:t>
            </w:r>
            <w:r>
              <w:rPr>
                <w:rFonts w:eastAsia="Times"/>
                <w:color w:val="000000"/>
                <w:shd w:val="solid" w:color="FFFFFF" w:fill="auto"/>
                <w:lang w:eastAsia="ru-RU"/>
              </w:rPr>
              <w:t xml:space="preserve"> </w:t>
            </w:r>
          </w:p>
        </w:tc>
        <w:sdt>
          <w:sdtPr>
            <w:rPr>
              <w:rFonts w:eastAsia="Times"/>
            </w:rPr>
            <w:id w:val="-1887475285"/>
            <w14:checkbox>
              <w14:checked w14:val="0"/>
              <w14:checkedState w14:val="2612" w14:font="MS Gothic"/>
              <w14:uncheckedState w14:val="2610" w14:font="MS Gothic"/>
            </w14:checkbox>
          </w:sdtPr>
          <w:sdtContent>
            <w:tc>
              <w:tcPr>
                <w:tcW w:w="295" w:type="pct"/>
                <w:shd w:val="clear" w:color="auto" w:fill="auto"/>
              </w:tcPr>
              <w:p w14:paraId="086A369A" w14:textId="77777777" w:rsidR="006F330B" w:rsidRPr="003539DE" w:rsidRDefault="006F330B" w:rsidP="00863629">
                <w:pPr>
                  <w:pStyle w:val="TableCell"/>
                  <w:spacing w:before="120" w:after="120"/>
                  <w:rPr>
                    <w:rFonts w:eastAsia="Times"/>
                  </w:rPr>
                </w:pPr>
                <w:r>
                  <w:rPr>
                    <w:rFonts w:ascii="MS Gothic" w:eastAsia="MS Gothic" w:hAnsi="MS Gothic" w:hint="eastAsia"/>
                  </w:rPr>
                  <w:t>☐</w:t>
                </w:r>
              </w:p>
            </w:tc>
          </w:sdtContent>
        </w:sdt>
        <w:tc>
          <w:tcPr>
            <w:tcW w:w="1429" w:type="pct"/>
            <w:shd w:val="clear" w:color="auto" w:fill="auto"/>
          </w:tcPr>
          <w:p w14:paraId="6DBD5D2D" w14:textId="77777777" w:rsidR="006F330B" w:rsidRPr="00656F46" w:rsidRDefault="006F330B" w:rsidP="00863629">
            <w:pPr>
              <w:pStyle w:val="TableCell"/>
              <w:spacing w:before="120" w:after="120"/>
              <w:rPr>
                <w:rFonts w:eastAsia="Times"/>
                <w:color w:val="000000"/>
                <w:shd w:val="solid" w:color="FFFFFF" w:fill="auto"/>
                <w:lang w:eastAsia="ru-RU"/>
              </w:rPr>
            </w:pPr>
            <w:r>
              <w:rPr>
                <w:rFonts w:eastAsia="Times"/>
                <w:color w:val="000000"/>
                <w:shd w:val="solid" w:color="FFFFFF" w:fill="auto"/>
                <w:lang w:eastAsia="ru-RU"/>
              </w:rPr>
              <w:t>P</w:t>
            </w:r>
            <w:r w:rsidR="00D02B70">
              <w:rPr>
                <w:rFonts w:eastAsia="Times"/>
                <w:color w:val="000000"/>
                <w:shd w:val="solid" w:color="FFFFFF" w:fill="auto"/>
                <w:lang w:val="ru-RU" w:eastAsia="ru-RU"/>
              </w:rPr>
              <w:t>opulation/</w:t>
            </w:r>
            <w:r w:rsidRPr="003539DE">
              <w:rPr>
                <w:rFonts w:eastAsia="Times"/>
                <w:color w:val="000000"/>
                <w:shd w:val="solid" w:color="FFFFFF" w:fill="auto"/>
                <w:lang w:val="ru-RU" w:eastAsia="ru-RU"/>
              </w:rPr>
              <w:t xml:space="preserve">Housing </w:t>
            </w:r>
          </w:p>
        </w:tc>
        <w:sdt>
          <w:sdtPr>
            <w:rPr>
              <w:rFonts w:eastAsia="Times"/>
            </w:rPr>
            <w:id w:val="-89626247"/>
            <w14:checkbox>
              <w14:checked w14:val="1"/>
              <w14:checkedState w14:val="2612" w14:font="MS Gothic"/>
              <w14:uncheckedState w14:val="2610" w14:font="MS Gothic"/>
            </w14:checkbox>
          </w:sdtPr>
          <w:sdtContent>
            <w:tc>
              <w:tcPr>
                <w:tcW w:w="295" w:type="pct"/>
                <w:shd w:val="clear" w:color="auto" w:fill="auto"/>
              </w:tcPr>
              <w:p w14:paraId="14AC8023" w14:textId="534B3202" w:rsidR="006F330B" w:rsidRPr="003539DE" w:rsidRDefault="00B7496E" w:rsidP="00863629">
                <w:pPr>
                  <w:pStyle w:val="TableCell"/>
                  <w:spacing w:before="120" w:after="120"/>
                  <w:rPr>
                    <w:rFonts w:eastAsia="Times"/>
                  </w:rPr>
                </w:pPr>
                <w:r>
                  <w:rPr>
                    <w:rFonts w:ascii="MS Gothic" w:eastAsia="MS Gothic" w:hAnsi="MS Gothic" w:hint="eastAsia"/>
                  </w:rPr>
                  <w:t>☒</w:t>
                </w:r>
              </w:p>
            </w:tc>
          </w:sdtContent>
        </w:sdt>
        <w:tc>
          <w:tcPr>
            <w:tcW w:w="1429" w:type="pct"/>
            <w:shd w:val="clear" w:color="auto" w:fill="auto"/>
          </w:tcPr>
          <w:p w14:paraId="38BC6AB3" w14:textId="77777777" w:rsidR="006F330B" w:rsidRPr="003539DE" w:rsidRDefault="006F330B" w:rsidP="00863629">
            <w:pPr>
              <w:pStyle w:val="TableCell"/>
              <w:spacing w:before="120" w:after="120"/>
              <w:rPr>
                <w:rFonts w:eastAsia="Times"/>
                <w:color w:val="000000"/>
                <w:shd w:val="solid" w:color="FFFFFF" w:fill="auto"/>
                <w:lang w:val="ru-RU" w:eastAsia="ru-RU"/>
              </w:rPr>
            </w:pPr>
            <w:r w:rsidRPr="003539DE">
              <w:rPr>
                <w:rFonts w:eastAsia="Times"/>
                <w:color w:val="000000"/>
                <w:shd w:val="solid" w:color="FFFFFF" w:fill="auto"/>
                <w:lang w:val="ru-RU" w:eastAsia="ru-RU"/>
              </w:rPr>
              <w:t xml:space="preserve">Public Services </w:t>
            </w:r>
          </w:p>
        </w:tc>
      </w:tr>
      <w:tr w:rsidR="006F330B" w:rsidRPr="003539DE" w14:paraId="3AA72975" w14:textId="77777777" w:rsidTr="006F330B">
        <w:tblPrEx>
          <w:tblBorders>
            <w:top w:val="none" w:sz="0" w:space="0" w:color="auto"/>
            <w:bottom w:val="none" w:sz="0" w:space="0" w:color="auto"/>
            <w:insideH w:val="none" w:sz="0" w:space="0" w:color="auto"/>
            <w:insideV w:val="none" w:sz="0" w:space="0" w:color="auto"/>
          </w:tblBorders>
        </w:tblPrEx>
        <w:trPr>
          <w:trHeight w:hRule="exact" w:val="389"/>
        </w:trPr>
        <w:sdt>
          <w:sdtPr>
            <w:rPr>
              <w:rFonts w:eastAsia="Times"/>
            </w:rPr>
            <w:id w:val="1622499046"/>
            <w14:checkbox>
              <w14:checked w14:val="1"/>
              <w14:checkedState w14:val="2612" w14:font="MS Gothic"/>
              <w14:uncheckedState w14:val="2610" w14:font="MS Gothic"/>
            </w14:checkbox>
          </w:sdtPr>
          <w:sdtContent>
            <w:tc>
              <w:tcPr>
                <w:tcW w:w="296" w:type="pct"/>
                <w:shd w:val="clear" w:color="auto" w:fill="auto"/>
              </w:tcPr>
              <w:p w14:paraId="16260548" w14:textId="1F065D9E" w:rsidR="006F330B" w:rsidRPr="003539DE" w:rsidRDefault="00B7496E" w:rsidP="00863629">
                <w:pPr>
                  <w:pStyle w:val="TableCell"/>
                  <w:spacing w:before="120" w:after="120"/>
                  <w:rPr>
                    <w:rFonts w:eastAsia="Times"/>
                  </w:rPr>
                </w:pPr>
                <w:r>
                  <w:rPr>
                    <w:rFonts w:ascii="MS Gothic" w:eastAsia="MS Gothic" w:hAnsi="MS Gothic" w:hint="eastAsia"/>
                  </w:rPr>
                  <w:t>☒</w:t>
                </w:r>
              </w:p>
            </w:tc>
          </w:sdtContent>
        </w:sdt>
        <w:tc>
          <w:tcPr>
            <w:tcW w:w="1256" w:type="pct"/>
            <w:shd w:val="clear" w:color="auto" w:fill="auto"/>
          </w:tcPr>
          <w:p w14:paraId="4BA56A48" w14:textId="77777777" w:rsidR="006F330B" w:rsidRPr="003539DE" w:rsidRDefault="006F330B" w:rsidP="00863629">
            <w:pPr>
              <w:pStyle w:val="TableCell"/>
              <w:spacing w:before="120" w:after="120"/>
              <w:rPr>
                <w:rFonts w:eastAsia="Times"/>
                <w:color w:val="000000"/>
                <w:shd w:val="solid" w:color="FFFFFF" w:fill="auto"/>
                <w:lang w:val="ru-RU" w:eastAsia="ru-RU"/>
              </w:rPr>
            </w:pPr>
            <w:r w:rsidRPr="003539DE">
              <w:rPr>
                <w:rFonts w:eastAsia="Times"/>
                <w:color w:val="000000"/>
                <w:shd w:val="solid" w:color="FFFFFF" w:fill="auto"/>
                <w:lang w:val="ru-RU" w:eastAsia="ru-RU"/>
              </w:rPr>
              <w:t xml:space="preserve">Recreation </w:t>
            </w:r>
          </w:p>
        </w:tc>
        <w:sdt>
          <w:sdtPr>
            <w:rPr>
              <w:rFonts w:eastAsia="Times"/>
            </w:rPr>
            <w:id w:val="1138529168"/>
            <w14:checkbox>
              <w14:checked w14:val="1"/>
              <w14:checkedState w14:val="2612" w14:font="MS Gothic"/>
              <w14:uncheckedState w14:val="2610" w14:font="MS Gothic"/>
            </w14:checkbox>
          </w:sdtPr>
          <w:sdtContent>
            <w:tc>
              <w:tcPr>
                <w:tcW w:w="295" w:type="pct"/>
                <w:shd w:val="clear" w:color="auto" w:fill="auto"/>
              </w:tcPr>
              <w:p w14:paraId="23EB1ECE" w14:textId="5086F7E3" w:rsidR="006F330B" w:rsidRPr="003539DE" w:rsidRDefault="00A471F7" w:rsidP="00863629">
                <w:pPr>
                  <w:pStyle w:val="TableCell"/>
                  <w:spacing w:before="120" w:after="120"/>
                  <w:rPr>
                    <w:rFonts w:eastAsia="Times"/>
                  </w:rPr>
                </w:pPr>
                <w:r>
                  <w:rPr>
                    <w:rFonts w:ascii="MS Gothic" w:eastAsia="MS Gothic" w:hAnsi="MS Gothic" w:hint="eastAsia"/>
                  </w:rPr>
                  <w:t>☒</w:t>
                </w:r>
              </w:p>
            </w:tc>
          </w:sdtContent>
        </w:sdt>
        <w:tc>
          <w:tcPr>
            <w:tcW w:w="1429" w:type="pct"/>
            <w:shd w:val="clear" w:color="auto" w:fill="auto"/>
          </w:tcPr>
          <w:p w14:paraId="0E0985BA" w14:textId="77777777" w:rsidR="006F330B" w:rsidRPr="00DB4689" w:rsidRDefault="006F330B" w:rsidP="00863629">
            <w:pPr>
              <w:pStyle w:val="TableCell"/>
              <w:spacing w:before="120" w:after="120"/>
              <w:rPr>
                <w:rFonts w:eastAsia="Times"/>
                <w:color w:val="000000"/>
                <w:shd w:val="solid" w:color="FFFFFF" w:fill="auto"/>
                <w:lang w:eastAsia="ru-RU"/>
              </w:rPr>
            </w:pPr>
            <w:r>
              <w:rPr>
                <w:rFonts w:eastAsia="Times"/>
                <w:color w:val="000000"/>
                <w:shd w:val="solid" w:color="FFFFFF" w:fill="auto"/>
                <w:lang w:eastAsia="ru-RU"/>
              </w:rPr>
              <w:t>Transportation</w:t>
            </w:r>
          </w:p>
        </w:tc>
        <w:sdt>
          <w:sdtPr>
            <w:rPr>
              <w:rFonts w:eastAsia="Times"/>
            </w:rPr>
            <w:id w:val="-927651541"/>
            <w14:checkbox>
              <w14:checked w14:val="1"/>
              <w14:checkedState w14:val="2612" w14:font="MS Gothic"/>
              <w14:uncheckedState w14:val="2610" w14:font="MS Gothic"/>
            </w14:checkbox>
          </w:sdtPr>
          <w:sdtContent>
            <w:tc>
              <w:tcPr>
                <w:tcW w:w="295" w:type="pct"/>
                <w:shd w:val="clear" w:color="auto" w:fill="auto"/>
              </w:tcPr>
              <w:p w14:paraId="1E5BEF96" w14:textId="2B0FE9A5" w:rsidR="006F330B" w:rsidRPr="003539DE" w:rsidRDefault="00B7496E" w:rsidP="00863629">
                <w:pPr>
                  <w:pStyle w:val="TableCell"/>
                  <w:spacing w:before="120" w:after="120"/>
                  <w:rPr>
                    <w:rFonts w:eastAsia="Times"/>
                  </w:rPr>
                </w:pPr>
                <w:r>
                  <w:rPr>
                    <w:rFonts w:ascii="MS Gothic" w:eastAsia="MS Gothic" w:hAnsi="MS Gothic" w:hint="eastAsia"/>
                  </w:rPr>
                  <w:t>☒</w:t>
                </w:r>
              </w:p>
            </w:tc>
          </w:sdtContent>
        </w:sdt>
        <w:tc>
          <w:tcPr>
            <w:tcW w:w="1429" w:type="pct"/>
            <w:shd w:val="clear" w:color="auto" w:fill="auto"/>
          </w:tcPr>
          <w:p w14:paraId="48031E1D" w14:textId="77777777" w:rsidR="006F330B" w:rsidRPr="003539DE" w:rsidRDefault="006F330B" w:rsidP="00863629">
            <w:pPr>
              <w:pStyle w:val="TableCell"/>
              <w:spacing w:before="120" w:after="120"/>
              <w:rPr>
                <w:rFonts w:eastAsia="Times"/>
                <w:color w:val="000000"/>
                <w:shd w:val="solid" w:color="FFFFFF" w:fill="auto"/>
                <w:lang w:val="ru-RU" w:eastAsia="ru-RU"/>
              </w:rPr>
            </w:pPr>
            <w:r>
              <w:rPr>
                <w:rFonts w:eastAsia="Times"/>
                <w:color w:val="000000"/>
                <w:shd w:val="solid" w:color="FFFFFF" w:fill="auto"/>
                <w:lang w:eastAsia="ru-RU"/>
              </w:rPr>
              <w:t>Tribal Cultural Resources</w:t>
            </w:r>
            <w:r w:rsidRPr="003539DE">
              <w:rPr>
                <w:rFonts w:eastAsia="Times"/>
                <w:color w:val="000000"/>
                <w:shd w:val="solid" w:color="FFFFFF" w:fill="auto"/>
                <w:lang w:val="ru-RU" w:eastAsia="ru-RU"/>
              </w:rPr>
              <w:t xml:space="preserve"> </w:t>
            </w:r>
          </w:p>
        </w:tc>
      </w:tr>
      <w:tr w:rsidR="006F330B" w:rsidRPr="003539DE" w14:paraId="2420CFC0" w14:textId="77777777" w:rsidTr="006F330B">
        <w:tblPrEx>
          <w:tblBorders>
            <w:top w:val="none" w:sz="0" w:space="0" w:color="auto"/>
            <w:bottom w:val="none" w:sz="0" w:space="0" w:color="auto"/>
            <w:insideH w:val="none" w:sz="0" w:space="0" w:color="auto"/>
            <w:insideV w:val="none" w:sz="0" w:space="0" w:color="auto"/>
          </w:tblBorders>
        </w:tblPrEx>
        <w:trPr>
          <w:trHeight w:hRule="exact" w:val="657"/>
        </w:trPr>
        <w:sdt>
          <w:sdtPr>
            <w:rPr>
              <w:rFonts w:eastAsia="Times"/>
            </w:rPr>
            <w:id w:val="549273448"/>
            <w14:checkbox>
              <w14:checked w14:val="1"/>
              <w14:checkedState w14:val="2612" w14:font="MS Gothic"/>
              <w14:uncheckedState w14:val="2610" w14:font="MS Gothic"/>
            </w14:checkbox>
          </w:sdtPr>
          <w:sdtContent>
            <w:tc>
              <w:tcPr>
                <w:tcW w:w="296" w:type="pct"/>
                <w:shd w:val="clear" w:color="auto" w:fill="auto"/>
              </w:tcPr>
              <w:p w14:paraId="39EE4F10" w14:textId="073E1859" w:rsidR="006F330B" w:rsidRPr="003539DE" w:rsidRDefault="004F2E25" w:rsidP="00863629">
                <w:pPr>
                  <w:pStyle w:val="TableCell"/>
                  <w:spacing w:before="120" w:after="120"/>
                  <w:rPr>
                    <w:rFonts w:eastAsia="Times"/>
                  </w:rPr>
                </w:pPr>
                <w:r>
                  <w:rPr>
                    <w:rFonts w:ascii="MS Gothic" w:eastAsia="MS Gothic" w:hAnsi="MS Gothic" w:hint="eastAsia"/>
                  </w:rPr>
                  <w:t>☒</w:t>
                </w:r>
              </w:p>
            </w:tc>
          </w:sdtContent>
        </w:sdt>
        <w:tc>
          <w:tcPr>
            <w:tcW w:w="1256" w:type="pct"/>
            <w:shd w:val="clear" w:color="auto" w:fill="auto"/>
          </w:tcPr>
          <w:p w14:paraId="065BDF53" w14:textId="77777777" w:rsidR="006F330B" w:rsidRPr="003539DE" w:rsidRDefault="00D02B70" w:rsidP="00863629">
            <w:pPr>
              <w:pStyle w:val="TableCell"/>
              <w:spacing w:before="120" w:after="120"/>
              <w:rPr>
                <w:rFonts w:eastAsia="Times"/>
                <w:color w:val="000000"/>
                <w:shd w:val="solid" w:color="FFFFFF" w:fill="auto"/>
                <w:lang w:val="ru-RU" w:eastAsia="ru-RU"/>
              </w:rPr>
            </w:pPr>
            <w:r>
              <w:rPr>
                <w:rFonts w:eastAsia="Times"/>
                <w:color w:val="000000"/>
                <w:shd w:val="solid" w:color="FFFFFF" w:fill="auto"/>
                <w:lang w:val="ru-RU" w:eastAsia="ru-RU"/>
              </w:rPr>
              <w:t>Utilities/</w:t>
            </w:r>
            <w:r w:rsidR="006F330B" w:rsidRPr="003539DE">
              <w:rPr>
                <w:rFonts w:eastAsia="Times"/>
                <w:color w:val="000000"/>
                <w:shd w:val="solid" w:color="FFFFFF" w:fill="auto"/>
                <w:lang w:val="ru-RU" w:eastAsia="ru-RU"/>
              </w:rPr>
              <w:t xml:space="preserve">Service Systems </w:t>
            </w:r>
          </w:p>
        </w:tc>
        <w:sdt>
          <w:sdtPr>
            <w:rPr>
              <w:rFonts w:eastAsia="Times"/>
            </w:rPr>
            <w:id w:val="-627619635"/>
            <w14:checkbox>
              <w14:checked w14:val="0"/>
              <w14:checkedState w14:val="2612" w14:font="MS Gothic"/>
              <w14:uncheckedState w14:val="2610" w14:font="MS Gothic"/>
            </w14:checkbox>
          </w:sdtPr>
          <w:sdtContent>
            <w:tc>
              <w:tcPr>
                <w:tcW w:w="295" w:type="pct"/>
                <w:shd w:val="clear" w:color="auto" w:fill="auto"/>
              </w:tcPr>
              <w:p w14:paraId="0D9323B6" w14:textId="77777777" w:rsidR="006F330B" w:rsidRPr="003539DE" w:rsidRDefault="006F330B" w:rsidP="00863629">
                <w:pPr>
                  <w:pStyle w:val="TableCell"/>
                  <w:spacing w:before="120" w:after="120"/>
                  <w:rPr>
                    <w:rFonts w:eastAsia="Times"/>
                  </w:rPr>
                </w:pPr>
                <w:r>
                  <w:rPr>
                    <w:rFonts w:ascii="MS Gothic" w:eastAsia="MS Gothic" w:hAnsi="MS Gothic" w:hint="eastAsia"/>
                  </w:rPr>
                  <w:t>☐</w:t>
                </w:r>
              </w:p>
            </w:tc>
          </w:sdtContent>
        </w:sdt>
        <w:tc>
          <w:tcPr>
            <w:tcW w:w="1429" w:type="pct"/>
            <w:shd w:val="clear" w:color="auto" w:fill="auto"/>
          </w:tcPr>
          <w:p w14:paraId="60CDA534" w14:textId="77777777" w:rsidR="006F330B" w:rsidRPr="00CD4189" w:rsidRDefault="006F330B" w:rsidP="00863629">
            <w:pPr>
              <w:pStyle w:val="TableCell"/>
              <w:spacing w:before="120" w:after="120"/>
              <w:rPr>
                <w:rFonts w:eastAsia="Times"/>
                <w:color w:val="000000"/>
                <w:shd w:val="solid" w:color="FFFFFF" w:fill="auto"/>
                <w:lang w:eastAsia="ru-RU"/>
              </w:rPr>
            </w:pPr>
            <w:r>
              <w:rPr>
                <w:rFonts w:eastAsia="Times"/>
                <w:color w:val="000000"/>
                <w:shd w:val="solid" w:color="FFFFFF" w:fill="auto"/>
                <w:lang w:eastAsia="ru-RU"/>
              </w:rPr>
              <w:t>Wildfire</w:t>
            </w:r>
          </w:p>
        </w:tc>
        <w:sdt>
          <w:sdtPr>
            <w:rPr>
              <w:rFonts w:eastAsia="Times"/>
            </w:rPr>
            <w:id w:val="663050954"/>
            <w14:checkbox>
              <w14:checked w14:val="1"/>
              <w14:checkedState w14:val="2612" w14:font="MS Gothic"/>
              <w14:uncheckedState w14:val="2610" w14:font="MS Gothic"/>
            </w14:checkbox>
          </w:sdtPr>
          <w:sdtContent>
            <w:tc>
              <w:tcPr>
                <w:tcW w:w="295" w:type="pct"/>
                <w:shd w:val="clear" w:color="auto" w:fill="auto"/>
              </w:tcPr>
              <w:p w14:paraId="4C479C8C" w14:textId="50928D0E" w:rsidR="006F330B" w:rsidRPr="003539DE" w:rsidRDefault="00A471F7" w:rsidP="00863629">
                <w:pPr>
                  <w:pStyle w:val="TableCell"/>
                  <w:spacing w:before="120" w:after="120"/>
                  <w:rPr>
                    <w:rFonts w:eastAsia="Times"/>
                  </w:rPr>
                </w:pPr>
                <w:r>
                  <w:rPr>
                    <w:rFonts w:ascii="MS Gothic" w:eastAsia="MS Gothic" w:hAnsi="MS Gothic" w:hint="eastAsia"/>
                  </w:rPr>
                  <w:t>☒</w:t>
                </w:r>
              </w:p>
            </w:tc>
          </w:sdtContent>
        </w:sdt>
        <w:tc>
          <w:tcPr>
            <w:tcW w:w="1429" w:type="pct"/>
            <w:shd w:val="clear" w:color="auto" w:fill="auto"/>
          </w:tcPr>
          <w:p w14:paraId="724D8CD6" w14:textId="77777777" w:rsidR="006F330B" w:rsidRPr="003539DE" w:rsidRDefault="006F330B" w:rsidP="00863629">
            <w:pPr>
              <w:pStyle w:val="TableCell"/>
              <w:spacing w:before="120" w:after="120"/>
              <w:rPr>
                <w:rFonts w:eastAsia="Times"/>
                <w:color w:val="000000"/>
                <w:shd w:val="solid" w:color="FFFFFF" w:fill="auto"/>
                <w:lang w:val="ru-RU" w:eastAsia="ru-RU"/>
              </w:rPr>
            </w:pPr>
            <w:r>
              <w:rPr>
                <w:rFonts w:eastAsia="Times"/>
                <w:color w:val="000000"/>
                <w:shd w:val="solid" w:color="FFFFFF" w:fill="auto"/>
                <w:lang w:eastAsia="ru-RU"/>
              </w:rPr>
              <w:t>Mandatory Findings of Significance</w:t>
            </w:r>
            <w:r w:rsidRPr="003539DE">
              <w:rPr>
                <w:rFonts w:eastAsia="Times"/>
                <w:color w:val="000000"/>
                <w:shd w:val="solid" w:color="FFFFFF" w:fill="auto"/>
                <w:lang w:val="ru-RU" w:eastAsia="ru-RU"/>
              </w:rPr>
              <w:t xml:space="preserve"> </w:t>
            </w:r>
          </w:p>
        </w:tc>
      </w:tr>
    </w:tbl>
    <w:p w14:paraId="19CEC2B5" w14:textId="77777777" w:rsidR="005965D7" w:rsidRDefault="00B7439E" w:rsidP="006F330B">
      <w:pPr>
        <w:pStyle w:val="Heading2"/>
      </w:pPr>
      <w:bookmarkStart w:id="31" w:name="_Toc506977731"/>
      <w:bookmarkStart w:id="32" w:name="_Toc156477629"/>
      <w:r w:rsidRPr="00B7439E">
        <w:t>Environmental Evaluation Committee Determination</w:t>
      </w:r>
      <w:bookmarkEnd w:id="31"/>
      <w:bookmarkEnd w:id="32"/>
    </w:p>
    <w:p w14:paraId="2C1057F2" w14:textId="77777777" w:rsidR="00B7439E" w:rsidRPr="00B7439E" w:rsidRDefault="00B7439E" w:rsidP="00B7439E">
      <w:pPr>
        <w:pStyle w:val="BodyText"/>
        <w:keepNext/>
        <w:keepLines/>
      </w:pPr>
      <w:r w:rsidRPr="00B7439E">
        <w:t>After Review of the Initial Study, the Environmental Evaluation Committee (EEC) has:</w:t>
      </w:r>
    </w:p>
    <w:p w14:paraId="0A0AAF9E" w14:textId="77777777" w:rsidR="00B7439E" w:rsidRPr="00B7439E" w:rsidRDefault="00000000" w:rsidP="00B7439E">
      <w:pPr>
        <w:pStyle w:val="BodyText"/>
        <w:ind w:left="720" w:hanging="360"/>
      </w:pPr>
      <w:sdt>
        <w:sdtPr>
          <w:id w:val="-925499397"/>
          <w14:checkbox>
            <w14:checked w14:val="0"/>
            <w14:checkedState w14:val="2612" w14:font="MS Gothic"/>
            <w14:uncheckedState w14:val="2610" w14:font="MS Gothic"/>
          </w14:checkbox>
        </w:sdtPr>
        <w:sdtContent>
          <w:r w:rsidR="00B7439E" w:rsidRPr="00B7439E">
            <w:rPr>
              <w:rFonts w:ascii="MS Gothic" w:eastAsia="MS Gothic" w:hAnsi="MS Gothic" w:hint="eastAsia"/>
            </w:rPr>
            <w:t>☐</w:t>
          </w:r>
        </w:sdtContent>
      </w:sdt>
      <w:r w:rsidR="00B7439E" w:rsidRPr="00B7439E">
        <w:tab/>
        <w:t xml:space="preserve">Found that the proposed project COULD NOT have a significant effect on the environment, and a </w:t>
      </w:r>
      <w:r w:rsidR="00B7439E" w:rsidRPr="00B7439E">
        <w:rPr>
          <w:u w:val="single"/>
        </w:rPr>
        <w:t>NEGATIVE DECLARATION</w:t>
      </w:r>
      <w:r w:rsidR="00B7439E" w:rsidRPr="00B7439E">
        <w:t xml:space="preserve"> will be prepared.</w:t>
      </w:r>
    </w:p>
    <w:p w14:paraId="56FFE590" w14:textId="77777777" w:rsidR="00B7439E" w:rsidRPr="00B7439E" w:rsidRDefault="00000000" w:rsidP="00B7439E">
      <w:pPr>
        <w:pStyle w:val="BodyText"/>
        <w:ind w:left="720" w:hanging="360"/>
      </w:pPr>
      <w:sdt>
        <w:sdtPr>
          <w:id w:val="-139118799"/>
          <w14:checkbox>
            <w14:checked w14:val="0"/>
            <w14:checkedState w14:val="2612" w14:font="MS Gothic"/>
            <w14:uncheckedState w14:val="2610" w14:font="MS Gothic"/>
          </w14:checkbox>
        </w:sdtPr>
        <w:sdtContent>
          <w:r w:rsidR="00B7439E" w:rsidRPr="00B7439E">
            <w:rPr>
              <w:rFonts w:ascii="MS Gothic" w:eastAsia="MS Gothic" w:hAnsi="MS Gothic" w:hint="eastAsia"/>
            </w:rPr>
            <w:t>☐</w:t>
          </w:r>
        </w:sdtContent>
      </w:sdt>
      <w:r w:rsidR="00B7439E" w:rsidRPr="00B7439E">
        <w:tab/>
        <w:t xml:space="preserve">Found that although the proposed project could have a significant effect on the environment, there will not be a significant effect in this case because revisions in the project have been made by or agreed to by the project proponent. </w:t>
      </w:r>
      <w:r w:rsidR="00B7439E" w:rsidRPr="00B7439E">
        <w:rPr>
          <w:u w:val="single"/>
        </w:rPr>
        <w:t>A MITIGATED NEGATIVE DECLARATION</w:t>
      </w:r>
      <w:r w:rsidR="00B7439E" w:rsidRPr="00B7439E">
        <w:t xml:space="preserve"> will be prepared.</w:t>
      </w:r>
    </w:p>
    <w:p w14:paraId="3216A2C0" w14:textId="75B45D98" w:rsidR="00B7439E" w:rsidRPr="00B7439E" w:rsidRDefault="00000000" w:rsidP="00B7439E">
      <w:pPr>
        <w:pStyle w:val="BodyText"/>
        <w:ind w:left="720" w:hanging="360"/>
      </w:pPr>
      <w:sdt>
        <w:sdtPr>
          <w:id w:val="-577131712"/>
          <w14:checkbox>
            <w14:checked w14:val="1"/>
            <w14:checkedState w14:val="2612" w14:font="MS Gothic"/>
            <w14:uncheckedState w14:val="2610" w14:font="MS Gothic"/>
          </w14:checkbox>
        </w:sdtPr>
        <w:sdtContent>
          <w:r w:rsidR="00FE62D5">
            <w:rPr>
              <w:rFonts w:ascii="MS Gothic" w:eastAsia="MS Gothic" w:hAnsi="MS Gothic" w:hint="eastAsia"/>
            </w:rPr>
            <w:t>☒</w:t>
          </w:r>
        </w:sdtContent>
      </w:sdt>
      <w:r w:rsidR="00B7439E" w:rsidRPr="00B7439E">
        <w:tab/>
        <w:t xml:space="preserve">Found that the proposed project MAY have a significant effect on the environment, and an </w:t>
      </w:r>
      <w:r w:rsidR="00B7439E" w:rsidRPr="00B7439E">
        <w:rPr>
          <w:u w:val="single"/>
        </w:rPr>
        <w:t>ENVIRONMENTAL IMPACT REPORT</w:t>
      </w:r>
      <w:r w:rsidR="00B7439E" w:rsidRPr="00B7439E">
        <w:t xml:space="preserve"> is required.</w:t>
      </w:r>
    </w:p>
    <w:p w14:paraId="296E66A2" w14:textId="6F56F26B" w:rsidR="00B7439E" w:rsidRPr="00B7439E" w:rsidRDefault="00000000" w:rsidP="00B7439E">
      <w:pPr>
        <w:pStyle w:val="BodyText"/>
        <w:ind w:left="720" w:hanging="360"/>
      </w:pPr>
      <w:sdt>
        <w:sdtPr>
          <w:id w:val="1350063156"/>
          <w14:checkbox>
            <w14:checked w14:val="0"/>
            <w14:checkedState w14:val="2612" w14:font="MS Gothic"/>
            <w14:uncheckedState w14:val="2610" w14:font="MS Gothic"/>
          </w14:checkbox>
        </w:sdtPr>
        <w:sdtContent>
          <w:r w:rsidR="00F83C21">
            <w:rPr>
              <w:rFonts w:ascii="MS Gothic" w:eastAsia="MS Gothic" w:hAnsi="MS Gothic" w:hint="eastAsia"/>
            </w:rPr>
            <w:t>☐</w:t>
          </w:r>
        </w:sdtContent>
      </w:sdt>
      <w:r w:rsidR="00B7439E" w:rsidRPr="00B7439E">
        <w:tab/>
        <w:t>Found that the proposed project MAY have a "potentially significant impact" or "potentially significant unless mitigated" impact on the environment, but at least one effect 1) has been adequately analyzed in an earlier document pursuant to applicable legal standards, and 2) has been addressed by mitigation measures based on the earlier analysis as described on attached sheets. An ENVIRONMENTAL IMPACT REPORT is required, but it must analyze only the effects that remain to be addressed.</w:t>
      </w:r>
    </w:p>
    <w:p w14:paraId="0B642840" w14:textId="77777777" w:rsidR="00B7439E" w:rsidRDefault="00000000" w:rsidP="00B7439E">
      <w:pPr>
        <w:pStyle w:val="BodyText"/>
        <w:ind w:left="720" w:hanging="360"/>
      </w:pPr>
      <w:sdt>
        <w:sdtPr>
          <w:id w:val="-879937308"/>
          <w14:checkbox>
            <w14:checked w14:val="0"/>
            <w14:checkedState w14:val="2612" w14:font="MS Gothic"/>
            <w14:uncheckedState w14:val="2610" w14:font="MS Gothic"/>
          </w14:checkbox>
        </w:sdtPr>
        <w:sdtContent>
          <w:r w:rsidR="00B7439E" w:rsidRPr="00B7439E">
            <w:rPr>
              <w:rFonts w:ascii="MS Gothic" w:eastAsia="MS Gothic" w:hAnsi="MS Gothic" w:hint="eastAsia"/>
            </w:rPr>
            <w:t>☐</w:t>
          </w:r>
        </w:sdtContent>
      </w:sdt>
      <w:r w:rsidR="00B7439E" w:rsidRPr="00B7439E">
        <w:tab/>
        <w:t>Found that although the proposed project could have a significant effect on the environment, because all potentially significant effects (a) have been analyzed adequately in an earlier EIR or NEGATIVE DECLARATION pursuant to applicable standards, and (b) have been avoided or mitigated pursuant to that earlier EIR or NEGATIVE DECLARATION, including revisions or mitigation measures that are imposed upon the proposed project, nothing further is required.</w:t>
      </w:r>
    </w:p>
    <w:p w14:paraId="50BCB9B6" w14:textId="77777777" w:rsidR="00E90AB9" w:rsidRDefault="00E90AB9" w:rsidP="00B7439E">
      <w:pPr>
        <w:pStyle w:val="BodyText"/>
        <w:ind w:left="720" w:hanging="360"/>
      </w:pPr>
    </w:p>
    <w:p w14:paraId="6D10662B" w14:textId="77777777" w:rsidR="00E90AB9" w:rsidRPr="00B7439E" w:rsidRDefault="00E90AB9" w:rsidP="00B7439E">
      <w:pPr>
        <w:pStyle w:val="BodyText"/>
        <w:ind w:left="720" w:hanging="360"/>
      </w:pPr>
    </w:p>
    <w:p w14:paraId="1C68D919" w14:textId="77777777" w:rsidR="00B7439E" w:rsidRPr="00B7439E" w:rsidRDefault="00B7439E" w:rsidP="00B7439E">
      <w:pPr>
        <w:pStyle w:val="BodyText"/>
        <w:ind w:left="720" w:hanging="360"/>
      </w:pPr>
      <w:r w:rsidRPr="00B7439E">
        <w:lastRenderedPageBreak/>
        <w:t xml:space="preserve">CALIFORNIA DEPARTMENT OF FISH AND GAME DE MINIMIS IMPACT FINDING: </w:t>
      </w:r>
    </w:p>
    <w:p w14:paraId="7D5D503F" w14:textId="77777777" w:rsidR="00B7439E" w:rsidRPr="00B7439E" w:rsidRDefault="00000000" w:rsidP="00B7439E">
      <w:pPr>
        <w:pStyle w:val="BodyText"/>
        <w:ind w:left="1440"/>
      </w:pPr>
      <w:sdt>
        <w:sdtPr>
          <w:id w:val="-1242327799"/>
          <w14:checkbox>
            <w14:checked w14:val="0"/>
            <w14:checkedState w14:val="2612" w14:font="MS Gothic"/>
            <w14:uncheckedState w14:val="2610" w14:font="MS Gothic"/>
          </w14:checkbox>
        </w:sdtPr>
        <w:sdtContent>
          <w:r w:rsidR="00B7439E" w:rsidRPr="00B7439E">
            <w:rPr>
              <w:rFonts w:ascii="MS Gothic" w:eastAsia="MS Gothic" w:hAnsi="MS Gothic" w:hint="eastAsia"/>
            </w:rPr>
            <w:t>☐</w:t>
          </w:r>
        </w:sdtContent>
      </w:sdt>
      <w:r w:rsidR="00B7439E" w:rsidRPr="00B7439E">
        <w:t>Yes</w:t>
      </w:r>
      <w:r w:rsidR="00B7439E" w:rsidRPr="00B7439E">
        <w:tab/>
      </w:r>
      <w:sdt>
        <w:sdtPr>
          <w:id w:val="774376021"/>
          <w14:checkbox>
            <w14:checked w14:val="0"/>
            <w14:checkedState w14:val="2612" w14:font="MS Gothic"/>
            <w14:uncheckedState w14:val="2610" w14:font="MS Gothic"/>
          </w14:checkbox>
        </w:sdtPr>
        <w:sdtContent>
          <w:r w:rsidR="00B7439E" w:rsidRPr="00B7439E">
            <w:rPr>
              <w:rFonts w:ascii="MS Gothic" w:eastAsia="MS Gothic" w:hAnsi="MS Gothic" w:hint="eastAsia"/>
            </w:rPr>
            <w:t>☐</w:t>
          </w:r>
        </w:sdtContent>
      </w:sdt>
      <w:r w:rsidR="00B7439E" w:rsidRPr="00B7439E">
        <w:t>No</w:t>
      </w:r>
    </w:p>
    <w:p w14:paraId="7FDC7B9E" w14:textId="77777777" w:rsidR="00B7439E" w:rsidRPr="00B7439E" w:rsidRDefault="00B7439E" w:rsidP="00EC3F40">
      <w:pPr>
        <w:pStyle w:val="BodyText"/>
        <w:tabs>
          <w:tab w:val="left" w:pos="5040"/>
          <w:tab w:val="left" w:pos="6480"/>
          <w:tab w:val="left" w:pos="7740"/>
        </w:tabs>
        <w:spacing w:after="120"/>
        <w:ind w:left="1440"/>
      </w:pPr>
      <w:r w:rsidRPr="00B7439E">
        <w:rPr>
          <w:b/>
        </w:rPr>
        <w:t>EEC VOTES</w:t>
      </w:r>
      <w:r w:rsidRPr="00B7439E">
        <w:tab/>
        <w:t>YES</w:t>
      </w:r>
      <w:r w:rsidRPr="00B7439E">
        <w:tab/>
        <w:t>NO</w:t>
      </w:r>
      <w:r w:rsidRPr="00B7439E">
        <w:tab/>
        <w:t>ABSENT</w:t>
      </w:r>
    </w:p>
    <w:p w14:paraId="487F4A9E" w14:textId="77777777" w:rsidR="00B7439E" w:rsidRPr="00B7439E" w:rsidRDefault="00B7439E" w:rsidP="00B7439E">
      <w:pPr>
        <w:pStyle w:val="BodyText"/>
        <w:tabs>
          <w:tab w:val="left" w:pos="5040"/>
          <w:tab w:val="left" w:pos="6480"/>
          <w:tab w:val="left" w:pos="7920"/>
        </w:tabs>
        <w:spacing w:before="0"/>
        <w:ind w:left="1440"/>
      </w:pPr>
      <w:r w:rsidRPr="00B7439E">
        <w:t>PUBLIC WORKS</w:t>
      </w:r>
      <w:r w:rsidRPr="00B7439E">
        <w:tab/>
      </w:r>
      <w:sdt>
        <w:sdtPr>
          <w:id w:val="100306462"/>
          <w14:checkbox>
            <w14:checked w14:val="0"/>
            <w14:checkedState w14:val="2612" w14:font="MS Gothic"/>
            <w14:uncheckedState w14:val="2610" w14:font="MS Gothic"/>
          </w14:checkbox>
        </w:sdtPr>
        <w:sdtContent>
          <w:r w:rsidRPr="00B7439E">
            <w:rPr>
              <w:rFonts w:ascii="MS Gothic" w:eastAsia="MS Gothic" w:hAnsi="MS Gothic" w:hint="eastAsia"/>
            </w:rPr>
            <w:t>☐</w:t>
          </w:r>
        </w:sdtContent>
      </w:sdt>
      <w:r w:rsidRPr="00B7439E">
        <w:tab/>
      </w:r>
      <w:sdt>
        <w:sdtPr>
          <w:id w:val="-353342509"/>
          <w14:checkbox>
            <w14:checked w14:val="0"/>
            <w14:checkedState w14:val="2612" w14:font="MS Gothic"/>
            <w14:uncheckedState w14:val="2610" w14:font="MS Gothic"/>
          </w14:checkbox>
        </w:sdtPr>
        <w:sdtContent>
          <w:r w:rsidRPr="00B7439E">
            <w:rPr>
              <w:rFonts w:ascii="MS Gothic" w:eastAsia="MS Gothic" w:hAnsi="MS Gothic" w:hint="eastAsia"/>
            </w:rPr>
            <w:t>☐</w:t>
          </w:r>
        </w:sdtContent>
      </w:sdt>
      <w:r w:rsidRPr="00B7439E">
        <w:tab/>
      </w:r>
      <w:sdt>
        <w:sdtPr>
          <w:id w:val="471948183"/>
          <w14:checkbox>
            <w14:checked w14:val="0"/>
            <w14:checkedState w14:val="2612" w14:font="MS Gothic"/>
            <w14:uncheckedState w14:val="2610" w14:font="MS Gothic"/>
          </w14:checkbox>
        </w:sdtPr>
        <w:sdtContent>
          <w:r w:rsidRPr="00B7439E">
            <w:rPr>
              <w:rFonts w:ascii="MS Gothic" w:eastAsia="MS Gothic" w:hAnsi="MS Gothic" w:hint="eastAsia"/>
            </w:rPr>
            <w:t>☐</w:t>
          </w:r>
        </w:sdtContent>
      </w:sdt>
    </w:p>
    <w:p w14:paraId="565E70BB" w14:textId="77777777" w:rsidR="00B7439E" w:rsidRPr="00B7439E" w:rsidRDefault="00B7439E" w:rsidP="00B7439E">
      <w:pPr>
        <w:pStyle w:val="BodyText"/>
        <w:tabs>
          <w:tab w:val="left" w:pos="5040"/>
          <w:tab w:val="left" w:pos="6480"/>
          <w:tab w:val="left" w:pos="7920"/>
        </w:tabs>
        <w:spacing w:before="0"/>
        <w:ind w:left="1440"/>
      </w:pPr>
      <w:r w:rsidRPr="00B7439E">
        <w:t>ENVIRONMENTAL HEALTH</w:t>
      </w:r>
      <w:r w:rsidRPr="00B7439E">
        <w:tab/>
      </w:r>
      <w:sdt>
        <w:sdtPr>
          <w:id w:val="-1857412338"/>
          <w14:checkbox>
            <w14:checked w14:val="0"/>
            <w14:checkedState w14:val="2612" w14:font="MS Gothic"/>
            <w14:uncheckedState w14:val="2610" w14:font="MS Gothic"/>
          </w14:checkbox>
        </w:sdtPr>
        <w:sdtContent>
          <w:r w:rsidRPr="00B7439E">
            <w:rPr>
              <w:rFonts w:ascii="MS Gothic" w:eastAsia="MS Gothic" w:hAnsi="MS Gothic" w:hint="eastAsia"/>
            </w:rPr>
            <w:t>☐</w:t>
          </w:r>
        </w:sdtContent>
      </w:sdt>
      <w:r w:rsidRPr="00B7439E">
        <w:tab/>
      </w:r>
      <w:sdt>
        <w:sdtPr>
          <w:id w:val="1108235448"/>
          <w14:checkbox>
            <w14:checked w14:val="0"/>
            <w14:checkedState w14:val="2612" w14:font="MS Gothic"/>
            <w14:uncheckedState w14:val="2610" w14:font="MS Gothic"/>
          </w14:checkbox>
        </w:sdtPr>
        <w:sdtContent>
          <w:r w:rsidRPr="00B7439E">
            <w:rPr>
              <w:rFonts w:ascii="MS Gothic" w:eastAsia="MS Gothic" w:hAnsi="MS Gothic" w:hint="eastAsia"/>
            </w:rPr>
            <w:t>☐</w:t>
          </w:r>
        </w:sdtContent>
      </w:sdt>
      <w:r w:rsidRPr="00B7439E">
        <w:tab/>
      </w:r>
      <w:sdt>
        <w:sdtPr>
          <w:id w:val="-203476373"/>
          <w14:checkbox>
            <w14:checked w14:val="0"/>
            <w14:checkedState w14:val="2612" w14:font="MS Gothic"/>
            <w14:uncheckedState w14:val="2610" w14:font="MS Gothic"/>
          </w14:checkbox>
        </w:sdtPr>
        <w:sdtContent>
          <w:r w:rsidRPr="00B7439E">
            <w:rPr>
              <w:rFonts w:ascii="MS Gothic" w:eastAsia="MS Gothic" w:hAnsi="MS Gothic" w:hint="eastAsia"/>
            </w:rPr>
            <w:t>☐</w:t>
          </w:r>
        </w:sdtContent>
      </w:sdt>
    </w:p>
    <w:p w14:paraId="00178DE7" w14:textId="77777777" w:rsidR="00B7439E" w:rsidRPr="00B7439E" w:rsidRDefault="00B7439E" w:rsidP="00B7439E">
      <w:pPr>
        <w:pStyle w:val="BodyText"/>
        <w:tabs>
          <w:tab w:val="left" w:pos="5040"/>
          <w:tab w:val="left" w:pos="6480"/>
          <w:tab w:val="left" w:pos="7920"/>
        </w:tabs>
        <w:spacing w:before="0"/>
        <w:ind w:left="1440"/>
      </w:pPr>
      <w:r w:rsidRPr="00B7439E">
        <w:t xml:space="preserve">OFFICE EMERGENCY SERVICES </w:t>
      </w:r>
      <w:r w:rsidRPr="00B7439E">
        <w:tab/>
      </w:r>
      <w:sdt>
        <w:sdtPr>
          <w:id w:val="-631714905"/>
          <w14:checkbox>
            <w14:checked w14:val="0"/>
            <w14:checkedState w14:val="2612" w14:font="MS Gothic"/>
            <w14:uncheckedState w14:val="2610" w14:font="MS Gothic"/>
          </w14:checkbox>
        </w:sdtPr>
        <w:sdtContent>
          <w:r w:rsidRPr="00B7439E">
            <w:rPr>
              <w:rFonts w:ascii="MS Gothic" w:eastAsia="MS Gothic" w:hAnsi="MS Gothic" w:hint="eastAsia"/>
            </w:rPr>
            <w:t>☐</w:t>
          </w:r>
        </w:sdtContent>
      </w:sdt>
      <w:r w:rsidRPr="00B7439E">
        <w:tab/>
      </w:r>
      <w:sdt>
        <w:sdtPr>
          <w:id w:val="457540632"/>
          <w14:checkbox>
            <w14:checked w14:val="0"/>
            <w14:checkedState w14:val="2612" w14:font="MS Gothic"/>
            <w14:uncheckedState w14:val="2610" w14:font="MS Gothic"/>
          </w14:checkbox>
        </w:sdtPr>
        <w:sdtContent>
          <w:r w:rsidRPr="00B7439E">
            <w:rPr>
              <w:rFonts w:ascii="MS Gothic" w:eastAsia="MS Gothic" w:hAnsi="MS Gothic" w:hint="eastAsia"/>
            </w:rPr>
            <w:t>☐</w:t>
          </w:r>
        </w:sdtContent>
      </w:sdt>
      <w:r w:rsidRPr="00B7439E">
        <w:tab/>
      </w:r>
      <w:sdt>
        <w:sdtPr>
          <w:id w:val="-380865957"/>
          <w14:checkbox>
            <w14:checked w14:val="0"/>
            <w14:checkedState w14:val="2612" w14:font="MS Gothic"/>
            <w14:uncheckedState w14:val="2610" w14:font="MS Gothic"/>
          </w14:checkbox>
        </w:sdtPr>
        <w:sdtContent>
          <w:r w:rsidRPr="00B7439E">
            <w:rPr>
              <w:rFonts w:ascii="MS Gothic" w:eastAsia="MS Gothic" w:hAnsi="MS Gothic" w:hint="eastAsia"/>
            </w:rPr>
            <w:t>☐</w:t>
          </w:r>
        </w:sdtContent>
      </w:sdt>
    </w:p>
    <w:p w14:paraId="22AB93D6" w14:textId="77777777" w:rsidR="00B7439E" w:rsidRPr="00B7439E" w:rsidRDefault="00B7439E" w:rsidP="00B7439E">
      <w:pPr>
        <w:pStyle w:val="BodyText"/>
        <w:tabs>
          <w:tab w:val="left" w:pos="5040"/>
          <w:tab w:val="left" w:pos="6480"/>
          <w:tab w:val="left" w:pos="7920"/>
        </w:tabs>
        <w:spacing w:before="0"/>
        <w:ind w:left="1440"/>
      </w:pPr>
      <w:r w:rsidRPr="00B7439E">
        <w:t>APCD</w:t>
      </w:r>
      <w:r w:rsidRPr="00B7439E">
        <w:tab/>
      </w:r>
      <w:sdt>
        <w:sdtPr>
          <w:id w:val="-862281255"/>
          <w14:checkbox>
            <w14:checked w14:val="0"/>
            <w14:checkedState w14:val="2612" w14:font="MS Gothic"/>
            <w14:uncheckedState w14:val="2610" w14:font="MS Gothic"/>
          </w14:checkbox>
        </w:sdtPr>
        <w:sdtContent>
          <w:r w:rsidRPr="00B7439E">
            <w:rPr>
              <w:rFonts w:ascii="MS Gothic" w:eastAsia="MS Gothic" w:hAnsi="MS Gothic" w:hint="eastAsia"/>
            </w:rPr>
            <w:t>☐</w:t>
          </w:r>
        </w:sdtContent>
      </w:sdt>
      <w:r w:rsidRPr="00B7439E">
        <w:tab/>
      </w:r>
      <w:sdt>
        <w:sdtPr>
          <w:id w:val="1773430447"/>
          <w14:checkbox>
            <w14:checked w14:val="0"/>
            <w14:checkedState w14:val="2612" w14:font="MS Gothic"/>
            <w14:uncheckedState w14:val="2610" w14:font="MS Gothic"/>
          </w14:checkbox>
        </w:sdtPr>
        <w:sdtContent>
          <w:r w:rsidRPr="00B7439E">
            <w:rPr>
              <w:rFonts w:ascii="MS Gothic" w:eastAsia="MS Gothic" w:hAnsi="MS Gothic" w:hint="eastAsia"/>
            </w:rPr>
            <w:t>☐</w:t>
          </w:r>
        </w:sdtContent>
      </w:sdt>
      <w:r w:rsidRPr="00B7439E">
        <w:tab/>
      </w:r>
      <w:sdt>
        <w:sdtPr>
          <w:id w:val="-1864054298"/>
          <w14:checkbox>
            <w14:checked w14:val="0"/>
            <w14:checkedState w14:val="2612" w14:font="MS Gothic"/>
            <w14:uncheckedState w14:val="2610" w14:font="MS Gothic"/>
          </w14:checkbox>
        </w:sdtPr>
        <w:sdtContent>
          <w:r w:rsidRPr="00B7439E">
            <w:rPr>
              <w:rFonts w:ascii="MS Gothic" w:eastAsia="MS Gothic" w:hAnsi="MS Gothic" w:hint="eastAsia"/>
            </w:rPr>
            <w:t>☐</w:t>
          </w:r>
        </w:sdtContent>
      </w:sdt>
    </w:p>
    <w:p w14:paraId="2B534612" w14:textId="77777777" w:rsidR="00B7439E" w:rsidRPr="00B7439E" w:rsidRDefault="00B7439E" w:rsidP="00B7439E">
      <w:pPr>
        <w:pStyle w:val="BodyText"/>
        <w:tabs>
          <w:tab w:val="left" w:pos="5040"/>
          <w:tab w:val="left" w:pos="6480"/>
          <w:tab w:val="left" w:pos="7920"/>
        </w:tabs>
        <w:spacing w:before="0"/>
        <w:ind w:left="1440"/>
      </w:pPr>
      <w:r w:rsidRPr="00B7439E">
        <w:t>AG</w:t>
      </w:r>
      <w:r w:rsidRPr="00B7439E">
        <w:tab/>
      </w:r>
      <w:sdt>
        <w:sdtPr>
          <w:id w:val="1668369694"/>
          <w14:checkbox>
            <w14:checked w14:val="0"/>
            <w14:checkedState w14:val="2612" w14:font="MS Gothic"/>
            <w14:uncheckedState w14:val="2610" w14:font="MS Gothic"/>
          </w14:checkbox>
        </w:sdtPr>
        <w:sdtContent>
          <w:r w:rsidRPr="00B7439E">
            <w:rPr>
              <w:rFonts w:ascii="MS Gothic" w:eastAsia="MS Gothic" w:hAnsi="MS Gothic" w:hint="eastAsia"/>
            </w:rPr>
            <w:t>☐</w:t>
          </w:r>
        </w:sdtContent>
      </w:sdt>
      <w:r w:rsidRPr="00B7439E">
        <w:tab/>
      </w:r>
      <w:sdt>
        <w:sdtPr>
          <w:id w:val="-770768190"/>
          <w14:checkbox>
            <w14:checked w14:val="0"/>
            <w14:checkedState w14:val="2612" w14:font="MS Gothic"/>
            <w14:uncheckedState w14:val="2610" w14:font="MS Gothic"/>
          </w14:checkbox>
        </w:sdtPr>
        <w:sdtContent>
          <w:r w:rsidRPr="00B7439E">
            <w:rPr>
              <w:rFonts w:ascii="MS Gothic" w:eastAsia="MS Gothic" w:hAnsi="MS Gothic" w:hint="eastAsia"/>
            </w:rPr>
            <w:t>☐</w:t>
          </w:r>
        </w:sdtContent>
      </w:sdt>
      <w:r w:rsidRPr="00B7439E">
        <w:tab/>
      </w:r>
      <w:sdt>
        <w:sdtPr>
          <w:id w:val="229432081"/>
          <w14:checkbox>
            <w14:checked w14:val="0"/>
            <w14:checkedState w14:val="2612" w14:font="MS Gothic"/>
            <w14:uncheckedState w14:val="2610" w14:font="MS Gothic"/>
          </w14:checkbox>
        </w:sdtPr>
        <w:sdtContent>
          <w:r w:rsidRPr="00B7439E">
            <w:rPr>
              <w:rFonts w:ascii="MS Gothic" w:eastAsia="MS Gothic" w:hAnsi="MS Gothic" w:hint="eastAsia"/>
            </w:rPr>
            <w:t>☐</w:t>
          </w:r>
        </w:sdtContent>
      </w:sdt>
    </w:p>
    <w:p w14:paraId="34B3F309" w14:textId="77777777" w:rsidR="00B7439E" w:rsidRPr="00B7439E" w:rsidRDefault="00B7439E" w:rsidP="00B7439E">
      <w:pPr>
        <w:pStyle w:val="BodyText"/>
        <w:tabs>
          <w:tab w:val="left" w:pos="5040"/>
          <w:tab w:val="left" w:pos="6480"/>
          <w:tab w:val="left" w:pos="7920"/>
        </w:tabs>
        <w:spacing w:before="0"/>
        <w:ind w:left="1440"/>
      </w:pPr>
      <w:r w:rsidRPr="00B7439E">
        <w:t>SHERIFF DEPARTMENT</w:t>
      </w:r>
      <w:r w:rsidRPr="00B7439E">
        <w:tab/>
      </w:r>
      <w:sdt>
        <w:sdtPr>
          <w:id w:val="-746340311"/>
          <w14:checkbox>
            <w14:checked w14:val="0"/>
            <w14:checkedState w14:val="2612" w14:font="MS Gothic"/>
            <w14:uncheckedState w14:val="2610" w14:font="MS Gothic"/>
          </w14:checkbox>
        </w:sdtPr>
        <w:sdtContent>
          <w:r w:rsidRPr="00B7439E">
            <w:rPr>
              <w:rFonts w:ascii="MS Gothic" w:eastAsia="MS Gothic" w:hAnsi="MS Gothic" w:hint="eastAsia"/>
            </w:rPr>
            <w:t>☐</w:t>
          </w:r>
        </w:sdtContent>
      </w:sdt>
      <w:r w:rsidRPr="00B7439E">
        <w:tab/>
      </w:r>
      <w:sdt>
        <w:sdtPr>
          <w:id w:val="940340925"/>
          <w14:checkbox>
            <w14:checked w14:val="0"/>
            <w14:checkedState w14:val="2612" w14:font="MS Gothic"/>
            <w14:uncheckedState w14:val="2610" w14:font="MS Gothic"/>
          </w14:checkbox>
        </w:sdtPr>
        <w:sdtContent>
          <w:r w:rsidRPr="00B7439E">
            <w:rPr>
              <w:rFonts w:ascii="MS Gothic" w:eastAsia="MS Gothic" w:hAnsi="MS Gothic" w:hint="eastAsia"/>
            </w:rPr>
            <w:t>☐</w:t>
          </w:r>
        </w:sdtContent>
      </w:sdt>
      <w:r w:rsidRPr="00B7439E">
        <w:tab/>
      </w:r>
      <w:sdt>
        <w:sdtPr>
          <w:id w:val="2030600559"/>
          <w14:checkbox>
            <w14:checked w14:val="0"/>
            <w14:checkedState w14:val="2612" w14:font="MS Gothic"/>
            <w14:uncheckedState w14:val="2610" w14:font="MS Gothic"/>
          </w14:checkbox>
        </w:sdtPr>
        <w:sdtContent>
          <w:r w:rsidRPr="00B7439E">
            <w:rPr>
              <w:rFonts w:ascii="MS Gothic" w:eastAsia="MS Gothic" w:hAnsi="MS Gothic" w:hint="eastAsia"/>
            </w:rPr>
            <w:t>☐</w:t>
          </w:r>
        </w:sdtContent>
      </w:sdt>
    </w:p>
    <w:p w14:paraId="767F7995" w14:textId="77777777" w:rsidR="00B7439E" w:rsidRPr="00B7439E" w:rsidRDefault="00B7439E" w:rsidP="00B7439E">
      <w:pPr>
        <w:pStyle w:val="BodyText"/>
        <w:tabs>
          <w:tab w:val="left" w:pos="5040"/>
          <w:tab w:val="left" w:pos="6480"/>
          <w:tab w:val="left" w:pos="7920"/>
        </w:tabs>
        <w:spacing w:before="0"/>
        <w:ind w:left="1440"/>
      </w:pPr>
      <w:r w:rsidRPr="00B7439E">
        <w:t>ICPDS</w:t>
      </w:r>
      <w:r w:rsidRPr="00B7439E">
        <w:tab/>
      </w:r>
      <w:sdt>
        <w:sdtPr>
          <w:id w:val="500779973"/>
          <w14:checkbox>
            <w14:checked w14:val="0"/>
            <w14:checkedState w14:val="2612" w14:font="MS Gothic"/>
            <w14:uncheckedState w14:val="2610" w14:font="MS Gothic"/>
          </w14:checkbox>
        </w:sdtPr>
        <w:sdtContent>
          <w:r w:rsidRPr="00B7439E">
            <w:rPr>
              <w:rFonts w:ascii="MS Gothic" w:eastAsia="MS Gothic" w:hAnsi="MS Gothic" w:hint="eastAsia"/>
            </w:rPr>
            <w:t>☐</w:t>
          </w:r>
        </w:sdtContent>
      </w:sdt>
      <w:r w:rsidRPr="00B7439E">
        <w:tab/>
      </w:r>
      <w:sdt>
        <w:sdtPr>
          <w:id w:val="630748648"/>
          <w14:checkbox>
            <w14:checked w14:val="0"/>
            <w14:checkedState w14:val="2612" w14:font="MS Gothic"/>
            <w14:uncheckedState w14:val="2610" w14:font="MS Gothic"/>
          </w14:checkbox>
        </w:sdtPr>
        <w:sdtContent>
          <w:r w:rsidRPr="00B7439E">
            <w:rPr>
              <w:rFonts w:ascii="MS Gothic" w:eastAsia="MS Gothic" w:hAnsi="MS Gothic" w:hint="eastAsia"/>
            </w:rPr>
            <w:t>☐</w:t>
          </w:r>
        </w:sdtContent>
      </w:sdt>
      <w:r w:rsidRPr="00B7439E">
        <w:tab/>
      </w:r>
      <w:sdt>
        <w:sdtPr>
          <w:id w:val="-1309935272"/>
          <w14:checkbox>
            <w14:checked w14:val="0"/>
            <w14:checkedState w14:val="2612" w14:font="MS Gothic"/>
            <w14:uncheckedState w14:val="2610" w14:font="MS Gothic"/>
          </w14:checkbox>
        </w:sdtPr>
        <w:sdtContent>
          <w:r w:rsidRPr="00B7439E">
            <w:rPr>
              <w:rFonts w:ascii="MS Gothic" w:eastAsia="MS Gothic" w:hAnsi="MS Gothic" w:hint="eastAsia"/>
            </w:rPr>
            <w:t>☐</w:t>
          </w:r>
        </w:sdtContent>
      </w:sdt>
    </w:p>
    <w:p w14:paraId="136836C1" w14:textId="77777777" w:rsidR="006F330B" w:rsidRDefault="006F330B" w:rsidP="006F330B">
      <w:pPr>
        <w:pStyle w:val="BodyText"/>
      </w:pPr>
    </w:p>
    <w:p w14:paraId="7A87ECEC" w14:textId="77777777" w:rsidR="00C86F4B" w:rsidRPr="006F330B" w:rsidRDefault="00C86F4B" w:rsidP="006F330B">
      <w:pPr>
        <w:pStyle w:val="BodyText"/>
      </w:pPr>
    </w:p>
    <w:tbl>
      <w:tblPr>
        <w:tblW w:w="5000" w:type="pct"/>
        <w:tblCellMar>
          <w:left w:w="0" w:type="dxa"/>
          <w:right w:w="0" w:type="dxa"/>
        </w:tblCellMar>
        <w:tblLook w:val="0000" w:firstRow="0" w:lastRow="0" w:firstColumn="0" w:lastColumn="0" w:noHBand="0" w:noVBand="0"/>
      </w:tblPr>
      <w:tblGrid>
        <w:gridCol w:w="5779"/>
        <w:gridCol w:w="666"/>
        <w:gridCol w:w="2915"/>
      </w:tblGrid>
      <w:tr w:rsidR="006F330B" w:rsidRPr="006F330B" w14:paraId="52950CC9" w14:textId="77777777" w:rsidTr="006F330B">
        <w:tc>
          <w:tcPr>
            <w:tcW w:w="3087" w:type="pct"/>
            <w:tcBorders>
              <w:top w:val="single" w:sz="4" w:space="0" w:color="auto"/>
            </w:tcBorders>
            <w:shd w:val="clear" w:color="auto" w:fill="auto"/>
          </w:tcPr>
          <w:p w14:paraId="3447D9A8" w14:textId="2F96AB2B" w:rsidR="006D18B7" w:rsidRPr="00C63085" w:rsidRDefault="006D18B7" w:rsidP="006F330B">
            <w:pPr>
              <w:pStyle w:val="BodyText"/>
            </w:pPr>
            <w:r w:rsidRPr="00C63085">
              <w:t>Jim Minnick, Director of Planning/EEC Chairman</w:t>
            </w:r>
          </w:p>
          <w:p w14:paraId="200933B3" w14:textId="29A8300B" w:rsidR="006F330B" w:rsidRPr="006F330B" w:rsidRDefault="006F330B" w:rsidP="006F330B">
            <w:pPr>
              <w:pStyle w:val="BodyText"/>
            </w:pPr>
            <w:r w:rsidRPr="006F330B">
              <w:t>Signature</w:t>
            </w:r>
          </w:p>
        </w:tc>
        <w:tc>
          <w:tcPr>
            <w:tcW w:w="356" w:type="pct"/>
            <w:shd w:val="clear" w:color="auto" w:fill="auto"/>
          </w:tcPr>
          <w:p w14:paraId="1C112C9A" w14:textId="77777777" w:rsidR="006F330B" w:rsidRPr="006F330B" w:rsidRDefault="006F330B" w:rsidP="006F330B">
            <w:pPr>
              <w:pStyle w:val="BodyText"/>
            </w:pPr>
          </w:p>
        </w:tc>
        <w:tc>
          <w:tcPr>
            <w:tcW w:w="1557" w:type="pct"/>
            <w:tcBorders>
              <w:top w:val="single" w:sz="4" w:space="0" w:color="auto"/>
            </w:tcBorders>
            <w:shd w:val="clear" w:color="auto" w:fill="auto"/>
          </w:tcPr>
          <w:p w14:paraId="59E8C9DD" w14:textId="77777777" w:rsidR="006F330B" w:rsidRPr="006F330B" w:rsidRDefault="006F330B" w:rsidP="006F330B">
            <w:pPr>
              <w:pStyle w:val="BodyText"/>
            </w:pPr>
            <w:r w:rsidRPr="006F330B">
              <w:t>Date:</w:t>
            </w:r>
          </w:p>
        </w:tc>
      </w:tr>
    </w:tbl>
    <w:p w14:paraId="3B184B45" w14:textId="77777777" w:rsidR="006F330B" w:rsidRPr="006F330B" w:rsidRDefault="006F330B" w:rsidP="006F330B">
      <w:pPr>
        <w:pStyle w:val="BodyText"/>
      </w:pPr>
      <w:bookmarkStart w:id="33" w:name="_Toc489532492"/>
      <w:r w:rsidRPr="006F330B">
        <w:br w:type="page"/>
      </w:r>
    </w:p>
    <w:p w14:paraId="2E0C5E26" w14:textId="77777777" w:rsidR="00606849" w:rsidRPr="00606849" w:rsidRDefault="00606849" w:rsidP="00606849">
      <w:pPr>
        <w:pStyle w:val="Heading1"/>
      </w:pPr>
      <w:bookmarkStart w:id="34" w:name="_Toc156477630"/>
      <w:bookmarkStart w:id="35" w:name="_Toc489532493"/>
      <w:bookmarkStart w:id="36" w:name="_Toc881802"/>
      <w:bookmarkEnd w:id="33"/>
      <w:r w:rsidRPr="00606849">
        <w:lastRenderedPageBreak/>
        <w:t>Project Summary</w:t>
      </w:r>
      <w:bookmarkEnd w:id="34"/>
    </w:p>
    <w:p w14:paraId="2B84A79B" w14:textId="1365CB7D" w:rsidR="00606849" w:rsidRDefault="00606849" w:rsidP="00606849">
      <w:pPr>
        <w:pStyle w:val="Heading2"/>
      </w:pPr>
      <w:bookmarkStart w:id="37" w:name="_Toc506977733"/>
      <w:bookmarkStart w:id="38" w:name="_Toc156477631"/>
      <w:r w:rsidRPr="00606849">
        <w:t>Project Location</w:t>
      </w:r>
      <w:bookmarkEnd w:id="37"/>
      <w:bookmarkEnd w:id="38"/>
    </w:p>
    <w:p w14:paraId="3F67F4A7" w14:textId="6BFADC63" w:rsidR="00B07983" w:rsidRPr="00D24FB1" w:rsidRDefault="00B07983" w:rsidP="00C300F9">
      <w:pPr>
        <w:pStyle w:val="ListNumber"/>
        <w:numPr>
          <w:ilvl w:val="0"/>
          <w:numId w:val="0"/>
        </w:numPr>
        <w:autoSpaceDE w:val="0"/>
        <w:autoSpaceDN w:val="0"/>
        <w:adjustRightInd w:val="0"/>
        <w:rPr>
          <w:rFonts w:cstheme="minorHAnsi"/>
          <w:bCs/>
          <w:szCs w:val="21"/>
        </w:rPr>
      </w:pPr>
      <w:r w:rsidRPr="00D24FB1">
        <w:rPr>
          <w:rFonts w:cstheme="minorHAnsi"/>
          <w:bCs/>
          <w:szCs w:val="21"/>
        </w:rPr>
        <w:t xml:space="preserve">The proposed Big Rock 2 Cluster Solar and Storage Project is located in unincorporated Imperial County, south of Interstate 8, approximately one mile southwest of the town of Seeley, California, and approximately six miles north of the United States International Border with Mexico. </w:t>
      </w:r>
      <w:r w:rsidR="00464C2D">
        <w:rPr>
          <w:rFonts w:cstheme="minorHAnsi"/>
          <w:bCs/>
          <w:szCs w:val="21"/>
        </w:rPr>
        <w:t xml:space="preserve">An overview of the project location from a regional perspective is shown in Figure 1. </w:t>
      </w:r>
      <w:r w:rsidRPr="00D24FB1">
        <w:rPr>
          <w:rFonts w:cstheme="minorHAnsi"/>
          <w:bCs/>
          <w:szCs w:val="21"/>
        </w:rPr>
        <w:t xml:space="preserve">The project site is west of Drew Road and east and north of Mandapa Road.  The entire project site comprises 1,849 acres of privately owned land, comprising 24 assessor parcels. The project site </w:t>
      </w:r>
      <w:r w:rsidR="0016651A">
        <w:rPr>
          <w:rFonts w:cstheme="minorHAnsi"/>
          <w:bCs/>
          <w:szCs w:val="21"/>
        </w:rPr>
        <w:t>in</w:t>
      </w:r>
      <w:r w:rsidR="002F650C">
        <w:rPr>
          <w:rFonts w:cstheme="minorHAnsi"/>
          <w:bCs/>
          <w:szCs w:val="21"/>
        </w:rPr>
        <w:t xml:space="preserve">cludes </w:t>
      </w:r>
      <w:r w:rsidRPr="00D24FB1">
        <w:rPr>
          <w:rFonts w:cstheme="minorHAnsi"/>
          <w:bCs/>
          <w:szCs w:val="21"/>
        </w:rPr>
        <w:t>1,569 acres of land that has not previously been entitled for solar development, as well as 280 acres of land that was previously entitled under active CUPs known as Laurel Cluster 2 North (120 acres), and Laurel Cluster 2 South (160 acres)</w:t>
      </w:r>
      <w:r w:rsidR="002F650C">
        <w:rPr>
          <w:rFonts w:cstheme="minorHAnsi"/>
          <w:bCs/>
          <w:szCs w:val="21"/>
        </w:rPr>
        <w:t xml:space="preserve">.  The Laurel Cluster 2 North and Laurel Cluster 2 South projects </w:t>
      </w:r>
      <w:r w:rsidRPr="00D24FB1">
        <w:rPr>
          <w:rFonts w:cstheme="minorHAnsi"/>
          <w:bCs/>
          <w:szCs w:val="21"/>
        </w:rPr>
        <w:t xml:space="preserve">will be re-entitled as part of the proposed project. </w:t>
      </w:r>
    </w:p>
    <w:p w14:paraId="12218EC6" w14:textId="02682D89" w:rsidR="00B07983" w:rsidRDefault="00B07983" w:rsidP="00C300F9">
      <w:pPr>
        <w:autoSpaceDE w:val="0"/>
        <w:autoSpaceDN w:val="0"/>
        <w:adjustRightInd w:val="0"/>
        <w:spacing w:before="120" w:line="276" w:lineRule="auto"/>
        <w:rPr>
          <w:rFonts w:cstheme="minorHAnsi"/>
          <w:bCs/>
          <w:szCs w:val="21"/>
        </w:rPr>
      </w:pPr>
      <w:r>
        <w:rPr>
          <w:rFonts w:cstheme="minorHAnsi"/>
          <w:bCs/>
          <w:szCs w:val="21"/>
        </w:rPr>
        <w:t>The entire Project area is designated Agricultural</w:t>
      </w:r>
      <w:r w:rsidR="006E20A1">
        <w:rPr>
          <w:rFonts w:cstheme="minorHAnsi"/>
          <w:bCs/>
          <w:szCs w:val="21"/>
        </w:rPr>
        <w:t xml:space="preserve"> in the General Plan</w:t>
      </w:r>
      <w:r>
        <w:rPr>
          <w:rFonts w:cstheme="minorHAnsi"/>
          <w:bCs/>
          <w:szCs w:val="21"/>
        </w:rPr>
        <w:t xml:space="preserve">. Current land use of the Project parcels includes cropland, dryland grain crops, irrigated grain and hayfields, row crops, orchards, and pastureland. </w:t>
      </w:r>
    </w:p>
    <w:p w14:paraId="34FAA343" w14:textId="2BAAA389" w:rsidR="003D3C63" w:rsidRDefault="003D3C63" w:rsidP="00423198">
      <w:pPr>
        <w:pStyle w:val="BodyText"/>
        <w:numPr>
          <w:ilvl w:val="6"/>
          <w:numId w:val="40"/>
        </w:numPr>
        <w:ind w:left="360"/>
        <w:rPr>
          <w:b/>
          <w:bCs/>
        </w:rPr>
      </w:pPr>
      <w:r w:rsidRPr="00D71A0E">
        <w:rPr>
          <w:b/>
          <w:bCs/>
        </w:rPr>
        <w:t xml:space="preserve">Big Rock Cluster North: </w:t>
      </w:r>
      <w:r w:rsidR="001C77B3" w:rsidRPr="00D71A0E">
        <w:rPr>
          <w:b/>
          <w:bCs/>
        </w:rPr>
        <w:t xml:space="preserve">CUP No. </w:t>
      </w:r>
      <w:r w:rsidRPr="00D71A0E">
        <w:rPr>
          <w:b/>
          <w:bCs/>
        </w:rPr>
        <w:t>24-0006</w:t>
      </w:r>
    </w:p>
    <w:p w14:paraId="66267893" w14:textId="6C55F2C2" w:rsidR="00BE3642" w:rsidRPr="00027276" w:rsidRDefault="00027276" w:rsidP="00BE3642">
      <w:pPr>
        <w:pStyle w:val="BodyText"/>
        <w:ind w:left="360"/>
      </w:pPr>
      <w:r>
        <w:t xml:space="preserve">Big Rock Cluster North: CUP No. 24-0006 is located </w:t>
      </w:r>
      <w:r w:rsidR="00973967">
        <w:t xml:space="preserve">immediately south of </w:t>
      </w:r>
      <w:r w:rsidR="00162638">
        <w:t>I-8</w:t>
      </w:r>
      <w:r w:rsidR="008C0D72">
        <w:t xml:space="preserve"> and north of </w:t>
      </w:r>
      <w:r w:rsidR="00E23EC0">
        <w:t>W Va</w:t>
      </w:r>
      <w:r w:rsidR="00B2753A">
        <w:t xml:space="preserve">ughn Road. The easterly limits of this site are </w:t>
      </w:r>
      <w:r w:rsidR="007E25F3">
        <w:t xml:space="preserve">generally defined by the New River, with the westerly limits of this site defined by </w:t>
      </w:r>
      <w:r w:rsidR="007F6617">
        <w:t xml:space="preserve">Westside Road.  </w:t>
      </w:r>
      <w:r w:rsidR="00F422DD">
        <w:t xml:space="preserve">The </w:t>
      </w:r>
      <w:r w:rsidR="009306CC">
        <w:t>site is traversed by the Fern Canal and the Fig Lateral.</w:t>
      </w:r>
    </w:p>
    <w:tbl>
      <w:tblPr>
        <w:tblStyle w:val="TableGrid"/>
        <w:tblW w:w="0" w:type="auto"/>
        <w:tblInd w:w="360" w:type="dxa"/>
        <w:tblLook w:val="04A0" w:firstRow="1" w:lastRow="0" w:firstColumn="1" w:lastColumn="0" w:noHBand="0" w:noVBand="1"/>
      </w:tblPr>
      <w:tblGrid>
        <w:gridCol w:w="450"/>
        <w:gridCol w:w="5295"/>
        <w:gridCol w:w="1990"/>
        <w:gridCol w:w="1255"/>
      </w:tblGrid>
      <w:tr w:rsidR="00132586" w14:paraId="050B8E7C" w14:textId="77777777" w:rsidTr="00FC21ED">
        <w:tc>
          <w:tcPr>
            <w:tcW w:w="450" w:type="dxa"/>
            <w:shd w:val="clear" w:color="auto" w:fill="D9D9D9" w:themeFill="background1" w:themeFillShade="D9"/>
          </w:tcPr>
          <w:p w14:paraId="53B3D387" w14:textId="6C55F2C2" w:rsidR="00132586" w:rsidRDefault="00132586" w:rsidP="001C77B3">
            <w:pPr>
              <w:pStyle w:val="BodyText"/>
            </w:pPr>
          </w:p>
        </w:tc>
        <w:tc>
          <w:tcPr>
            <w:tcW w:w="5295" w:type="dxa"/>
            <w:shd w:val="clear" w:color="auto" w:fill="D9D9D9" w:themeFill="background1" w:themeFillShade="D9"/>
            <w:vAlign w:val="center"/>
          </w:tcPr>
          <w:p w14:paraId="025AA906" w14:textId="6332B160" w:rsidR="00132586" w:rsidRPr="00BE3642" w:rsidRDefault="00824A93" w:rsidP="00BE3642">
            <w:pPr>
              <w:pStyle w:val="BodyText"/>
              <w:jc w:val="center"/>
              <w:rPr>
                <w:b/>
                <w:bCs/>
              </w:rPr>
            </w:pPr>
            <w:r w:rsidRPr="00BE3642">
              <w:rPr>
                <w:b/>
                <w:bCs/>
              </w:rPr>
              <w:t>APN</w:t>
            </w:r>
          </w:p>
        </w:tc>
        <w:tc>
          <w:tcPr>
            <w:tcW w:w="1990" w:type="dxa"/>
            <w:shd w:val="clear" w:color="auto" w:fill="D9D9D9" w:themeFill="background1" w:themeFillShade="D9"/>
            <w:vAlign w:val="center"/>
          </w:tcPr>
          <w:p w14:paraId="34C6B2D1" w14:textId="62D789EE" w:rsidR="00132586" w:rsidRPr="00BE3642" w:rsidRDefault="00824A93" w:rsidP="00BE3642">
            <w:pPr>
              <w:pStyle w:val="BodyText"/>
              <w:jc w:val="center"/>
              <w:rPr>
                <w:b/>
                <w:bCs/>
              </w:rPr>
            </w:pPr>
            <w:r w:rsidRPr="00BE3642">
              <w:rPr>
                <w:b/>
                <w:bCs/>
              </w:rPr>
              <w:t>Zoning</w:t>
            </w:r>
          </w:p>
        </w:tc>
        <w:tc>
          <w:tcPr>
            <w:tcW w:w="1255" w:type="dxa"/>
            <w:shd w:val="clear" w:color="auto" w:fill="D9D9D9" w:themeFill="background1" w:themeFillShade="D9"/>
            <w:vAlign w:val="center"/>
          </w:tcPr>
          <w:p w14:paraId="45C6CE6C" w14:textId="0CD94E45" w:rsidR="00132586" w:rsidRPr="00BE3642" w:rsidRDefault="00824A93" w:rsidP="00BE3642">
            <w:pPr>
              <w:pStyle w:val="BodyText"/>
              <w:jc w:val="center"/>
              <w:rPr>
                <w:b/>
                <w:bCs/>
              </w:rPr>
            </w:pPr>
            <w:r w:rsidRPr="00BE3642">
              <w:rPr>
                <w:b/>
                <w:bCs/>
              </w:rPr>
              <w:t>Acres</w:t>
            </w:r>
          </w:p>
        </w:tc>
      </w:tr>
      <w:tr w:rsidR="00132586" w14:paraId="7FD7D763" w14:textId="77777777" w:rsidTr="00FC21ED">
        <w:tc>
          <w:tcPr>
            <w:tcW w:w="450" w:type="dxa"/>
          </w:tcPr>
          <w:p w14:paraId="2765D4A2" w14:textId="26E34DB7" w:rsidR="00132586" w:rsidRDefault="00132586" w:rsidP="001C77B3">
            <w:pPr>
              <w:pStyle w:val="BodyText"/>
            </w:pPr>
            <w:r>
              <w:t>1</w:t>
            </w:r>
          </w:p>
        </w:tc>
        <w:tc>
          <w:tcPr>
            <w:tcW w:w="5295" w:type="dxa"/>
          </w:tcPr>
          <w:p w14:paraId="0212DD33" w14:textId="5BA44AD0" w:rsidR="00132586" w:rsidRDefault="008D2C45" w:rsidP="001C77B3">
            <w:pPr>
              <w:pStyle w:val="BodyText"/>
            </w:pPr>
            <w:r>
              <w:t>051-270-020</w:t>
            </w:r>
          </w:p>
        </w:tc>
        <w:tc>
          <w:tcPr>
            <w:tcW w:w="1990" w:type="dxa"/>
          </w:tcPr>
          <w:p w14:paraId="089B1D6D" w14:textId="0F8D7F0A" w:rsidR="00132586" w:rsidRDefault="00B52023" w:rsidP="00FC21ED">
            <w:pPr>
              <w:pStyle w:val="BodyText"/>
              <w:jc w:val="center"/>
            </w:pPr>
            <w:r>
              <w:t>A-2-R</w:t>
            </w:r>
          </w:p>
        </w:tc>
        <w:tc>
          <w:tcPr>
            <w:tcW w:w="1255" w:type="dxa"/>
          </w:tcPr>
          <w:p w14:paraId="41C49884" w14:textId="730FE2ED" w:rsidR="00132586" w:rsidRDefault="00B52023" w:rsidP="00FC21ED">
            <w:pPr>
              <w:pStyle w:val="BodyText"/>
              <w:jc w:val="center"/>
            </w:pPr>
            <w:r>
              <w:t>101.8</w:t>
            </w:r>
          </w:p>
        </w:tc>
      </w:tr>
      <w:tr w:rsidR="00132586" w14:paraId="3A80BDC2" w14:textId="77777777" w:rsidTr="00FC21ED">
        <w:tc>
          <w:tcPr>
            <w:tcW w:w="450" w:type="dxa"/>
          </w:tcPr>
          <w:p w14:paraId="166EDF69" w14:textId="1295A348" w:rsidR="00132586" w:rsidRDefault="00132586" w:rsidP="001C77B3">
            <w:pPr>
              <w:pStyle w:val="BodyText"/>
            </w:pPr>
            <w:r>
              <w:t>2</w:t>
            </w:r>
          </w:p>
        </w:tc>
        <w:tc>
          <w:tcPr>
            <w:tcW w:w="5295" w:type="dxa"/>
          </w:tcPr>
          <w:p w14:paraId="271C76D1" w14:textId="39F0FA5F" w:rsidR="00132586" w:rsidRDefault="00B52023" w:rsidP="001C77B3">
            <w:pPr>
              <w:pStyle w:val="BodyText"/>
            </w:pPr>
            <w:r>
              <w:t>051-270-028</w:t>
            </w:r>
          </w:p>
        </w:tc>
        <w:tc>
          <w:tcPr>
            <w:tcW w:w="1990" w:type="dxa"/>
          </w:tcPr>
          <w:p w14:paraId="367D8F18" w14:textId="25D59539" w:rsidR="00132586" w:rsidRDefault="00B52023" w:rsidP="00FC21ED">
            <w:pPr>
              <w:pStyle w:val="BodyText"/>
              <w:jc w:val="center"/>
            </w:pPr>
            <w:r>
              <w:t>A-2</w:t>
            </w:r>
          </w:p>
        </w:tc>
        <w:tc>
          <w:tcPr>
            <w:tcW w:w="1255" w:type="dxa"/>
          </w:tcPr>
          <w:p w14:paraId="09E75E4B" w14:textId="4BEBE69A" w:rsidR="00132586" w:rsidRDefault="00665ADF" w:rsidP="00FC21ED">
            <w:pPr>
              <w:pStyle w:val="BodyText"/>
              <w:jc w:val="center"/>
            </w:pPr>
            <w:r>
              <w:t>52.3</w:t>
            </w:r>
          </w:p>
        </w:tc>
      </w:tr>
      <w:tr w:rsidR="00132586" w14:paraId="2C5EF161" w14:textId="77777777" w:rsidTr="00FC21ED">
        <w:tc>
          <w:tcPr>
            <w:tcW w:w="450" w:type="dxa"/>
          </w:tcPr>
          <w:p w14:paraId="77FC8BB9" w14:textId="2150FBE8" w:rsidR="00132586" w:rsidRDefault="00132586" w:rsidP="001C77B3">
            <w:pPr>
              <w:pStyle w:val="BodyText"/>
            </w:pPr>
            <w:r>
              <w:t>3</w:t>
            </w:r>
          </w:p>
        </w:tc>
        <w:tc>
          <w:tcPr>
            <w:tcW w:w="5295" w:type="dxa"/>
          </w:tcPr>
          <w:p w14:paraId="0DD7E177" w14:textId="5F831C28" w:rsidR="00132586" w:rsidRDefault="002138AC" w:rsidP="001C77B3">
            <w:pPr>
              <w:pStyle w:val="BodyText"/>
            </w:pPr>
            <w:r>
              <w:t>051-270-036</w:t>
            </w:r>
          </w:p>
        </w:tc>
        <w:tc>
          <w:tcPr>
            <w:tcW w:w="1990" w:type="dxa"/>
          </w:tcPr>
          <w:p w14:paraId="2E8926A7" w14:textId="4F5E0480" w:rsidR="00132586" w:rsidRDefault="002138AC" w:rsidP="00FC21ED">
            <w:pPr>
              <w:pStyle w:val="BodyText"/>
              <w:jc w:val="center"/>
            </w:pPr>
            <w:r>
              <w:t>A-2</w:t>
            </w:r>
          </w:p>
        </w:tc>
        <w:tc>
          <w:tcPr>
            <w:tcW w:w="1255" w:type="dxa"/>
          </w:tcPr>
          <w:p w14:paraId="5E9CA49D" w14:textId="66E0705E" w:rsidR="00132586" w:rsidRDefault="001F0282" w:rsidP="00FC21ED">
            <w:pPr>
              <w:pStyle w:val="BodyText"/>
              <w:jc w:val="center"/>
            </w:pPr>
            <w:r>
              <w:t>67.4</w:t>
            </w:r>
          </w:p>
        </w:tc>
      </w:tr>
      <w:tr w:rsidR="00132586" w14:paraId="558F7238" w14:textId="77777777" w:rsidTr="00FC21ED">
        <w:tc>
          <w:tcPr>
            <w:tcW w:w="450" w:type="dxa"/>
          </w:tcPr>
          <w:p w14:paraId="515ED960" w14:textId="7B909880" w:rsidR="00132586" w:rsidRDefault="00132586" w:rsidP="001C77B3">
            <w:pPr>
              <w:pStyle w:val="BodyText"/>
            </w:pPr>
            <w:r>
              <w:t>4</w:t>
            </w:r>
          </w:p>
        </w:tc>
        <w:tc>
          <w:tcPr>
            <w:tcW w:w="5295" w:type="dxa"/>
          </w:tcPr>
          <w:p w14:paraId="1F629FB7" w14:textId="3EBA5699" w:rsidR="00132586" w:rsidRDefault="00681CCC" w:rsidP="001C77B3">
            <w:pPr>
              <w:pStyle w:val="BodyText"/>
            </w:pPr>
            <w:r>
              <w:t>051-270-041</w:t>
            </w:r>
          </w:p>
        </w:tc>
        <w:tc>
          <w:tcPr>
            <w:tcW w:w="1990" w:type="dxa"/>
          </w:tcPr>
          <w:p w14:paraId="3EC60820" w14:textId="3809C91E" w:rsidR="00132586" w:rsidRDefault="00681CCC" w:rsidP="00FC21ED">
            <w:pPr>
              <w:pStyle w:val="BodyText"/>
              <w:jc w:val="center"/>
            </w:pPr>
            <w:r>
              <w:t>A-2-R</w:t>
            </w:r>
          </w:p>
        </w:tc>
        <w:tc>
          <w:tcPr>
            <w:tcW w:w="1255" w:type="dxa"/>
          </w:tcPr>
          <w:p w14:paraId="4E327BB5" w14:textId="2F763031" w:rsidR="00132586" w:rsidRDefault="00681CCC" w:rsidP="00FC21ED">
            <w:pPr>
              <w:pStyle w:val="BodyText"/>
              <w:jc w:val="center"/>
            </w:pPr>
            <w:r>
              <w:t>279.0</w:t>
            </w:r>
          </w:p>
        </w:tc>
      </w:tr>
      <w:tr w:rsidR="00132586" w14:paraId="0D850289" w14:textId="77777777" w:rsidTr="00FC21ED">
        <w:tc>
          <w:tcPr>
            <w:tcW w:w="450" w:type="dxa"/>
          </w:tcPr>
          <w:p w14:paraId="7B1DB6DE" w14:textId="1533C071" w:rsidR="00132586" w:rsidRDefault="00132586" w:rsidP="001C77B3">
            <w:pPr>
              <w:pStyle w:val="BodyText"/>
            </w:pPr>
            <w:r>
              <w:t>5</w:t>
            </w:r>
          </w:p>
        </w:tc>
        <w:tc>
          <w:tcPr>
            <w:tcW w:w="5295" w:type="dxa"/>
          </w:tcPr>
          <w:p w14:paraId="2AC8097C" w14:textId="0DB433DC" w:rsidR="00132586" w:rsidRDefault="00906067" w:rsidP="001C77B3">
            <w:pPr>
              <w:pStyle w:val="BodyText"/>
            </w:pPr>
            <w:r>
              <w:t>051-280-054</w:t>
            </w:r>
          </w:p>
        </w:tc>
        <w:tc>
          <w:tcPr>
            <w:tcW w:w="1990" w:type="dxa"/>
          </w:tcPr>
          <w:p w14:paraId="3DFD6267" w14:textId="5835776E" w:rsidR="00132586" w:rsidRDefault="00AE1B23" w:rsidP="00FC21ED">
            <w:pPr>
              <w:pStyle w:val="BodyText"/>
              <w:jc w:val="center"/>
            </w:pPr>
            <w:r>
              <w:t>A-2</w:t>
            </w:r>
          </w:p>
        </w:tc>
        <w:tc>
          <w:tcPr>
            <w:tcW w:w="1255" w:type="dxa"/>
          </w:tcPr>
          <w:p w14:paraId="3CB4D7B8" w14:textId="6D480025" w:rsidR="00132586" w:rsidRDefault="00AE1B23" w:rsidP="00FC21ED">
            <w:pPr>
              <w:pStyle w:val="BodyText"/>
              <w:jc w:val="center"/>
            </w:pPr>
            <w:r>
              <w:t>149.5</w:t>
            </w:r>
          </w:p>
        </w:tc>
      </w:tr>
      <w:tr w:rsidR="00132586" w14:paraId="23DF75BC" w14:textId="77777777" w:rsidTr="00FC21ED">
        <w:tc>
          <w:tcPr>
            <w:tcW w:w="450" w:type="dxa"/>
          </w:tcPr>
          <w:p w14:paraId="42BEFCAA" w14:textId="157C7F38" w:rsidR="00132586" w:rsidRDefault="00132586" w:rsidP="001C77B3">
            <w:pPr>
              <w:pStyle w:val="BodyText"/>
            </w:pPr>
            <w:r>
              <w:t>6</w:t>
            </w:r>
          </w:p>
        </w:tc>
        <w:tc>
          <w:tcPr>
            <w:tcW w:w="5295" w:type="dxa"/>
          </w:tcPr>
          <w:p w14:paraId="1F6E3910" w14:textId="597131BB" w:rsidR="00132586" w:rsidRDefault="00AE1B23" w:rsidP="001C77B3">
            <w:pPr>
              <w:pStyle w:val="BodyText"/>
            </w:pPr>
            <w:r>
              <w:t>051-300-011</w:t>
            </w:r>
          </w:p>
        </w:tc>
        <w:tc>
          <w:tcPr>
            <w:tcW w:w="1990" w:type="dxa"/>
          </w:tcPr>
          <w:p w14:paraId="33EFE242" w14:textId="5DA71178" w:rsidR="00132586" w:rsidRDefault="00AE1B23" w:rsidP="00FC21ED">
            <w:pPr>
              <w:pStyle w:val="BodyText"/>
              <w:jc w:val="center"/>
            </w:pPr>
            <w:r>
              <w:t>A-2</w:t>
            </w:r>
          </w:p>
        </w:tc>
        <w:tc>
          <w:tcPr>
            <w:tcW w:w="1255" w:type="dxa"/>
          </w:tcPr>
          <w:p w14:paraId="14C7CDB4" w14:textId="364453F8" w:rsidR="00132586" w:rsidRDefault="00CE2E76" w:rsidP="00FC21ED">
            <w:pPr>
              <w:pStyle w:val="BodyText"/>
              <w:jc w:val="center"/>
            </w:pPr>
            <w:r>
              <w:t>79.6</w:t>
            </w:r>
          </w:p>
        </w:tc>
      </w:tr>
      <w:tr w:rsidR="00132586" w14:paraId="1FE1CE43" w14:textId="77777777" w:rsidTr="00FC21ED">
        <w:tc>
          <w:tcPr>
            <w:tcW w:w="450" w:type="dxa"/>
          </w:tcPr>
          <w:p w14:paraId="3064D57F" w14:textId="3DE33B82" w:rsidR="00132586" w:rsidRDefault="00132586" w:rsidP="001C77B3">
            <w:pPr>
              <w:pStyle w:val="BodyText"/>
            </w:pPr>
            <w:r>
              <w:t>7</w:t>
            </w:r>
          </w:p>
        </w:tc>
        <w:tc>
          <w:tcPr>
            <w:tcW w:w="5295" w:type="dxa"/>
          </w:tcPr>
          <w:p w14:paraId="523EBD42" w14:textId="621F4CC1" w:rsidR="00132586" w:rsidRDefault="00CE2E76" w:rsidP="001C77B3">
            <w:pPr>
              <w:pStyle w:val="BodyText"/>
            </w:pPr>
            <w:r>
              <w:t>051-300-016</w:t>
            </w:r>
          </w:p>
        </w:tc>
        <w:tc>
          <w:tcPr>
            <w:tcW w:w="1990" w:type="dxa"/>
          </w:tcPr>
          <w:p w14:paraId="275F2CB9" w14:textId="1ABF614C" w:rsidR="00132586" w:rsidRDefault="00FA5E12" w:rsidP="00FC21ED">
            <w:pPr>
              <w:pStyle w:val="BodyText"/>
              <w:jc w:val="center"/>
            </w:pPr>
            <w:r>
              <w:t>A-2</w:t>
            </w:r>
          </w:p>
        </w:tc>
        <w:tc>
          <w:tcPr>
            <w:tcW w:w="1255" w:type="dxa"/>
          </w:tcPr>
          <w:p w14:paraId="094388E8" w14:textId="43E74FB3" w:rsidR="00132586" w:rsidRDefault="00FA5E12" w:rsidP="00FC21ED">
            <w:pPr>
              <w:pStyle w:val="BodyText"/>
              <w:jc w:val="center"/>
            </w:pPr>
            <w:r>
              <w:t>10.8</w:t>
            </w:r>
          </w:p>
        </w:tc>
      </w:tr>
      <w:tr w:rsidR="00132586" w14:paraId="078F1FE4" w14:textId="77777777" w:rsidTr="00FC21ED">
        <w:tc>
          <w:tcPr>
            <w:tcW w:w="450" w:type="dxa"/>
          </w:tcPr>
          <w:p w14:paraId="4D1292E1" w14:textId="0D1F964A" w:rsidR="00132586" w:rsidRDefault="00132586" w:rsidP="001C77B3">
            <w:pPr>
              <w:pStyle w:val="BodyText"/>
            </w:pPr>
            <w:r>
              <w:t>8</w:t>
            </w:r>
          </w:p>
        </w:tc>
        <w:tc>
          <w:tcPr>
            <w:tcW w:w="5295" w:type="dxa"/>
          </w:tcPr>
          <w:p w14:paraId="1FCE2956" w14:textId="4C263566" w:rsidR="00132586" w:rsidRDefault="00FA5E12" w:rsidP="001C77B3">
            <w:pPr>
              <w:pStyle w:val="BodyText"/>
            </w:pPr>
            <w:r>
              <w:t>051-300-026</w:t>
            </w:r>
          </w:p>
        </w:tc>
        <w:tc>
          <w:tcPr>
            <w:tcW w:w="1990" w:type="dxa"/>
          </w:tcPr>
          <w:p w14:paraId="5C99B128" w14:textId="63E0F60F" w:rsidR="00132586" w:rsidRDefault="00B93DE8" w:rsidP="00FC21ED">
            <w:pPr>
              <w:pStyle w:val="BodyText"/>
              <w:jc w:val="center"/>
            </w:pPr>
            <w:r>
              <w:t>A-2</w:t>
            </w:r>
          </w:p>
        </w:tc>
        <w:tc>
          <w:tcPr>
            <w:tcW w:w="1255" w:type="dxa"/>
          </w:tcPr>
          <w:p w14:paraId="0F2E2932" w14:textId="73E446FD" w:rsidR="00132586" w:rsidRDefault="00B93DE8" w:rsidP="00FC21ED">
            <w:pPr>
              <w:pStyle w:val="BodyText"/>
              <w:jc w:val="center"/>
            </w:pPr>
            <w:r>
              <w:t>13.4</w:t>
            </w:r>
          </w:p>
        </w:tc>
      </w:tr>
      <w:tr w:rsidR="00132586" w14:paraId="0860CE8A" w14:textId="77777777" w:rsidTr="00FC21ED">
        <w:tc>
          <w:tcPr>
            <w:tcW w:w="450" w:type="dxa"/>
          </w:tcPr>
          <w:p w14:paraId="2277917A" w14:textId="54B8873F" w:rsidR="00132586" w:rsidRDefault="00132586" w:rsidP="001C77B3">
            <w:pPr>
              <w:pStyle w:val="BodyText"/>
            </w:pPr>
            <w:r>
              <w:t>9</w:t>
            </w:r>
          </w:p>
        </w:tc>
        <w:tc>
          <w:tcPr>
            <w:tcW w:w="5295" w:type="dxa"/>
          </w:tcPr>
          <w:p w14:paraId="4F3190D2" w14:textId="5C972979" w:rsidR="00132586" w:rsidRDefault="00B93DE8" w:rsidP="001C77B3">
            <w:pPr>
              <w:pStyle w:val="BodyText"/>
            </w:pPr>
            <w:r>
              <w:t>051-300-035</w:t>
            </w:r>
          </w:p>
        </w:tc>
        <w:tc>
          <w:tcPr>
            <w:tcW w:w="1990" w:type="dxa"/>
          </w:tcPr>
          <w:p w14:paraId="6014BD1A" w14:textId="54A2D107" w:rsidR="00132586" w:rsidRDefault="00B93DE8" w:rsidP="00FC21ED">
            <w:pPr>
              <w:pStyle w:val="BodyText"/>
              <w:jc w:val="center"/>
            </w:pPr>
            <w:r>
              <w:t>A-3</w:t>
            </w:r>
          </w:p>
        </w:tc>
        <w:tc>
          <w:tcPr>
            <w:tcW w:w="1255" w:type="dxa"/>
          </w:tcPr>
          <w:p w14:paraId="16A768BD" w14:textId="3DCD7B0F" w:rsidR="00132586" w:rsidRDefault="00EE7734" w:rsidP="00FC21ED">
            <w:pPr>
              <w:pStyle w:val="BodyText"/>
              <w:jc w:val="center"/>
            </w:pPr>
            <w:r>
              <w:t>40.3</w:t>
            </w:r>
          </w:p>
        </w:tc>
      </w:tr>
      <w:tr w:rsidR="00132586" w14:paraId="0B655CFE" w14:textId="77777777" w:rsidTr="00FC21ED">
        <w:tc>
          <w:tcPr>
            <w:tcW w:w="450" w:type="dxa"/>
          </w:tcPr>
          <w:p w14:paraId="0FD50A60" w14:textId="0D6BF2DA" w:rsidR="00132586" w:rsidRDefault="00132586" w:rsidP="001C77B3">
            <w:pPr>
              <w:pStyle w:val="BodyText"/>
            </w:pPr>
            <w:r>
              <w:t>10</w:t>
            </w:r>
          </w:p>
        </w:tc>
        <w:tc>
          <w:tcPr>
            <w:tcW w:w="5295" w:type="dxa"/>
          </w:tcPr>
          <w:p w14:paraId="29B98C2E" w14:textId="7988428C" w:rsidR="00132586" w:rsidRDefault="00EE7734" w:rsidP="001C77B3">
            <w:pPr>
              <w:pStyle w:val="BodyText"/>
            </w:pPr>
            <w:r>
              <w:t>051-300-037</w:t>
            </w:r>
          </w:p>
        </w:tc>
        <w:tc>
          <w:tcPr>
            <w:tcW w:w="1990" w:type="dxa"/>
          </w:tcPr>
          <w:p w14:paraId="7AFBB55A" w14:textId="358DFD7F" w:rsidR="00132586" w:rsidRDefault="00EE7734" w:rsidP="00FC21ED">
            <w:pPr>
              <w:pStyle w:val="BodyText"/>
              <w:jc w:val="center"/>
            </w:pPr>
            <w:r>
              <w:t>A-3</w:t>
            </w:r>
          </w:p>
        </w:tc>
        <w:tc>
          <w:tcPr>
            <w:tcW w:w="1255" w:type="dxa"/>
          </w:tcPr>
          <w:p w14:paraId="25692B8B" w14:textId="601B9736" w:rsidR="00132586" w:rsidRDefault="00EE7734" w:rsidP="00FC21ED">
            <w:pPr>
              <w:pStyle w:val="BodyText"/>
              <w:jc w:val="center"/>
            </w:pPr>
            <w:r>
              <w:t>28.9</w:t>
            </w:r>
          </w:p>
        </w:tc>
      </w:tr>
      <w:tr w:rsidR="00132586" w14:paraId="1FE857A1" w14:textId="77777777" w:rsidTr="00FC21ED">
        <w:tc>
          <w:tcPr>
            <w:tcW w:w="450" w:type="dxa"/>
          </w:tcPr>
          <w:p w14:paraId="1F1A614E" w14:textId="6B0AB0EB" w:rsidR="00132586" w:rsidRDefault="00132586" w:rsidP="001C77B3">
            <w:pPr>
              <w:pStyle w:val="BodyText"/>
            </w:pPr>
            <w:r>
              <w:t>11</w:t>
            </w:r>
          </w:p>
        </w:tc>
        <w:tc>
          <w:tcPr>
            <w:tcW w:w="5295" w:type="dxa"/>
          </w:tcPr>
          <w:p w14:paraId="08CD2E09" w14:textId="07616944" w:rsidR="00132586" w:rsidRDefault="00907122" w:rsidP="001C77B3">
            <w:pPr>
              <w:pStyle w:val="BodyText"/>
            </w:pPr>
            <w:r>
              <w:t>051-300-032</w:t>
            </w:r>
            <w:r w:rsidR="0019689F">
              <w:t xml:space="preserve"> (northern portion)</w:t>
            </w:r>
          </w:p>
        </w:tc>
        <w:tc>
          <w:tcPr>
            <w:tcW w:w="1990" w:type="dxa"/>
          </w:tcPr>
          <w:p w14:paraId="5213B57E" w14:textId="4A226497" w:rsidR="00132586" w:rsidRDefault="00907122" w:rsidP="00FC21ED">
            <w:pPr>
              <w:pStyle w:val="BodyText"/>
              <w:jc w:val="center"/>
            </w:pPr>
            <w:r>
              <w:t>A-2</w:t>
            </w:r>
          </w:p>
        </w:tc>
        <w:tc>
          <w:tcPr>
            <w:tcW w:w="1255" w:type="dxa"/>
          </w:tcPr>
          <w:p w14:paraId="5926798A" w14:textId="0DBA24D0" w:rsidR="00132586" w:rsidRDefault="0019689F" w:rsidP="00FC21ED">
            <w:pPr>
              <w:pStyle w:val="BodyText"/>
              <w:jc w:val="center"/>
            </w:pPr>
            <w:r>
              <w:t>85.5</w:t>
            </w:r>
          </w:p>
        </w:tc>
      </w:tr>
      <w:tr w:rsidR="0019689F" w14:paraId="351557AF" w14:textId="77777777" w:rsidTr="00FC21ED">
        <w:tc>
          <w:tcPr>
            <w:tcW w:w="450" w:type="dxa"/>
          </w:tcPr>
          <w:p w14:paraId="21B98745" w14:textId="77777777" w:rsidR="0019689F" w:rsidRDefault="0019689F" w:rsidP="001C77B3">
            <w:pPr>
              <w:pStyle w:val="BodyText"/>
            </w:pPr>
          </w:p>
        </w:tc>
        <w:tc>
          <w:tcPr>
            <w:tcW w:w="5295" w:type="dxa"/>
            <w:vAlign w:val="center"/>
          </w:tcPr>
          <w:p w14:paraId="65872A5F" w14:textId="4B9DA7BA" w:rsidR="0019689F" w:rsidRPr="004621CF" w:rsidRDefault="00D5070F" w:rsidP="00D5070F">
            <w:pPr>
              <w:pStyle w:val="BodyText"/>
              <w:jc w:val="right"/>
              <w:rPr>
                <w:b/>
                <w:bCs/>
              </w:rPr>
            </w:pPr>
            <w:r w:rsidRPr="004621CF">
              <w:rPr>
                <w:b/>
                <w:bCs/>
              </w:rPr>
              <w:t>Sub-total</w:t>
            </w:r>
          </w:p>
        </w:tc>
        <w:tc>
          <w:tcPr>
            <w:tcW w:w="1990" w:type="dxa"/>
          </w:tcPr>
          <w:p w14:paraId="0D716338" w14:textId="77777777" w:rsidR="0019689F" w:rsidRDefault="0019689F" w:rsidP="001C77B3">
            <w:pPr>
              <w:pStyle w:val="BodyText"/>
            </w:pPr>
          </w:p>
        </w:tc>
        <w:tc>
          <w:tcPr>
            <w:tcW w:w="1255" w:type="dxa"/>
          </w:tcPr>
          <w:p w14:paraId="51F8139D" w14:textId="1324B6DF" w:rsidR="0019689F" w:rsidRPr="004621CF" w:rsidRDefault="004621CF" w:rsidP="00FC21ED">
            <w:pPr>
              <w:pStyle w:val="BodyText"/>
              <w:jc w:val="center"/>
              <w:rPr>
                <w:b/>
                <w:bCs/>
              </w:rPr>
            </w:pPr>
            <w:r w:rsidRPr="004621CF">
              <w:rPr>
                <w:b/>
                <w:bCs/>
              </w:rPr>
              <w:t>910.0</w:t>
            </w:r>
            <w:r w:rsidR="0040577C">
              <w:rPr>
                <w:b/>
                <w:bCs/>
              </w:rPr>
              <w:t xml:space="preserve"> </w:t>
            </w:r>
          </w:p>
        </w:tc>
      </w:tr>
      <w:tr w:rsidR="008769F1" w14:paraId="502021EB" w14:textId="77777777" w:rsidTr="00497E95">
        <w:tc>
          <w:tcPr>
            <w:tcW w:w="8990" w:type="dxa"/>
            <w:gridSpan w:val="4"/>
            <w:shd w:val="clear" w:color="auto" w:fill="F2F2F2" w:themeFill="background1" w:themeFillShade="F2"/>
          </w:tcPr>
          <w:p w14:paraId="33D010C5" w14:textId="487D4138" w:rsidR="008769F1" w:rsidRPr="00497E95" w:rsidRDefault="00AB0BBD" w:rsidP="001C77B3">
            <w:pPr>
              <w:pStyle w:val="BodyText"/>
              <w:rPr>
                <w:b/>
                <w:bCs/>
              </w:rPr>
            </w:pPr>
            <w:r w:rsidRPr="00497E95">
              <w:rPr>
                <w:b/>
                <w:bCs/>
              </w:rPr>
              <w:t>Laurel 2 North CUP #21-0014 (Expires December 2024)</w:t>
            </w:r>
          </w:p>
        </w:tc>
      </w:tr>
      <w:tr w:rsidR="00132586" w14:paraId="2303996A" w14:textId="77777777" w:rsidTr="005418AD">
        <w:tc>
          <w:tcPr>
            <w:tcW w:w="450" w:type="dxa"/>
          </w:tcPr>
          <w:p w14:paraId="275399DC" w14:textId="1C2430F5" w:rsidR="00132586" w:rsidRDefault="008769F1" w:rsidP="001C77B3">
            <w:pPr>
              <w:pStyle w:val="BodyText"/>
            </w:pPr>
            <w:r>
              <w:t>12</w:t>
            </w:r>
          </w:p>
        </w:tc>
        <w:tc>
          <w:tcPr>
            <w:tcW w:w="5295" w:type="dxa"/>
          </w:tcPr>
          <w:p w14:paraId="6655B59C" w14:textId="7E118FA7" w:rsidR="00132586" w:rsidRDefault="00040179" w:rsidP="001C77B3">
            <w:pPr>
              <w:pStyle w:val="BodyText"/>
            </w:pPr>
            <w:r>
              <w:t>051-</w:t>
            </w:r>
            <w:r w:rsidR="00AB0BBD">
              <w:t>300-032</w:t>
            </w:r>
            <w:r w:rsidR="00FC21ED">
              <w:t xml:space="preserve"> (southern portion) (to be re-entitled)</w:t>
            </w:r>
          </w:p>
        </w:tc>
        <w:tc>
          <w:tcPr>
            <w:tcW w:w="1990" w:type="dxa"/>
            <w:vAlign w:val="center"/>
          </w:tcPr>
          <w:p w14:paraId="4D425CDF" w14:textId="0CCB35CF" w:rsidR="00132586" w:rsidRDefault="002541A9" w:rsidP="005418AD">
            <w:pPr>
              <w:pStyle w:val="BodyText"/>
              <w:jc w:val="center"/>
            </w:pPr>
            <w:r>
              <w:t>A-2-RE</w:t>
            </w:r>
          </w:p>
        </w:tc>
        <w:tc>
          <w:tcPr>
            <w:tcW w:w="1255" w:type="dxa"/>
            <w:vAlign w:val="center"/>
          </w:tcPr>
          <w:p w14:paraId="05F1A996" w14:textId="74C14E95" w:rsidR="00132586" w:rsidRDefault="008D0789" w:rsidP="005418AD">
            <w:pPr>
              <w:pStyle w:val="BodyText"/>
              <w:jc w:val="center"/>
            </w:pPr>
            <w:r>
              <w:t>80</w:t>
            </w:r>
            <w:r w:rsidR="002A3E38">
              <w:t>.0</w:t>
            </w:r>
          </w:p>
        </w:tc>
      </w:tr>
      <w:tr w:rsidR="008769F1" w14:paraId="3ABC4B6B" w14:textId="77777777" w:rsidTr="005418AD">
        <w:tc>
          <w:tcPr>
            <w:tcW w:w="450" w:type="dxa"/>
          </w:tcPr>
          <w:p w14:paraId="01B0C447" w14:textId="3BB7D98D" w:rsidR="008769F1" w:rsidRDefault="008769F1" w:rsidP="001C77B3">
            <w:pPr>
              <w:pStyle w:val="BodyText"/>
            </w:pPr>
            <w:r>
              <w:t>13</w:t>
            </w:r>
          </w:p>
        </w:tc>
        <w:tc>
          <w:tcPr>
            <w:tcW w:w="5295" w:type="dxa"/>
          </w:tcPr>
          <w:p w14:paraId="75668DE3" w14:textId="2CF14ABC" w:rsidR="008769F1" w:rsidRDefault="008D0789" w:rsidP="001C77B3">
            <w:pPr>
              <w:pStyle w:val="BodyText"/>
            </w:pPr>
            <w:r>
              <w:t>051-300-036 (to be re-entitled)</w:t>
            </w:r>
          </w:p>
        </w:tc>
        <w:tc>
          <w:tcPr>
            <w:tcW w:w="1990" w:type="dxa"/>
            <w:vAlign w:val="center"/>
          </w:tcPr>
          <w:p w14:paraId="7A5E4336" w14:textId="2CBBE716" w:rsidR="008769F1" w:rsidRDefault="008D0789" w:rsidP="005418AD">
            <w:pPr>
              <w:pStyle w:val="BodyText"/>
              <w:jc w:val="center"/>
            </w:pPr>
            <w:r>
              <w:t>A-3-RE</w:t>
            </w:r>
          </w:p>
        </w:tc>
        <w:tc>
          <w:tcPr>
            <w:tcW w:w="1255" w:type="dxa"/>
            <w:vAlign w:val="center"/>
          </w:tcPr>
          <w:p w14:paraId="0D45683B" w14:textId="0C70AD85" w:rsidR="008769F1" w:rsidRDefault="002A3E38" w:rsidP="005418AD">
            <w:pPr>
              <w:pStyle w:val="BodyText"/>
              <w:jc w:val="center"/>
            </w:pPr>
            <w:r>
              <w:t>40.3</w:t>
            </w:r>
          </w:p>
        </w:tc>
      </w:tr>
      <w:tr w:rsidR="008769F1" w14:paraId="1984215C" w14:textId="77777777" w:rsidTr="005418AD">
        <w:tc>
          <w:tcPr>
            <w:tcW w:w="450" w:type="dxa"/>
          </w:tcPr>
          <w:p w14:paraId="4924AEA7" w14:textId="77777777" w:rsidR="008769F1" w:rsidRDefault="008769F1" w:rsidP="001C77B3">
            <w:pPr>
              <w:pStyle w:val="BodyText"/>
            </w:pPr>
          </w:p>
        </w:tc>
        <w:tc>
          <w:tcPr>
            <w:tcW w:w="5295" w:type="dxa"/>
          </w:tcPr>
          <w:p w14:paraId="1F4D06B3" w14:textId="517E5EA8" w:rsidR="008769F1" w:rsidRPr="002A3E38" w:rsidRDefault="002A3E38" w:rsidP="002A3E38">
            <w:pPr>
              <w:pStyle w:val="BodyText"/>
              <w:jc w:val="right"/>
              <w:rPr>
                <w:b/>
                <w:bCs/>
              </w:rPr>
            </w:pPr>
            <w:r w:rsidRPr="002A3E38">
              <w:rPr>
                <w:b/>
                <w:bCs/>
              </w:rPr>
              <w:t>Sub-total</w:t>
            </w:r>
          </w:p>
        </w:tc>
        <w:tc>
          <w:tcPr>
            <w:tcW w:w="1990" w:type="dxa"/>
          </w:tcPr>
          <w:p w14:paraId="6906C62F" w14:textId="77777777" w:rsidR="008769F1" w:rsidRDefault="008769F1" w:rsidP="001C77B3">
            <w:pPr>
              <w:pStyle w:val="BodyText"/>
            </w:pPr>
          </w:p>
        </w:tc>
        <w:tc>
          <w:tcPr>
            <w:tcW w:w="1255" w:type="dxa"/>
            <w:vAlign w:val="center"/>
          </w:tcPr>
          <w:p w14:paraId="43EDEC04" w14:textId="0D784559" w:rsidR="008769F1" w:rsidRPr="003E3FCF" w:rsidRDefault="002A3E38" w:rsidP="005418AD">
            <w:pPr>
              <w:pStyle w:val="BodyText"/>
              <w:jc w:val="center"/>
              <w:rPr>
                <w:b/>
                <w:bCs/>
              </w:rPr>
            </w:pPr>
            <w:r w:rsidRPr="003E3FCF">
              <w:rPr>
                <w:b/>
                <w:bCs/>
              </w:rPr>
              <w:t>120</w:t>
            </w:r>
            <w:r w:rsidR="003E3FCF" w:rsidRPr="003E3FCF">
              <w:rPr>
                <w:b/>
                <w:bCs/>
              </w:rPr>
              <w:t>.3</w:t>
            </w:r>
          </w:p>
        </w:tc>
      </w:tr>
      <w:tr w:rsidR="003E3FCF" w14:paraId="0A9E0536" w14:textId="77777777" w:rsidTr="005418AD">
        <w:tc>
          <w:tcPr>
            <w:tcW w:w="450" w:type="dxa"/>
          </w:tcPr>
          <w:p w14:paraId="36EBB3B7" w14:textId="77777777" w:rsidR="003E3FCF" w:rsidRDefault="003E3FCF" w:rsidP="001C77B3">
            <w:pPr>
              <w:pStyle w:val="BodyText"/>
            </w:pPr>
          </w:p>
        </w:tc>
        <w:tc>
          <w:tcPr>
            <w:tcW w:w="5295" w:type="dxa"/>
          </w:tcPr>
          <w:p w14:paraId="0B5A3259" w14:textId="092A3CF4" w:rsidR="003E3FCF" w:rsidRPr="002A3E38" w:rsidRDefault="003E3FCF" w:rsidP="002A3E38">
            <w:pPr>
              <w:pStyle w:val="BodyText"/>
              <w:jc w:val="right"/>
              <w:rPr>
                <w:b/>
                <w:bCs/>
              </w:rPr>
            </w:pPr>
            <w:r>
              <w:rPr>
                <w:b/>
                <w:bCs/>
              </w:rPr>
              <w:t>TOTAL ACRES</w:t>
            </w:r>
          </w:p>
        </w:tc>
        <w:tc>
          <w:tcPr>
            <w:tcW w:w="1990" w:type="dxa"/>
          </w:tcPr>
          <w:p w14:paraId="1E4A4305" w14:textId="77777777" w:rsidR="003E3FCF" w:rsidRDefault="003E3FCF" w:rsidP="001C77B3">
            <w:pPr>
              <w:pStyle w:val="BodyText"/>
            </w:pPr>
          </w:p>
        </w:tc>
        <w:tc>
          <w:tcPr>
            <w:tcW w:w="1255" w:type="dxa"/>
            <w:vAlign w:val="center"/>
          </w:tcPr>
          <w:p w14:paraId="21F9E39F" w14:textId="361B457F" w:rsidR="003E3FCF" w:rsidRPr="003E3FCF" w:rsidRDefault="005418AD" w:rsidP="005418AD">
            <w:pPr>
              <w:pStyle w:val="BodyText"/>
              <w:jc w:val="center"/>
              <w:rPr>
                <w:b/>
                <w:bCs/>
              </w:rPr>
            </w:pPr>
            <w:r>
              <w:rPr>
                <w:b/>
                <w:bCs/>
              </w:rPr>
              <w:t>1,030</w:t>
            </w:r>
          </w:p>
        </w:tc>
      </w:tr>
    </w:tbl>
    <w:p w14:paraId="4C55D821" w14:textId="77777777" w:rsidR="001C77B3" w:rsidRDefault="001C77B3" w:rsidP="001C77B3">
      <w:pPr>
        <w:pStyle w:val="BodyText"/>
        <w:ind w:left="360"/>
      </w:pPr>
    </w:p>
    <w:p w14:paraId="0E561689" w14:textId="4B1DE91C" w:rsidR="003D3C63" w:rsidRDefault="003D3C63" w:rsidP="00423198">
      <w:pPr>
        <w:pStyle w:val="ListNumber"/>
        <w:numPr>
          <w:ilvl w:val="6"/>
          <w:numId w:val="40"/>
        </w:numPr>
        <w:ind w:left="360"/>
        <w:rPr>
          <w:b/>
          <w:bCs/>
        </w:rPr>
      </w:pPr>
      <w:r w:rsidRPr="008357CF">
        <w:rPr>
          <w:b/>
          <w:bCs/>
        </w:rPr>
        <w:t xml:space="preserve">Big Rock Cluster South: </w:t>
      </w:r>
      <w:r w:rsidR="001C77B3" w:rsidRPr="008357CF">
        <w:rPr>
          <w:b/>
          <w:bCs/>
        </w:rPr>
        <w:t xml:space="preserve">CUP No. </w:t>
      </w:r>
      <w:r w:rsidRPr="008357CF">
        <w:rPr>
          <w:b/>
          <w:bCs/>
        </w:rPr>
        <w:t>24-0007</w:t>
      </w:r>
    </w:p>
    <w:p w14:paraId="1F60B976" w14:textId="430E591D" w:rsidR="001C77B3" w:rsidRDefault="007D45FF" w:rsidP="009B4081">
      <w:pPr>
        <w:pStyle w:val="ListNumber"/>
        <w:numPr>
          <w:ilvl w:val="0"/>
          <w:numId w:val="0"/>
        </w:numPr>
        <w:ind w:left="360"/>
      </w:pPr>
      <w:r>
        <w:t>Big Roc</w:t>
      </w:r>
      <w:r w:rsidR="00D205BE">
        <w:t>k</w:t>
      </w:r>
      <w:r>
        <w:t xml:space="preserve"> Cluster South: CUP No. 24-0007 is located </w:t>
      </w:r>
      <w:r w:rsidR="00487412">
        <w:t xml:space="preserve">generally south of </w:t>
      </w:r>
      <w:r w:rsidR="00C9079D">
        <w:t xml:space="preserve">Dixie </w:t>
      </w:r>
      <w:r w:rsidR="002821CE">
        <w:t xml:space="preserve">Lateral One and </w:t>
      </w:r>
      <w:r w:rsidR="00D25335">
        <w:t xml:space="preserve">north of the Westside Main Canal. </w:t>
      </w:r>
      <w:r w:rsidR="00D92811">
        <w:t>The Dixi</w:t>
      </w:r>
      <w:r w:rsidR="001276A7">
        <w:t xml:space="preserve">e Drain Three generally </w:t>
      </w:r>
      <w:r w:rsidR="00330013">
        <w:t xml:space="preserve">marks the eastern boundary and </w:t>
      </w:r>
      <w:r w:rsidR="002B6B5A">
        <w:t>an unnamed</w:t>
      </w:r>
      <w:r w:rsidR="009B4081">
        <w:t xml:space="preserve">, unpaved farm road </w:t>
      </w:r>
      <w:r w:rsidR="00D85180">
        <w:t xml:space="preserve">delineates </w:t>
      </w:r>
      <w:r w:rsidR="009B4081">
        <w:t>the western boundary.</w:t>
      </w:r>
    </w:p>
    <w:p w14:paraId="0D974D03" w14:textId="77777777" w:rsidR="009B4081" w:rsidRDefault="009B4081" w:rsidP="009B4081">
      <w:pPr>
        <w:pStyle w:val="ListNumber"/>
        <w:numPr>
          <w:ilvl w:val="0"/>
          <w:numId w:val="0"/>
        </w:numPr>
        <w:ind w:left="360"/>
      </w:pPr>
    </w:p>
    <w:tbl>
      <w:tblPr>
        <w:tblStyle w:val="TableGrid"/>
        <w:tblW w:w="0" w:type="auto"/>
        <w:tblInd w:w="360" w:type="dxa"/>
        <w:tblLook w:val="04A0" w:firstRow="1" w:lastRow="0" w:firstColumn="1" w:lastColumn="0" w:noHBand="0" w:noVBand="1"/>
      </w:tblPr>
      <w:tblGrid>
        <w:gridCol w:w="445"/>
        <w:gridCol w:w="5310"/>
        <w:gridCol w:w="1980"/>
        <w:gridCol w:w="1255"/>
      </w:tblGrid>
      <w:tr w:rsidR="006D1892" w14:paraId="16F5E2FD" w14:textId="77777777" w:rsidTr="00EE55FE">
        <w:tc>
          <w:tcPr>
            <w:tcW w:w="445" w:type="dxa"/>
            <w:shd w:val="clear" w:color="auto" w:fill="D9D9D9" w:themeFill="background1" w:themeFillShade="D9"/>
          </w:tcPr>
          <w:p w14:paraId="7C6FC529" w14:textId="77777777" w:rsidR="006D1892" w:rsidRDefault="006D1892" w:rsidP="001C77B3">
            <w:pPr>
              <w:pStyle w:val="ListNumber"/>
              <w:numPr>
                <w:ilvl w:val="0"/>
                <w:numId w:val="0"/>
              </w:numPr>
            </w:pPr>
          </w:p>
        </w:tc>
        <w:tc>
          <w:tcPr>
            <w:tcW w:w="5310" w:type="dxa"/>
            <w:shd w:val="clear" w:color="auto" w:fill="D9D9D9" w:themeFill="background1" w:themeFillShade="D9"/>
            <w:vAlign w:val="center"/>
          </w:tcPr>
          <w:p w14:paraId="66EBACCE" w14:textId="6D01B1AD" w:rsidR="006D1892" w:rsidRPr="00EA3BF2" w:rsidRDefault="00AA22DB" w:rsidP="00AA22DB">
            <w:pPr>
              <w:pStyle w:val="ListNumber"/>
              <w:numPr>
                <w:ilvl w:val="0"/>
                <w:numId w:val="0"/>
              </w:numPr>
              <w:jc w:val="center"/>
              <w:rPr>
                <w:b/>
                <w:bCs/>
              </w:rPr>
            </w:pPr>
            <w:r w:rsidRPr="00EA3BF2">
              <w:rPr>
                <w:b/>
                <w:bCs/>
              </w:rPr>
              <w:t>APN</w:t>
            </w:r>
          </w:p>
        </w:tc>
        <w:tc>
          <w:tcPr>
            <w:tcW w:w="1980" w:type="dxa"/>
            <w:shd w:val="clear" w:color="auto" w:fill="D9D9D9" w:themeFill="background1" w:themeFillShade="D9"/>
            <w:vAlign w:val="center"/>
          </w:tcPr>
          <w:p w14:paraId="7A513EDD" w14:textId="49FEA1DE" w:rsidR="006D1892" w:rsidRPr="00EA3BF2" w:rsidRDefault="00AA22DB" w:rsidP="00AA22DB">
            <w:pPr>
              <w:pStyle w:val="ListNumber"/>
              <w:numPr>
                <w:ilvl w:val="0"/>
                <w:numId w:val="0"/>
              </w:numPr>
              <w:jc w:val="center"/>
              <w:rPr>
                <w:b/>
                <w:bCs/>
              </w:rPr>
            </w:pPr>
            <w:r w:rsidRPr="00EA3BF2">
              <w:rPr>
                <w:b/>
                <w:bCs/>
              </w:rPr>
              <w:t>Z</w:t>
            </w:r>
            <w:r w:rsidR="00EA3BF2">
              <w:rPr>
                <w:b/>
                <w:bCs/>
              </w:rPr>
              <w:t xml:space="preserve">oning </w:t>
            </w:r>
          </w:p>
        </w:tc>
        <w:tc>
          <w:tcPr>
            <w:tcW w:w="1255" w:type="dxa"/>
            <w:shd w:val="clear" w:color="auto" w:fill="D9D9D9" w:themeFill="background1" w:themeFillShade="D9"/>
            <w:vAlign w:val="center"/>
          </w:tcPr>
          <w:p w14:paraId="19E590EF" w14:textId="0072856D" w:rsidR="006D1892" w:rsidRPr="00EA3BF2" w:rsidRDefault="00AA22DB" w:rsidP="00AA22DB">
            <w:pPr>
              <w:pStyle w:val="ListNumber"/>
              <w:numPr>
                <w:ilvl w:val="0"/>
                <w:numId w:val="0"/>
              </w:numPr>
              <w:jc w:val="center"/>
              <w:rPr>
                <w:b/>
                <w:bCs/>
              </w:rPr>
            </w:pPr>
            <w:r w:rsidRPr="00EA3BF2">
              <w:rPr>
                <w:b/>
                <w:bCs/>
              </w:rPr>
              <w:t>A</w:t>
            </w:r>
            <w:r w:rsidR="00EA3BF2">
              <w:rPr>
                <w:b/>
                <w:bCs/>
              </w:rPr>
              <w:t>cres</w:t>
            </w:r>
          </w:p>
        </w:tc>
      </w:tr>
      <w:tr w:rsidR="006D1892" w14:paraId="5CC1AFD7" w14:textId="77777777" w:rsidTr="00B54A78">
        <w:tc>
          <w:tcPr>
            <w:tcW w:w="445" w:type="dxa"/>
          </w:tcPr>
          <w:p w14:paraId="7211C64B" w14:textId="15A6446D" w:rsidR="006D1892" w:rsidRDefault="006D1892" w:rsidP="001C77B3">
            <w:pPr>
              <w:pStyle w:val="ListNumber"/>
              <w:numPr>
                <w:ilvl w:val="0"/>
                <w:numId w:val="0"/>
              </w:numPr>
            </w:pPr>
            <w:r>
              <w:t>1</w:t>
            </w:r>
          </w:p>
        </w:tc>
        <w:tc>
          <w:tcPr>
            <w:tcW w:w="5310" w:type="dxa"/>
          </w:tcPr>
          <w:p w14:paraId="2EF128E7" w14:textId="0DE1BE7A" w:rsidR="006D1892" w:rsidRDefault="007E2640" w:rsidP="001C77B3">
            <w:pPr>
              <w:pStyle w:val="ListNumber"/>
              <w:numPr>
                <w:ilvl w:val="0"/>
                <w:numId w:val="0"/>
              </w:numPr>
            </w:pPr>
            <w:r>
              <w:t>051-330-003</w:t>
            </w:r>
          </w:p>
        </w:tc>
        <w:tc>
          <w:tcPr>
            <w:tcW w:w="1980" w:type="dxa"/>
          </w:tcPr>
          <w:p w14:paraId="74BAF0EB" w14:textId="5B93CA7C" w:rsidR="006D1892" w:rsidRDefault="000B2F82" w:rsidP="00600F27">
            <w:pPr>
              <w:pStyle w:val="ListNumber"/>
              <w:numPr>
                <w:ilvl w:val="0"/>
                <w:numId w:val="0"/>
              </w:numPr>
              <w:jc w:val="center"/>
            </w:pPr>
            <w:r>
              <w:t>A-3</w:t>
            </w:r>
          </w:p>
        </w:tc>
        <w:tc>
          <w:tcPr>
            <w:tcW w:w="1255" w:type="dxa"/>
            <w:vAlign w:val="center"/>
          </w:tcPr>
          <w:p w14:paraId="42B960C1" w14:textId="02896141" w:rsidR="006D1892" w:rsidRDefault="000072D8" w:rsidP="00B54A78">
            <w:pPr>
              <w:pStyle w:val="ListNumber"/>
              <w:numPr>
                <w:ilvl w:val="0"/>
                <w:numId w:val="0"/>
              </w:numPr>
              <w:jc w:val="center"/>
            </w:pPr>
            <w:r>
              <w:t>246.5</w:t>
            </w:r>
          </w:p>
        </w:tc>
      </w:tr>
      <w:tr w:rsidR="006D1892" w14:paraId="0714478D" w14:textId="77777777" w:rsidTr="00B54A78">
        <w:tc>
          <w:tcPr>
            <w:tcW w:w="445" w:type="dxa"/>
          </w:tcPr>
          <w:p w14:paraId="0D83C23F" w14:textId="0F2DDC95" w:rsidR="006D1892" w:rsidRDefault="006D1892" w:rsidP="001C77B3">
            <w:pPr>
              <w:pStyle w:val="ListNumber"/>
              <w:numPr>
                <w:ilvl w:val="0"/>
                <w:numId w:val="0"/>
              </w:numPr>
            </w:pPr>
            <w:r>
              <w:t>2</w:t>
            </w:r>
          </w:p>
        </w:tc>
        <w:tc>
          <w:tcPr>
            <w:tcW w:w="5310" w:type="dxa"/>
          </w:tcPr>
          <w:p w14:paraId="12BF9706" w14:textId="100394FE" w:rsidR="006D1892" w:rsidRDefault="007E2640" w:rsidP="001C77B3">
            <w:pPr>
              <w:pStyle w:val="ListNumber"/>
              <w:numPr>
                <w:ilvl w:val="0"/>
                <w:numId w:val="0"/>
              </w:numPr>
            </w:pPr>
            <w:r>
              <w:t>051-350-004</w:t>
            </w:r>
          </w:p>
        </w:tc>
        <w:tc>
          <w:tcPr>
            <w:tcW w:w="1980" w:type="dxa"/>
          </w:tcPr>
          <w:p w14:paraId="5B117421" w14:textId="6168F660" w:rsidR="006D1892" w:rsidRDefault="000B2F82" w:rsidP="00600F27">
            <w:pPr>
              <w:pStyle w:val="ListNumber"/>
              <w:numPr>
                <w:ilvl w:val="0"/>
                <w:numId w:val="0"/>
              </w:numPr>
              <w:jc w:val="center"/>
            </w:pPr>
            <w:r>
              <w:t>A-3</w:t>
            </w:r>
          </w:p>
        </w:tc>
        <w:tc>
          <w:tcPr>
            <w:tcW w:w="1255" w:type="dxa"/>
            <w:vAlign w:val="center"/>
          </w:tcPr>
          <w:p w14:paraId="47A1039C" w14:textId="5E64D9D6" w:rsidR="006D1892" w:rsidRDefault="000072D8" w:rsidP="00B54A78">
            <w:pPr>
              <w:pStyle w:val="ListNumber"/>
              <w:numPr>
                <w:ilvl w:val="0"/>
                <w:numId w:val="0"/>
              </w:numPr>
              <w:jc w:val="center"/>
            </w:pPr>
            <w:r>
              <w:t>57.4</w:t>
            </w:r>
          </w:p>
        </w:tc>
      </w:tr>
      <w:tr w:rsidR="006D1892" w14:paraId="63F3BCAB" w14:textId="77777777" w:rsidTr="00B54A78">
        <w:tc>
          <w:tcPr>
            <w:tcW w:w="445" w:type="dxa"/>
          </w:tcPr>
          <w:p w14:paraId="30099177" w14:textId="664FF62E" w:rsidR="006D1892" w:rsidRDefault="006D1892" w:rsidP="001C77B3">
            <w:pPr>
              <w:pStyle w:val="ListNumber"/>
              <w:numPr>
                <w:ilvl w:val="0"/>
                <w:numId w:val="0"/>
              </w:numPr>
            </w:pPr>
            <w:r>
              <w:t>3</w:t>
            </w:r>
          </w:p>
        </w:tc>
        <w:tc>
          <w:tcPr>
            <w:tcW w:w="5310" w:type="dxa"/>
          </w:tcPr>
          <w:p w14:paraId="7A1E4045" w14:textId="7D79A506" w:rsidR="006D1892" w:rsidRDefault="008922C1" w:rsidP="001C77B3">
            <w:pPr>
              <w:pStyle w:val="ListNumber"/>
              <w:numPr>
                <w:ilvl w:val="0"/>
                <w:numId w:val="0"/>
              </w:numPr>
            </w:pPr>
            <w:r>
              <w:t>051-350</w:t>
            </w:r>
            <w:r w:rsidR="000B2F82">
              <w:t>-006</w:t>
            </w:r>
          </w:p>
        </w:tc>
        <w:tc>
          <w:tcPr>
            <w:tcW w:w="1980" w:type="dxa"/>
          </w:tcPr>
          <w:p w14:paraId="75948030" w14:textId="063FBB2E" w:rsidR="006D1892" w:rsidRDefault="000B2F82" w:rsidP="00600F27">
            <w:pPr>
              <w:pStyle w:val="ListNumber"/>
              <w:numPr>
                <w:ilvl w:val="0"/>
                <w:numId w:val="0"/>
              </w:numPr>
              <w:jc w:val="center"/>
            </w:pPr>
            <w:r>
              <w:t>A-3</w:t>
            </w:r>
          </w:p>
        </w:tc>
        <w:tc>
          <w:tcPr>
            <w:tcW w:w="1255" w:type="dxa"/>
            <w:vAlign w:val="center"/>
          </w:tcPr>
          <w:p w14:paraId="5D06ABA5" w14:textId="08378723" w:rsidR="006D1892" w:rsidRDefault="0045234F" w:rsidP="00B54A78">
            <w:pPr>
              <w:pStyle w:val="ListNumber"/>
              <w:numPr>
                <w:ilvl w:val="0"/>
                <w:numId w:val="0"/>
              </w:numPr>
              <w:jc w:val="center"/>
            </w:pPr>
            <w:r>
              <w:t>26.3</w:t>
            </w:r>
          </w:p>
        </w:tc>
      </w:tr>
      <w:tr w:rsidR="006D1892" w14:paraId="7DEDD7CF" w14:textId="77777777" w:rsidTr="00B54A78">
        <w:tc>
          <w:tcPr>
            <w:tcW w:w="445" w:type="dxa"/>
          </w:tcPr>
          <w:p w14:paraId="1899E343" w14:textId="5FF019DC" w:rsidR="006D1892" w:rsidRDefault="006D1892" w:rsidP="001C77B3">
            <w:pPr>
              <w:pStyle w:val="ListNumber"/>
              <w:numPr>
                <w:ilvl w:val="0"/>
                <w:numId w:val="0"/>
              </w:numPr>
            </w:pPr>
            <w:r>
              <w:t>4</w:t>
            </w:r>
          </w:p>
        </w:tc>
        <w:tc>
          <w:tcPr>
            <w:tcW w:w="5310" w:type="dxa"/>
          </w:tcPr>
          <w:p w14:paraId="62B02D79" w14:textId="200F64D1" w:rsidR="006D1892" w:rsidRDefault="000B2F82" w:rsidP="001C77B3">
            <w:pPr>
              <w:pStyle w:val="ListNumber"/>
              <w:numPr>
                <w:ilvl w:val="0"/>
                <w:numId w:val="0"/>
              </w:numPr>
            </w:pPr>
            <w:r>
              <w:t>051-350-007</w:t>
            </w:r>
          </w:p>
        </w:tc>
        <w:tc>
          <w:tcPr>
            <w:tcW w:w="1980" w:type="dxa"/>
          </w:tcPr>
          <w:p w14:paraId="1BCD5446" w14:textId="39B39FC9" w:rsidR="006D1892" w:rsidRDefault="00600F27" w:rsidP="00600F27">
            <w:pPr>
              <w:pStyle w:val="ListNumber"/>
              <w:numPr>
                <w:ilvl w:val="0"/>
                <w:numId w:val="0"/>
              </w:numPr>
              <w:jc w:val="center"/>
            </w:pPr>
            <w:r>
              <w:t>A-3</w:t>
            </w:r>
          </w:p>
        </w:tc>
        <w:tc>
          <w:tcPr>
            <w:tcW w:w="1255" w:type="dxa"/>
            <w:vAlign w:val="center"/>
          </w:tcPr>
          <w:p w14:paraId="2F26C8B0" w14:textId="7BCD0A65" w:rsidR="006D1892" w:rsidRDefault="0045234F" w:rsidP="00B54A78">
            <w:pPr>
              <w:pStyle w:val="ListNumber"/>
              <w:numPr>
                <w:ilvl w:val="0"/>
                <w:numId w:val="0"/>
              </w:numPr>
              <w:jc w:val="center"/>
            </w:pPr>
            <w:r>
              <w:t>40.0</w:t>
            </w:r>
          </w:p>
        </w:tc>
      </w:tr>
      <w:tr w:rsidR="006D1892" w14:paraId="06D1ABE3" w14:textId="77777777" w:rsidTr="00B54A78">
        <w:tc>
          <w:tcPr>
            <w:tcW w:w="445" w:type="dxa"/>
          </w:tcPr>
          <w:p w14:paraId="287D122B" w14:textId="383F3476" w:rsidR="006D1892" w:rsidRDefault="006D1892" w:rsidP="001C77B3">
            <w:pPr>
              <w:pStyle w:val="ListNumber"/>
              <w:numPr>
                <w:ilvl w:val="0"/>
                <w:numId w:val="0"/>
              </w:numPr>
            </w:pPr>
            <w:r>
              <w:t>5</w:t>
            </w:r>
          </w:p>
        </w:tc>
        <w:tc>
          <w:tcPr>
            <w:tcW w:w="5310" w:type="dxa"/>
          </w:tcPr>
          <w:p w14:paraId="612EB9BC" w14:textId="36362EF5" w:rsidR="006D1892" w:rsidRDefault="000B2F82" w:rsidP="001C77B3">
            <w:pPr>
              <w:pStyle w:val="ListNumber"/>
              <w:numPr>
                <w:ilvl w:val="0"/>
                <w:numId w:val="0"/>
              </w:numPr>
            </w:pPr>
            <w:r>
              <w:t>051-350-008</w:t>
            </w:r>
          </w:p>
        </w:tc>
        <w:tc>
          <w:tcPr>
            <w:tcW w:w="1980" w:type="dxa"/>
          </w:tcPr>
          <w:p w14:paraId="58985163" w14:textId="01345DE3" w:rsidR="006D1892" w:rsidRDefault="00600F27" w:rsidP="00600F27">
            <w:pPr>
              <w:pStyle w:val="ListNumber"/>
              <w:numPr>
                <w:ilvl w:val="0"/>
                <w:numId w:val="0"/>
              </w:numPr>
              <w:jc w:val="center"/>
            </w:pPr>
            <w:r>
              <w:t>A-3</w:t>
            </w:r>
          </w:p>
        </w:tc>
        <w:tc>
          <w:tcPr>
            <w:tcW w:w="1255" w:type="dxa"/>
            <w:vAlign w:val="center"/>
          </w:tcPr>
          <w:p w14:paraId="667738FA" w14:textId="5DB4441D" w:rsidR="006D1892" w:rsidRDefault="0045234F" w:rsidP="00B54A78">
            <w:pPr>
              <w:pStyle w:val="ListNumber"/>
              <w:numPr>
                <w:ilvl w:val="0"/>
                <w:numId w:val="0"/>
              </w:numPr>
              <w:jc w:val="center"/>
            </w:pPr>
            <w:r>
              <w:t>40.0</w:t>
            </w:r>
          </w:p>
        </w:tc>
      </w:tr>
      <w:tr w:rsidR="006D1892" w14:paraId="5A5C7270" w14:textId="77777777" w:rsidTr="00B54A78">
        <w:tc>
          <w:tcPr>
            <w:tcW w:w="445" w:type="dxa"/>
          </w:tcPr>
          <w:p w14:paraId="34BBC782" w14:textId="77777777" w:rsidR="006D1892" w:rsidRDefault="006D1892" w:rsidP="001C77B3">
            <w:pPr>
              <w:pStyle w:val="ListNumber"/>
              <w:numPr>
                <w:ilvl w:val="0"/>
                <w:numId w:val="0"/>
              </w:numPr>
            </w:pPr>
          </w:p>
        </w:tc>
        <w:tc>
          <w:tcPr>
            <w:tcW w:w="5310" w:type="dxa"/>
          </w:tcPr>
          <w:p w14:paraId="22E187DE" w14:textId="24D51103" w:rsidR="006D1892" w:rsidRPr="0045234F" w:rsidRDefault="0045234F" w:rsidP="0045234F">
            <w:pPr>
              <w:pStyle w:val="ListNumber"/>
              <w:numPr>
                <w:ilvl w:val="0"/>
                <w:numId w:val="0"/>
              </w:numPr>
              <w:jc w:val="right"/>
              <w:rPr>
                <w:b/>
                <w:bCs/>
              </w:rPr>
            </w:pPr>
            <w:r w:rsidRPr="0045234F">
              <w:rPr>
                <w:b/>
                <w:bCs/>
              </w:rPr>
              <w:t>TOTAL ACRES</w:t>
            </w:r>
          </w:p>
        </w:tc>
        <w:tc>
          <w:tcPr>
            <w:tcW w:w="1980" w:type="dxa"/>
          </w:tcPr>
          <w:p w14:paraId="4126079F" w14:textId="77777777" w:rsidR="006D1892" w:rsidRDefault="006D1892" w:rsidP="001C77B3">
            <w:pPr>
              <w:pStyle w:val="ListNumber"/>
              <w:numPr>
                <w:ilvl w:val="0"/>
                <w:numId w:val="0"/>
              </w:numPr>
            </w:pPr>
          </w:p>
        </w:tc>
        <w:tc>
          <w:tcPr>
            <w:tcW w:w="1255" w:type="dxa"/>
            <w:vAlign w:val="center"/>
          </w:tcPr>
          <w:p w14:paraId="6AFF2C89" w14:textId="41473A5D" w:rsidR="006D1892" w:rsidRPr="009870FF" w:rsidRDefault="007220AC" w:rsidP="00B54A78">
            <w:pPr>
              <w:pStyle w:val="ListNumber"/>
              <w:numPr>
                <w:ilvl w:val="0"/>
                <w:numId w:val="0"/>
              </w:numPr>
              <w:jc w:val="center"/>
              <w:rPr>
                <w:b/>
                <w:bCs/>
              </w:rPr>
            </w:pPr>
            <w:r w:rsidRPr="009870FF">
              <w:rPr>
                <w:b/>
                <w:bCs/>
              </w:rPr>
              <w:t>410.</w:t>
            </w:r>
            <w:r w:rsidR="009870FF" w:rsidRPr="009870FF">
              <w:rPr>
                <w:b/>
                <w:bCs/>
              </w:rPr>
              <w:t xml:space="preserve">0 </w:t>
            </w:r>
          </w:p>
        </w:tc>
      </w:tr>
    </w:tbl>
    <w:p w14:paraId="0EDCE825" w14:textId="77777777" w:rsidR="001C77B3" w:rsidRDefault="001C77B3" w:rsidP="001C77B3">
      <w:pPr>
        <w:pStyle w:val="ListNumber"/>
        <w:numPr>
          <w:ilvl w:val="0"/>
          <w:numId w:val="0"/>
        </w:numPr>
        <w:ind w:left="360"/>
      </w:pPr>
    </w:p>
    <w:p w14:paraId="17AB4D67" w14:textId="1ECA2BA0" w:rsidR="003D3C63" w:rsidRPr="007D45FF" w:rsidRDefault="003D3C63" w:rsidP="00423198">
      <w:pPr>
        <w:pStyle w:val="ListNumber"/>
        <w:numPr>
          <w:ilvl w:val="6"/>
          <w:numId w:val="40"/>
        </w:numPr>
        <w:ind w:left="360"/>
        <w:rPr>
          <w:b/>
          <w:bCs/>
        </w:rPr>
      </w:pPr>
      <w:r w:rsidRPr="007D45FF">
        <w:rPr>
          <w:b/>
          <w:bCs/>
        </w:rPr>
        <w:t xml:space="preserve">Big Rock Cluster East/Laurel Cluster South: </w:t>
      </w:r>
      <w:r w:rsidR="001C77B3" w:rsidRPr="007D45FF">
        <w:rPr>
          <w:b/>
          <w:bCs/>
        </w:rPr>
        <w:t xml:space="preserve">CUP No. </w:t>
      </w:r>
      <w:r w:rsidRPr="007D45FF">
        <w:rPr>
          <w:b/>
          <w:bCs/>
        </w:rPr>
        <w:t>24-0008</w:t>
      </w:r>
      <w:r w:rsidR="00B7655B">
        <w:rPr>
          <w:b/>
          <w:bCs/>
        </w:rPr>
        <w:t xml:space="preserve"> (</w:t>
      </w:r>
      <w:r w:rsidR="007A277E">
        <w:rPr>
          <w:b/>
          <w:bCs/>
        </w:rPr>
        <w:t>to be re-entitled)</w:t>
      </w:r>
    </w:p>
    <w:p w14:paraId="197C4926" w14:textId="6D230A95" w:rsidR="001C77B3" w:rsidRDefault="00196C1B" w:rsidP="001C77B3">
      <w:pPr>
        <w:pStyle w:val="ListNumber"/>
        <w:numPr>
          <w:ilvl w:val="0"/>
          <w:numId w:val="0"/>
        </w:numPr>
        <w:ind w:left="360"/>
      </w:pPr>
      <w:r>
        <w:t xml:space="preserve">Big Rock Cluster East/Laurel Cluster South: CUP No. 24-0008 is </w:t>
      </w:r>
      <w:r w:rsidR="00304E16">
        <w:t>north of W Diehl Road</w:t>
      </w:r>
      <w:r w:rsidR="00050C10">
        <w:t xml:space="preserve">, west of Jessup Road, and east of </w:t>
      </w:r>
      <w:r w:rsidR="00394E78">
        <w:t>Derrick Road.</w:t>
      </w:r>
      <w:r w:rsidR="00041875">
        <w:t xml:space="preserve">  </w:t>
      </w:r>
      <w:r w:rsidR="005221ED">
        <w:t>An unnamed, unpaved farm road marks the northern boundary.</w:t>
      </w:r>
      <w:r w:rsidR="00041875">
        <w:t xml:space="preserve"> </w:t>
      </w:r>
    </w:p>
    <w:tbl>
      <w:tblPr>
        <w:tblStyle w:val="TableGrid"/>
        <w:tblW w:w="0" w:type="auto"/>
        <w:tblInd w:w="360" w:type="dxa"/>
        <w:tblLook w:val="04A0" w:firstRow="1" w:lastRow="0" w:firstColumn="1" w:lastColumn="0" w:noHBand="0" w:noVBand="1"/>
      </w:tblPr>
      <w:tblGrid>
        <w:gridCol w:w="445"/>
        <w:gridCol w:w="5310"/>
        <w:gridCol w:w="1980"/>
        <w:gridCol w:w="1255"/>
      </w:tblGrid>
      <w:tr w:rsidR="00196C1B" w14:paraId="02713436" w14:textId="77777777" w:rsidTr="006976CB">
        <w:tc>
          <w:tcPr>
            <w:tcW w:w="445" w:type="dxa"/>
            <w:shd w:val="clear" w:color="auto" w:fill="D9D9D9" w:themeFill="background1" w:themeFillShade="D9"/>
          </w:tcPr>
          <w:p w14:paraId="5F6E8CC6" w14:textId="77777777" w:rsidR="00196C1B" w:rsidRPr="006976CB" w:rsidRDefault="00196C1B" w:rsidP="006976CB">
            <w:pPr>
              <w:pStyle w:val="ListNumber"/>
              <w:numPr>
                <w:ilvl w:val="0"/>
                <w:numId w:val="0"/>
              </w:numPr>
              <w:jc w:val="center"/>
              <w:rPr>
                <w:b/>
                <w:bCs/>
              </w:rPr>
            </w:pPr>
          </w:p>
        </w:tc>
        <w:tc>
          <w:tcPr>
            <w:tcW w:w="5310" w:type="dxa"/>
            <w:shd w:val="clear" w:color="auto" w:fill="D9D9D9" w:themeFill="background1" w:themeFillShade="D9"/>
          </w:tcPr>
          <w:p w14:paraId="2F1B7660" w14:textId="0B28CF44" w:rsidR="00196C1B" w:rsidRPr="006976CB" w:rsidRDefault="006976CB" w:rsidP="006976CB">
            <w:pPr>
              <w:pStyle w:val="ListNumber"/>
              <w:numPr>
                <w:ilvl w:val="0"/>
                <w:numId w:val="0"/>
              </w:numPr>
              <w:jc w:val="center"/>
              <w:rPr>
                <w:b/>
                <w:bCs/>
              </w:rPr>
            </w:pPr>
            <w:r w:rsidRPr="006976CB">
              <w:rPr>
                <w:b/>
                <w:bCs/>
              </w:rPr>
              <w:t>APN</w:t>
            </w:r>
          </w:p>
        </w:tc>
        <w:tc>
          <w:tcPr>
            <w:tcW w:w="1980" w:type="dxa"/>
            <w:shd w:val="clear" w:color="auto" w:fill="D9D9D9" w:themeFill="background1" w:themeFillShade="D9"/>
          </w:tcPr>
          <w:p w14:paraId="4B9910AC" w14:textId="7F292A6A" w:rsidR="00196C1B" w:rsidRPr="006976CB" w:rsidRDefault="006976CB" w:rsidP="006976CB">
            <w:pPr>
              <w:pStyle w:val="ListNumber"/>
              <w:numPr>
                <w:ilvl w:val="0"/>
                <w:numId w:val="0"/>
              </w:numPr>
              <w:jc w:val="center"/>
              <w:rPr>
                <w:b/>
                <w:bCs/>
              </w:rPr>
            </w:pPr>
            <w:r w:rsidRPr="006976CB">
              <w:rPr>
                <w:b/>
                <w:bCs/>
              </w:rPr>
              <w:t>Zoning</w:t>
            </w:r>
          </w:p>
        </w:tc>
        <w:tc>
          <w:tcPr>
            <w:tcW w:w="1255" w:type="dxa"/>
            <w:shd w:val="clear" w:color="auto" w:fill="D9D9D9" w:themeFill="background1" w:themeFillShade="D9"/>
          </w:tcPr>
          <w:p w14:paraId="4A21817B" w14:textId="0221A0B6" w:rsidR="00196C1B" w:rsidRPr="006976CB" w:rsidRDefault="006976CB" w:rsidP="006976CB">
            <w:pPr>
              <w:pStyle w:val="ListNumber"/>
              <w:numPr>
                <w:ilvl w:val="0"/>
                <w:numId w:val="0"/>
              </w:numPr>
              <w:jc w:val="center"/>
              <w:rPr>
                <w:b/>
                <w:bCs/>
              </w:rPr>
            </w:pPr>
            <w:r w:rsidRPr="006976CB">
              <w:rPr>
                <w:b/>
                <w:bCs/>
              </w:rPr>
              <w:t>Acres</w:t>
            </w:r>
          </w:p>
        </w:tc>
      </w:tr>
      <w:tr w:rsidR="00196C1B" w14:paraId="6B7A5027" w14:textId="77777777" w:rsidTr="00B54A78">
        <w:tc>
          <w:tcPr>
            <w:tcW w:w="445" w:type="dxa"/>
          </w:tcPr>
          <w:p w14:paraId="4BECBE01" w14:textId="6EBBC61C" w:rsidR="00196C1B" w:rsidRDefault="00B7530C" w:rsidP="001C77B3">
            <w:pPr>
              <w:pStyle w:val="ListNumber"/>
              <w:numPr>
                <w:ilvl w:val="0"/>
                <w:numId w:val="0"/>
              </w:numPr>
            </w:pPr>
            <w:r>
              <w:t>1</w:t>
            </w:r>
          </w:p>
        </w:tc>
        <w:tc>
          <w:tcPr>
            <w:tcW w:w="5310" w:type="dxa"/>
          </w:tcPr>
          <w:p w14:paraId="544203A8" w14:textId="71468955" w:rsidR="00196C1B" w:rsidRDefault="007A277E" w:rsidP="001C77B3">
            <w:pPr>
              <w:pStyle w:val="ListNumber"/>
              <w:numPr>
                <w:ilvl w:val="0"/>
                <w:numId w:val="0"/>
              </w:numPr>
            </w:pPr>
            <w:r>
              <w:t>051-310-027</w:t>
            </w:r>
          </w:p>
        </w:tc>
        <w:tc>
          <w:tcPr>
            <w:tcW w:w="1980" w:type="dxa"/>
            <w:vAlign w:val="center"/>
          </w:tcPr>
          <w:p w14:paraId="039325F7" w14:textId="7A2235A9" w:rsidR="00196C1B" w:rsidRDefault="007A277E" w:rsidP="00B54A78">
            <w:pPr>
              <w:pStyle w:val="ListNumber"/>
              <w:numPr>
                <w:ilvl w:val="0"/>
                <w:numId w:val="0"/>
              </w:numPr>
              <w:jc w:val="center"/>
            </w:pPr>
            <w:r>
              <w:t>A-2-R-RE</w:t>
            </w:r>
          </w:p>
        </w:tc>
        <w:tc>
          <w:tcPr>
            <w:tcW w:w="1255" w:type="dxa"/>
            <w:vAlign w:val="center"/>
          </w:tcPr>
          <w:p w14:paraId="3F2437B7" w14:textId="6FA73370" w:rsidR="00196C1B" w:rsidRDefault="005A1093" w:rsidP="00B54A78">
            <w:pPr>
              <w:pStyle w:val="ListNumber"/>
              <w:numPr>
                <w:ilvl w:val="0"/>
                <w:numId w:val="0"/>
              </w:numPr>
              <w:jc w:val="center"/>
            </w:pPr>
            <w:r>
              <w:t>120.0</w:t>
            </w:r>
          </w:p>
        </w:tc>
      </w:tr>
      <w:tr w:rsidR="00196C1B" w14:paraId="5C566564" w14:textId="77777777" w:rsidTr="00B54A78">
        <w:tc>
          <w:tcPr>
            <w:tcW w:w="445" w:type="dxa"/>
          </w:tcPr>
          <w:p w14:paraId="4E61DEDB" w14:textId="2A5E78FB" w:rsidR="00196C1B" w:rsidRDefault="00B7530C" w:rsidP="001C77B3">
            <w:pPr>
              <w:pStyle w:val="ListNumber"/>
              <w:numPr>
                <w:ilvl w:val="0"/>
                <w:numId w:val="0"/>
              </w:numPr>
            </w:pPr>
            <w:r>
              <w:t>2</w:t>
            </w:r>
          </w:p>
        </w:tc>
        <w:tc>
          <w:tcPr>
            <w:tcW w:w="5310" w:type="dxa"/>
          </w:tcPr>
          <w:p w14:paraId="1BAF469C" w14:textId="557C67BC" w:rsidR="00196C1B" w:rsidRDefault="007A277E" w:rsidP="001C77B3">
            <w:pPr>
              <w:pStyle w:val="ListNumber"/>
              <w:numPr>
                <w:ilvl w:val="0"/>
                <w:numId w:val="0"/>
              </w:numPr>
            </w:pPr>
            <w:r>
              <w:t>051-310-028</w:t>
            </w:r>
          </w:p>
        </w:tc>
        <w:tc>
          <w:tcPr>
            <w:tcW w:w="1980" w:type="dxa"/>
            <w:vAlign w:val="center"/>
          </w:tcPr>
          <w:p w14:paraId="2E349A5A" w14:textId="07D36204" w:rsidR="00196C1B" w:rsidRDefault="005A1093" w:rsidP="00B54A78">
            <w:pPr>
              <w:pStyle w:val="ListNumber"/>
              <w:numPr>
                <w:ilvl w:val="0"/>
                <w:numId w:val="0"/>
              </w:numPr>
              <w:jc w:val="center"/>
            </w:pPr>
            <w:r>
              <w:t>A-2-R-RE</w:t>
            </w:r>
          </w:p>
        </w:tc>
        <w:tc>
          <w:tcPr>
            <w:tcW w:w="1255" w:type="dxa"/>
            <w:vAlign w:val="center"/>
          </w:tcPr>
          <w:p w14:paraId="331233B5" w14:textId="6727FE50" w:rsidR="00196C1B" w:rsidRDefault="005A1093" w:rsidP="00B54A78">
            <w:pPr>
              <w:pStyle w:val="ListNumber"/>
              <w:numPr>
                <w:ilvl w:val="0"/>
                <w:numId w:val="0"/>
              </w:numPr>
              <w:jc w:val="center"/>
            </w:pPr>
            <w:r>
              <w:t>39.9</w:t>
            </w:r>
          </w:p>
        </w:tc>
      </w:tr>
      <w:tr w:rsidR="00196C1B" w14:paraId="12BC9678" w14:textId="77777777" w:rsidTr="00B54A78">
        <w:tc>
          <w:tcPr>
            <w:tcW w:w="445" w:type="dxa"/>
          </w:tcPr>
          <w:p w14:paraId="797CA7D5" w14:textId="77777777" w:rsidR="00196C1B" w:rsidRDefault="00196C1B" w:rsidP="001C77B3">
            <w:pPr>
              <w:pStyle w:val="ListNumber"/>
              <w:numPr>
                <w:ilvl w:val="0"/>
                <w:numId w:val="0"/>
              </w:numPr>
            </w:pPr>
          </w:p>
        </w:tc>
        <w:tc>
          <w:tcPr>
            <w:tcW w:w="5310" w:type="dxa"/>
          </w:tcPr>
          <w:p w14:paraId="3E3F95E8" w14:textId="6589258A" w:rsidR="00196C1B" w:rsidRPr="006002E4" w:rsidRDefault="006002E4" w:rsidP="006002E4">
            <w:pPr>
              <w:pStyle w:val="ListNumber"/>
              <w:numPr>
                <w:ilvl w:val="0"/>
                <w:numId w:val="0"/>
              </w:numPr>
              <w:jc w:val="right"/>
              <w:rPr>
                <w:b/>
                <w:bCs/>
              </w:rPr>
            </w:pPr>
            <w:r w:rsidRPr="006002E4">
              <w:rPr>
                <w:b/>
                <w:bCs/>
              </w:rPr>
              <w:t>TOTAL ACRES</w:t>
            </w:r>
          </w:p>
        </w:tc>
        <w:tc>
          <w:tcPr>
            <w:tcW w:w="1980" w:type="dxa"/>
          </w:tcPr>
          <w:p w14:paraId="2866C51E" w14:textId="77777777" w:rsidR="00196C1B" w:rsidRDefault="00196C1B" w:rsidP="001C77B3">
            <w:pPr>
              <w:pStyle w:val="ListNumber"/>
              <w:numPr>
                <w:ilvl w:val="0"/>
                <w:numId w:val="0"/>
              </w:numPr>
            </w:pPr>
          </w:p>
        </w:tc>
        <w:tc>
          <w:tcPr>
            <w:tcW w:w="1255" w:type="dxa"/>
            <w:vAlign w:val="center"/>
          </w:tcPr>
          <w:p w14:paraId="09A4CF97" w14:textId="04B0D3CA" w:rsidR="0096216F" w:rsidRDefault="005A1093" w:rsidP="003D1A7E">
            <w:pPr>
              <w:pStyle w:val="ListNumber"/>
              <w:numPr>
                <w:ilvl w:val="0"/>
                <w:numId w:val="0"/>
              </w:numPr>
              <w:jc w:val="center"/>
            </w:pPr>
            <w:r w:rsidRPr="0096216F">
              <w:rPr>
                <w:b/>
                <w:bCs/>
              </w:rPr>
              <w:t>160.0</w:t>
            </w:r>
          </w:p>
        </w:tc>
      </w:tr>
    </w:tbl>
    <w:p w14:paraId="589AAEC1" w14:textId="77777777" w:rsidR="00196C1B" w:rsidRDefault="00196C1B" w:rsidP="001C77B3">
      <w:pPr>
        <w:pStyle w:val="ListNumber"/>
        <w:numPr>
          <w:ilvl w:val="0"/>
          <w:numId w:val="0"/>
        </w:numPr>
        <w:ind w:left="360"/>
      </w:pPr>
    </w:p>
    <w:p w14:paraId="21C534C6" w14:textId="2EE253B0" w:rsidR="003D3C63" w:rsidRPr="007D45FF" w:rsidRDefault="003D3C63" w:rsidP="00423198">
      <w:pPr>
        <w:pStyle w:val="ListNumber"/>
        <w:numPr>
          <w:ilvl w:val="6"/>
          <w:numId w:val="40"/>
        </w:numPr>
        <w:ind w:left="360"/>
        <w:rPr>
          <w:b/>
          <w:bCs/>
        </w:rPr>
      </w:pPr>
      <w:r w:rsidRPr="007D45FF">
        <w:rPr>
          <w:b/>
          <w:bCs/>
        </w:rPr>
        <w:t xml:space="preserve">Big Rock Cluster West: </w:t>
      </w:r>
      <w:r w:rsidR="001C77B3" w:rsidRPr="007D45FF">
        <w:rPr>
          <w:b/>
          <w:bCs/>
        </w:rPr>
        <w:t xml:space="preserve">CUP No. </w:t>
      </w:r>
      <w:r w:rsidRPr="007D45FF">
        <w:rPr>
          <w:b/>
          <w:bCs/>
        </w:rPr>
        <w:t>24-0009</w:t>
      </w:r>
    </w:p>
    <w:p w14:paraId="1997AE8C" w14:textId="417E840F" w:rsidR="003D3C63" w:rsidRPr="002D7FDC" w:rsidRDefault="00350489" w:rsidP="00350489">
      <w:pPr>
        <w:autoSpaceDE w:val="0"/>
        <w:autoSpaceDN w:val="0"/>
        <w:adjustRightInd w:val="0"/>
        <w:spacing w:before="120" w:line="276" w:lineRule="auto"/>
        <w:ind w:left="360"/>
        <w:rPr>
          <w:rFonts w:cstheme="minorHAnsi"/>
          <w:szCs w:val="21"/>
        </w:rPr>
      </w:pPr>
      <w:r>
        <w:rPr>
          <w:rFonts w:cstheme="minorHAnsi"/>
          <w:szCs w:val="21"/>
        </w:rPr>
        <w:t xml:space="preserve">Big Rock Cluster West: CUP No. 24-0009 is located </w:t>
      </w:r>
      <w:r w:rsidR="00184D3F">
        <w:rPr>
          <w:rFonts w:cstheme="minorHAnsi"/>
          <w:szCs w:val="21"/>
        </w:rPr>
        <w:t xml:space="preserve">immediately east of </w:t>
      </w:r>
      <w:r w:rsidR="005D04D1">
        <w:rPr>
          <w:rFonts w:cstheme="minorHAnsi"/>
          <w:szCs w:val="21"/>
        </w:rPr>
        <w:t xml:space="preserve">Mandapa Road, </w:t>
      </w:r>
      <w:r w:rsidR="008D699D">
        <w:rPr>
          <w:rFonts w:cstheme="minorHAnsi"/>
          <w:szCs w:val="21"/>
        </w:rPr>
        <w:t>s</w:t>
      </w:r>
      <w:r w:rsidR="005D04D1">
        <w:rPr>
          <w:rFonts w:cstheme="minorHAnsi"/>
          <w:szCs w:val="21"/>
        </w:rPr>
        <w:t xml:space="preserve">outh of W Vaughn Road, </w:t>
      </w:r>
      <w:r w:rsidR="000912D5">
        <w:rPr>
          <w:rFonts w:cstheme="minorHAnsi"/>
          <w:szCs w:val="21"/>
        </w:rPr>
        <w:t xml:space="preserve">west of an unnamed, unpaved farm road, and north of </w:t>
      </w:r>
      <w:r w:rsidR="007B2CC7">
        <w:rPr>
          <w:rFonts w:cstheme="minorHAnsi"/>
          <w:szCs w:val="21"/>
        </w:rPr>
        <w:t xml:space="preserve">the Westside Main Canal and </w:t>
      </w:r>
      <w:proofErr w:type="spellStart"/>
      <w:r w:rsidR="00D51099">
        <w:rPr>
          <w:rFonts w:cstheme="minorHAnsi"/>
          <w:szCs w:val="21"/>
        </w:rPr>
        <w:t>Mandrapa</w:t>
      </w:r>
      <w:proofErr w:type="spellEnd"/>
      <w:r w:rsidR="00D51099">
        <w:rPr>
          <w:rFonts w:cstheme="minorHAnsi"/>
          <w:szCs w:val="21"/>
        </w:rPr>
        <w:t xml:space="preserve"> Road.</w:t>
      </w:r>
    </w:p>
    <w:tbl>
      <w:tblPr>
        <w:tblStyle w:val="TableGrid"/>
        <w:tblW w:w="0" w:type="auto"/>
        <w:tblInd w:w="360" w:type="dxa"/>
        <w:tblLook w:val="04A0" w:firstRow="1" w:lastRow="0" w:firstColumn="1" w:lastColumn="0" w:noHBand="0" w:noVBand="1"/>
      </w:tblPr>
      <w:tblGrid>
        <w:gridCol w:w="445"/>
        <w:gridCol w:w="5310"/>
        <w:gridCol w:w="1980"/>
        <w:gridCol w:w="1255"/>
      </w:tblGrid>
      <w:tr w:rsidR="0021171F" w:rsidRPr="006976CB" w14:paraId="5E8B6C9E" w14:textId="77777777" w:rsidTr="00EC4F16">
        <w:tc>
          <w:tcPr>
            <w:tcW w:w="445" w:type="dxa"/>
            <w:shd w:val="clear" w:color="auto" w:fill="D9D9D9" w:themeFill="background1" w:themeFillShade="D9"/>
          </w:tcPr>
          <w:p w14:paraId="62DF8ED8" w14:textId="77777777" w:rsidR="0021171F" w:rsidRPr="006976CB" w:rsidRDefault="0021171F" w:rsidP="00EC4F16">
            <w:pPr>
              <w:pStyle w:val="ListNumber"/>
              <w:numPr>
                <w:ilvl w:val="0"/>
                <w:numId w:val="0"/>
              </w:numPr>
              <w:jc w:val="center"/>
              <w:rPr>
                <w:b/>
                <w:bCs/>
              </w:rPr>
            </w:pPr>
          </w:p>
        </w:tc>
        <w:tc>
          <w:tcPr>
            <w:tcW w:w="5310" w:type="dxa"/>
            <w:shd w:val="clear" w:color="auto" w:fill="D9D9D9" w:themeFill="background1" w:themeFillShade="D9"/>
          </w:tcPr>
          <w:p w14:paraId="3577E097" w14:textId="77777777" w:rsidR="0021171F" w:rsidRPr="006976CB" w:rsidRDefault="0021171F" w:rsidP="00EC4F16">
            <w:pPr>
              <w:pStyle w:val="ListNumber"/>
              <w:numPr>
                <w:ilvl w:val="0"/>
                <w:numId w:val="0"/>
              </w:numPr>
              <w:jc w:val="center"/>
              <w:rPr>
                <w:b/>
                <w:bCs/>
              </w:rPr>
            </w:pPr>
            <w:r w:rsidRPr="006976CB">
              <w:rPr>
                <w:b/>
                <w:bCs/>
              </w:rPr>
              <w:t>APN</w:t>
            </w:r>
          </w:p>
        </w:tc>
        <w:tc>
          <w:tcPr>
            <w:tcW w:w="1980" w:type="dxa"/>
            <w:shd w:val="clear" w:color="auto" w:fill="D9D9D9" w:themeFill="background1" w:themeFillShade="D9"/>
          </w:tcPr>
          <w:p w14:paraId="52EFDED1" w14:textId="77777777" w:rsidR="0021171F" w:rsidRPr="006976CB" w:rsidRDefault="0021171F" w:rsidP="00EC4F16">
            <w:pPr>
              <w:pStyle w:val="ListNumber"/>
              <w:numPr>
                <w:ilvl w:val="0"/>
                <w:numId w:val="0"/>
              </w:numPr>
              <w:jc w:val="center"/>
              <w:rPr>
                <w:b/>
                <w:bCs/>
              </w:rPr>
            </w:pPr>
            <w:r w:rsidRPr="006976CB">
              <w:rPr>
                <w:b/>
                <w:bCs/>
              </w:rPr>
              <w:t>Zoning</w:t>
            </w:r>
          </w:p>
        </w:tc>
        <w:tc>
          <w:tcPr>
            <w:tcW w:w="1255" w:type="dxa"/>
            <w:shd w:val="clear" w:color="auto" w:fill="D9D9D9" w:themeFill="background1" w:themeFillShade="D9"/>
          </w:tcPr>
          <w:p w14:paraId="5743C939" w14:textId="77777777" w:rsidR="0021171F" w:rsidRPr="006976CB" w:rsidRDefault="0021171F" w:rsidP="00EC4F16">
            <w:pPr>
              <w:pStyle w:val="ListNumber"/>
              <w:numPr>
                <w:ilvl w:val="0"/>
                <w:numId w:val="0"/>
              </w:numPr>
              <w:jc w:val="center"/>
              <w:rPr>
                <w:b/>
                <w:bCs/>
              </w:rPr>
            </w:pPr>
            <w:r w:rsidRPr="006976CB">
              <w:rPr>
                <w:b/>
                <w:bCs/>
              </w:rPr>
              <w:t>Acres</w:t>
            </w:r>
          </w:p>
        </w:tc>
      </w:tr>
      <w:tr w:rsidR="0021171F" w14:paraId="277832C8" w14:textId="77777777" w:rsidTr="009240BA">
        <w:tc>
          <w:tcPr>
            <w:tcW w:w="445" w:type="dxa"/>
          </w:tcPr>
          <w:p w14:paraId="25D2CC3B" w14:textId="77777777" w:rsidR="0021171F" w:rsidRDefault="0021171F" w:rsidP="00EC4F16">
            <w:pPr>
              <w:pStyle w:val="ListNumber"/>
              <w:numPr>
                <w:ilvl w:val="0"/>
                <w:numId w:val="0"/>
              </w:numPr>
            </w:pPr>
            <w:r>
              <w:t>1</w:t>
            </w:r>
          </w:p>
        </w:tc>
        <w:tc>
          <w:tcPr>
            <w:tcW w:w="5310" w:type="dxa"/>
          </w:tcPr>
          <w:p w14:paraId="22F1BD51" w14:textId="1DB74C3E" w:rsidR="0021171F" w:rsidRDefault="004C6126" w:rsidP="00EC4F16">
            <w:pPr>
              <w:pStyle w:val="ListNumber"/>
              <w:numPr>
                <w:ilvl w:val="0"/>
                <w:numId w:val="0"/>
              </w:numPr>
            </w:pPr>
            <w:r>
              <w:t>051-290-018</w:t>
            </w:r>
          </w:p>
        </w:tc>
        <w:tc>
          <w:tcPr>
            <w:tcW w:w="1980" w:type="dxa"/>
            <w:vAlign w:val="center"/>
          </w:tcPr>
          <w:p w14:paraId="2EF883A6" w14:textId="1FDF1FFC" w:rsidR="0021171F" w:rsidRDefault="003F61A4" w:rsidP="009240BA">
            <w:pPr>
              <w:pStyle w:val="ListNumber"/>
              <w:numPr>
                <w:ilvl w:val="0"/>
                <w:numId w:val="0"/>
              </w:numPr>
              <w:jc w:val="center"/>
            </w:pPr>
            <w:r>
              <w:t>A-2-R</w:t>
            </w:r>
          </w:p>
        </w:tc>
        <w:tc>
          <w:tcPr>
            <w:tcW w:w="1255" w:type="dxa"/>
            <w:vAlign w:val="center"/>
          </w:tcPr>
          <w:p w14:paraId="0EDF4C20" w14:textId="64F26389" w:rsidR="0021171F" w:rsidRDefault="009240BA" w:rsidP="009240BA">
            <w:pPr>
              <w:pStyle w:val="ListNumber"/>
              <w:numPr>
                <w:ilvl w:val="0"/>
                <w:numId w:val="0"/>
              </w:numPr>
              <w:jc w:val="center"/>
            </w:pPr>
            <w:r>
              <w:t>79.8</w:t>
            </w:r>
          </w:p>
        </w:tc>
      </w:tr>
      <w:tr w:rsidR="0021171F" w14:paraId="7F5ABA82" w14:textId="77777777" w:rsidTr="009240BA">
        <w:tc>
          <w:tcPr>
            <w:tcW w:w="445" w:type="dxa"/>
          </w:tcPr>
          <w:p w14:paraId="4940DD40" w14:textId="77777777" w:rsidR="0021171F" w:rsidRDefault="0021171F" w:rsidP="00EC4F16">
            <w:pPr>
              <w:pStyle w:val="ListNumber"/>
              <w:numPr>
                <w:ilvl w:val="0"/>
                <w:numId w:val="0"/>
              </w:numPr>
            </w:pPr>
            <w:r>
              <w:t>2</w:t>
            </w:r>
          </w:p>
        </w:tc>
        <w:tc>
          <w:tcPr>
            <w:tcW w:w="5310" w:type="dxa"/>
          </w:tcPr>
          <w:p w14:paraId="5874BBBC" w14:textId="13E60C5D" w:rsidR="0021171F" w:rsidRDefault="004C6126" w:rsidP="00EC4F16">
            <w:pPr>
              <w:pStyle w:val="ListNumber"/>
              <w:numPr>
                <w:ilvl w:val="0"/>
                <w:numId w:val="0"/>
              </w:numPr>
            </w:pPr>
            <w:r>
              <w:t>051-290-019</w:t>
            </w:r>
          </w:p>
        </w:tc>
        <w:tc>
          <w:tcPr>
            <w:tcW w:w="1980" w:type="dxa"/>
            <w:vAlign w:val="center"/>
          </w:tcPr>
          <w:p w14:paraId="1153132F" w14:textId="480B02EB" w:rsidR="0021171F" w:rsidRDefault="003F61A4" w:rsidP="009240BA">
            <w:pPr>
              <w:pStyle w:val="ListNumber"/>
              <w:numPr>
                <w:ilvl w:val="0"/>
                <w:numId w:val="0"/>
              </w:numPr>
              <w:jc w:val="center"/>
            </w:pPr>
            <w:r>
              <w:t>A-3</w:t>
            </w:r>
          </w:p>
        </w:tc>
        <w:tc>
          <w:tcPr>
            <w:tcW w:w="1255" w:type="dxa"/>
            <w:vAlign w:val="center"/>
          </w:tcPr>
          <w:p w14:paraId="3B13BD87" w14:textId="3EE753C3" w:rsidR="0021171F" w:rsidRDefault="009240BA" w:rsidP="009240BA">
            <w:pPr>
              <w:pStyle w:val="ListNumber"/>
              <w:numPr>
                <w:ilvl w:val="0"/>
                <w:numId w:val="0"/>
              </w:numPr>
              <w:jc w:val="center"/>
            </w:pPr>
            <w:r>
              <w:t>48.7</w:t>
            </w:r>
          </w:p>
        </w:tc>
      </w:tr>
      <w:tr w:rsidR="00AA7E48" w14:paraId="5ACEE82A" w14:textId="77777777" w:rsidTr="009240BA">
        <w:tc>
          <w:tcPr>
            <w:tcW w:w="445" w:type="dxa"/>
          </w:tcPr>
          <w:p w14:paraId="5790A521" w14:textId="5D4DC749" w:rsidR="00AA7E48" w:rsidRDefault="00AA7E48" w:rsidP="00EC4F16">
            <w:pPr>
              <w:pStyle w:val="ListNumber"/>
              <w:numPr>
                <w:ilvl w:val="0"/>
                <w:numId w:val="0"/>
              </w:numPr>
            </w:pPr>
            <w:r>
              <w:t>3</w:t>
            </w:r>
          </w:p>
        </w:tc>
        <w:tc>
          <w:tcPr>
            <w:tcW w:w="5310" w:type="dxa"/>
          </w:tcPr>
          <w:p w14:paraId="631BD327" w14:textId="67D3E7A9" w:rsidR="00AA7E48" w:rsidRDefault="004C6126" w:rsidP="00EC4F16">
            <w:pPr>
              <w:pStyle w:val="ListNumber"/>
              <w:numPr>
                <w:ilvl w:val="0"/>
                <w:numId w:val="0"/>
              </w:numPr>
            </w:pPr>
            <w:r>
              <w:t>051-320-005</w:t>
            </w:r>
          </w:p>
        </w:tc>
        <w:tc>
          <w:tcPr>
            <w:tcW w:w="1980" w:type="dxa"/>
            <w:vAlign w:val="center"/>
          </w:tcPr>
          <w:p w14:paraId="3D807C26" w14:textId="2698B89F" w:rsidR="00AA7E48" w:rsidRDefault="003F61A4" w:rsidP="009240BA">
            <w:pPr>
              <w:pStyle w:val="ListNumber"/>
              <w:numPr>
                <w:ilvl w:val="0"/>
                <w:numId w:val="0"/>
              </w:numPr>
              <w:jc w:val="center"/>
            </w:pPr>
            <w:r>
              <w:t>A-3</w:t>
            </w:r>
          </w:p>
        </w:tc>
        <w:tc>
          <w:tcPr>
            <w:tcW w:w="1255" w:type="dxa"/>
            <w:vAlign w:val="center"/>
          </w:tcPr>
          <w:p w14:paraId="052796C0" w14:textId="370B857F" w:rsidR="00AA7E48" w:rsidRDefault="009240BA" w:rsidP="009240BA">
            <w:pPr>
              <w:pStyle w:val="ListNumber"/>
              <w:numPr>
                <w:ilvl w:val="0"/>
                <w:numId w:val="0"/>
              </w:numPr>
              <w:jc w:val="center"/>
            </w:pPr>
            <w:r>
              <w:t>45.0</w:t>
            </w:r>
          </w:p>
        </w:tc>
      </w:tr>
      <w:tr w:rsidR="00AA7E48" w14:paraId="4DDC0682" w14:textId="77777777" w:rsidTr="009240BA">
        <w:tc>
          <w:tcPr>
            <w:tcW w:w="445" w:type="dxa"/>
          </w:tcPr>
          <w:p w14:paraId="1578A892" w14:textId="2DB778BD" w:rsidR="00AA7E48" w:rsidRDefault="00AA7E48" w:rsidP="00EC4F16">
            <w:pPr>
              <w:pStyle w:val="ListNumber"/>
              <w:numPr>
                <w:ilvl w:val="0"/>
                <w:numId w:val="0"/>
              </w:numPr>
            </w:pPr>
            <w:r>
              <w:t>4</w:t>
            </w:r>
          </w:p>
        </w:tc>
        <w:tc>
          <w:tcPr>
            <w:tcW w:w="5310" w:type="dxa"/>
          </w:tcPr>
          <w:p w14:paraId="50E7953F" w14:textId="17185B73" w:rsidR="00AA7E48" w:rsidRDefault="00B54A78" w:rsidP="00EC4F16">
            <w:pPr>
              <w:pStyle w:val="ListNumber"/>
              <w:numPr>
                <w:ilvl w:val="0"/>
                <w:numId w:val="0"/>
              </w:numPr>
            </w:pPr>
            <w:r>
              <w:t>051-320-006</w:t>
            </w:r>
          </w:p>
        </w:tc>
        <w:tc>
          <w:tcPr>
            <w:tcW w:w="1980" w:type="dxa"/>
            <w:vAlign w:val="center"/>
          </w:tcPr>
          <w:p w14:paraId="5F55722B" w14:textId="16CA1D1B" w:rsidR="00AA7E48" w:rsidRDefault="003F61A4" w:rsidP="009240BA">
            <w:pPr>
              <w:pStyle w:val="ListNumber"/>
              <w:numPr>
                <w:ilvl w:val="0"/>
                <w:numId w:val="0"/>
              </w:numPr>
              <w:jc w:val="center"/>
            </w:pPr>
            <w:r>
              <w:t>A-3</w:t>
            </w:r>
          </w:p>
        </w:tc>
        <w:tc>
          <w:tcPr>
            <w:tcW w:w="1255" w:type="dxa"/>
            <w:vAlign w:val="center"/>
          </w:tcPr>
          <w:p w14:paraId="6C09C51E" w14:textId="35D2CEA7" w:rsidR="00AA7E48" w:rsidRDefault="009240BA" w:rsidP="009240BA">
            <w:pPr>
              <w:pStyle w:val="ListNumber"/>
              <w:numPr>
                <w:ilvl w:val="0"/>
                <w:numId w:val="0"/>
              </w:numPr>
              <w:jc w:val="center"/>
            </w:pPr>
            <w:r>
              <w:t>39.9</w:t>
            </w:r>
          </w:p>
        </w:tc>
      </w:tr>
      <w:tr w:rsidR="00AA7E48" w14:paraId="1988E2A9" w14:textId="77777777" w:rsidTr="009240BA">
        <w:tc>
          <w:tcPr>
            <w:tcW w:w="445" w:type="dxa"/>
          </w:tcPr>
          <w:p w14:paraId="21388542" w14:textId="3ABBE751" w:rsidR="00AA7E48" w:rsidRDefault="00AA7E48" w:rsidP="00EC4F16">
            <w:pPr>
              <w:pStyle w:val="ListNumber"/>
              <w:numPr>
                <w:ilvl w:val="0"/>
                <w:numId w:val="0"/>
              </w:numPr>
            </w:pPr>
            <w:r>
              <w:lastRenderedPageBreak/>
              <w:t>5</w:t>
            </w:r>
          </w:p>
        </w:tc>
        <w:tc>
          <w:tcPr>
            <w:tcW w:w="5310" w:type="dxa"/>
          </w:tcPr>
          <w:p w14:paraId="105CF318" w14:textId="5BD62686" w:rsidR="00AA7E48" w:rsidRDefault="00B54A78" w:rsidP="00EC4F16">
            <w:pPr>
              <w:pStyle w:val="ListNumber"/>
              <w:numPr>
                <w:ilvl w:val="0"/>
                <w:numId w:val="0"/>
              </w:numPr>
            </w:pPr>
            <w:r>
              <w:t>051-320-007</w:t>
            </w:r>
          </w:p>
        </w:tc>
        <w:tc>
          <w:tcPr>
            <w:tcW w:w="1980" w:type="dxa"/>
            <w:vAlign w:val="center"/>
          </w:tcPr>
          <w:p w14:paraId="58E6A972" w14:textId="7268B864" w:rsidR="00AA7E48" w:rsidRDefault="003F61A4" w:rsidP="009240BA">
            <w:pPr>
              <w:pStyle w:val="ListNumber"/>
              <w:numPr>
                <w:ilvl w:val="0"/>
                <w:numId w:val="0"/>
              </w:numPr>
              <w:jc w:val="center"/>
            </w:pPr>
            <w:r>
              <w:t>A-3</w:t>
            </w:r>
          </w:p>
        </w:tc>
        <w:tc>
          <w:tcPr>
            <w:tcW w:w="1255" w:type="dxa"/>
            <w:vAlign w:val="center"/>
          </w:tcPr>
          <w:p w14:paraId="23FF706E" w14:textId="68D442F7" w:rsidR="00AA7E48" w:rsidRDefault="009240BA" w:rsidP="009240BA">
            <w:pPr>
              <w:pStyle w:val="ListNumber"/>
              <w:numPr>
                <w:ilvl w:val="0"/>
                <w:numId w:val="0"/>
              </w:numPr>
              <w:jc w:val="center"/>
            </w:pPr>
            <w:r>
              <w:t>35.3</w:t>
            </w:r>
          </w:p>
        </w:tc>
      </w:tr>
      <w:tr w:rsidR="0021171F" w14:paraId="785C43BB" w14:textId="77777777" w:rsidTr="009240BA">
        <w:tc>
          <w:tcPr>
            <w:tcW w:w="445" w:type="dxa"/>
          </w:tcPr>
          <w:p w14:paraId="56B1FE98" w14:textId="77777777" w:rsidR="0021171F" w:rsidRDefault="0021171F" w:rsidP="00EC4F16">
            <w:pPr>
              <w:pStyle w:val="ListNumber"/>
              <w:numPr>
                <w:ilvl w:val="0"/>
                <w:numId w:val="0"/>
              </w:numPr>
            </w:pPr>
          </w:p>
        </w:tc>
        <w:tc>
          <w:tcPr>
            <w:tcW w:w="5310" w:type="dxa"/>
          </w:tcPr>
          <w:p w14:paraId="0580E051" w14:textId="77777777" w:rsidR="0021171F" w:rsidRPr="006002E4" w:rsidRDefault="0021171F" w:rsidP="00EC4F16">
            <w:pPr>
              <w:pStyle w:val="ListNumber"/>
              <w:numPr>
                <w:ilvl w:val="0"/>
                <w:numId w:val="0"/>
              </w:numPr>
              <w:jc w:val="right"/>
              <w:rPr>
                <w:b/>
                <w:bCs/>
              </w:rPr>
            </w:pPr>
            <w:r w:rsidRPr="006002E4">
              <w:rPr>
                <w:b/>
                <w:bCs/>
              </w:rPr>
              <w:t>TOTAL ACRES</w:t>
            </w:r>
          </w:p>
        </w:tc>
        <w:tc>
          <w:tcPr>
            <w:tcW w:w="1980" w:type="dxa"/>
          </w:tcPr>
          <w:p w14:paraId="3C2A47C3" w14:textId="77777777" w:rsidR="0021171F" w:rsidRDefault="0021171F" w:rsidP="00EC4F16">
            <w:pPr>
              <w:pStyle w:val="ListNumber"/>
              <w:numPr>
                <w:ilvl w:val="0"/>
                <w:numId w:val="0"/>
              </w:numPr>
            </w:pPr>
          </w:p>
        </w:tc>
        <w:tc>
          <w:tcPr>
            <w:tcW w:w="1255" w:type="dxa"/>
            <w:vAlign w:val="center"/>
          </w:tcPr>
          <w:p w14:paraId="22BE44A5" w14:textId="064CC06B" w:rsidR="0021171F" w:rsidRDefault="009240BA" w:rsidP="006C2DCD">
            <w:pPr>
              <w:pStyle w:val="ListNumber"/>
              <w:numPr>
                <w:ilvl w:val="0"/>
                <w:numId w:val="0"/>
              </w:numPr>
              <w:jc w:val="center"/>
            </w:pPr>
            <w:r>
              <w:rPr>
                <w:b/>
                <w:bCs/>
              </w:rPr>
              <w:t>249.0</w:t>
            </w:r>
          </w:p>
        </w:tc>
      </w:tr>
    </w:tbl>
    <w:p w14:paraId="1C98B226" w14:textId="77777777" w:rsidR="00B07983" w:rsidRPr="00B07983" w:rsidRDefault="00B07983" w:rsidP="00B07983">
      <w:pPr>
        <w:pStyle w:val="BodyText"/>
      </w:pPr>
    </w:p>
    <w:p w14:paraId="2B1F2C57" w14:textId="77777777" w:rsidR="00504394" w:rsidRDefault="00606849" w:rsidP="00606849">
      <w:pPr>
        <w:pStyle w:val="Heading2"/>
        <w:rPr>
          <w:rFonts w:eastAsia="Times"/>
        </w:rPr>
      </w:pPr>
      <w:bookmarkStart w:id="39" w:name="_Toc506977734"/>
      <w:bookmarkStart w:id="40" w:name="_Toc156477632"/>
      <w:r w:rsidRPr="00606849">
        <w:rPr>
          <w:rFonts w:eastAsia="Times"/>
        </w:rPr>
        <w:t>Project Summary</w:t>
      </w:r>
      <w:bookmarkEnd w:id="39"/>
      <w:bookmarkEnd w:id="40"/>
    </w:p>
    <w:p w14:paraId="5748A84C" w14:textId="37FEA3D1" w:rsidR="00606849" w:rsidRDefault="00114964" w:rsidP="00F943E3">
      <w:pPr>
        <w:pStyle w:val="BodyText"/>
      </w:pPr>
      <w:r w:rsidRPr="005F42B5">
        <w:t>The Applicant proposes to develop, design, and construct a PV solar energy generation</w:t>
      </w:r>
      <w:r w:rsidR="005F42B5" w:rsidRPr="005F42B5">
        <w:t xml:space="preserve"> </w:t>
      </w:r>
      <w:r w:rsidRPr="005F42B5">
        <w:t>and BESS facility comprised of up to 500 megawatt alternating current (</w:t>
      </w:r>
      <w:proofErr w:type="spellStart"/>
      <w:r w:rsidRPr="005F42B5">
        <w:t>MWac</w:t>
      </w:r>
      <w:proofErr w:type="spellEnd"/>
      <w:r w:rsidRPr="005F42B5">
        <w:t xml:space="preserve">) PV solar and up to 500 </w:t>
      </w:r>
      <w:proofErr w:type="spellStart"/>
      <w:r w:rsidRPr="005F42B5">
        <w:t>MWac</w:t>
      </w:r>
      <w:proofErr w:type="spellEnd"/>
      <w:r w:rsidRPr="005F42B5">
        <w:t xml:space="preserve"> of BESS. Power generated by the Project would be collected using up to 66-kV collector lines which could run overhead and/or underground to a dedicated Project substation, with a 230-kV overhead generation transmission line or “gen-tie” line linking a Project substation to the IID Liebert Switchyard. The Liebert Switchyard would then be connected to the SDG&amp;E Imperial Valley substation via an overhead 230-kV gen-tie line. </w:t>
      </w:r>
      <w:r w:rsidR="00F943E3">
        <w:t>T</w:t>
      </w:r>
      <w:r w:rsidRPr="005F42B5">
        <w:t xml:space="preserve">wo gen-tie line alternatives </w:t>
      </w:r>
      <w:r w:rsidR="00F943E3">
        <w:t>are also under consideration.</w:t>
      </w:r>
    </w:p>
    <w:p w14:paraId="16ACEE42" w14:textId="77777777" w:rsidR="005B0711" w:rsidRPr="007D2436" w:rsidRDefault="002B18D0" w:rsidP="00E46507">
      <w:pPr>
        <w:pStyle w:val="BodyText"/>
      </w:pPr>
      <w:r w:rsidRPr="007D2436">
        <w:t xml:space="preserve">In order to implement the project, </w:t>
      </w:r>
      <w:r w:rsidR="00E46507" w:rsidRPr="007D2436">
        <w:t xml:space="preserve">90FI 8me LLC (“the Applicant”) is seeking approval of four (4) Conditional Use Permits (CUPs) associated with the construction and operation of </w:t>
      </w:r>
      <w:r w:rsidR="005B0711" w:rsidRPr="007D2436">
        <w:t xml:space="preserve">the </w:t>
      </w:r>
      <w:r w:rsidR="00E46507" w:rsidRPr="007D2436">
        <w:t>utility-scale [solar energy generation and BESS facility</w:t>
      </w:r>
      <w:r w:rsidR="005B0711" w:rsidRPr="007D2436">
        <w:t>.</w:t>
      </w:r>
    </w:p>
    <w:p w14:paraId="44118E76" w14:textId="6E6B77E0" w:rsidR="00BD0B7B" w:rsidRDefault="00E46507" w:rsidP="00BD0B7B">
      <w:pPr>
        <w:pStyle w:val="BodyText"/>
      </w:pPr>
      <w:r w:rsidRPr="00364180">
        <w:t>It is anticipated that all BESS facilities associated with the Project will be developed concurrently with PV componentry and situated in proximity to Project sub-station(s); however, the CUP areas may cooperate if necessary to meet energy production and Project needs, by allowing one CUP area to utilize “BESS” credits of</w:t>
      </w:r>
      <w:r w:rsidR="00BD0B7B" w:rsidRPr="00364180">
        <w:t xml:space="preserve"> another</w:t>
      </w:r>
      <w:r w:rsidR="00364180" w:rsidRPr="00364180">
        <w:t>.</w:t>
      </w:r>
      <w:r w:rsidR="00BD0B7B" w:rsidRPr="00364180">
        <w:t xml:space="preserve"> Likewise, the Project may share facilities such as Operations &amp; Maintenance (O&amp;M) facilities, transmission-related facilities, Project sub-station(s), and/or other appurtenances. </w:t>
      </w:r>
    </w:p>
    <w:p w14:paraId="66547A3E" w14:textId="63C2BB46" w:rsidR="0096507C" w:rsidRPr="00364180" w:rsidRDefault="0096507C" w:rsidP="00BD0B7B">
      <w:pPr>
        <w:pStyle w:val="BodyText"/>
      </w:pPr>
      <w:r>
        <w:t>The project will include PV modules, collection, inverter and transformer sys</w:t>
      </w:r>
      <w:r w:rsidR="004938AF">
        <w:t xml:space="preserve">tems, BESS, substation(s), </w:t>
      </w:r>
      <w:r w:rsidR="00F42159">
        <w:t xml:space="preserve">transmission line and interconnection, </w:t>
      </w:r>
      <w:r w:rsidR="00774204">
        <w:t xml:space="preserve">an operations and maintenance building, </w:t>
      </w:r>
      <w:r w:rsidR="000034F8">
        <w:t xml:space="preserve">roadway and IID crossings, water use and storage, </w:t>
      </w:r>
      <w:r w:rsidR="00A20E9A">
        <w:t xml:space="preserve">site security and fencing, </w:t>
      </w:r>
      <w:r w:rsidR="0021325B">
        <w:t>and lighting.</w:t>
      </w:r>
    </w:p>
    <w:p w14:paraId="7B7A00FB" w14:textId="77777777" w:rsidR="00FB5C6B" w:rsidRPr="00FB5C6B" w:rsidRDefault="00FB5C6B" w:rsidP="00FB5C6B">
      <w:pPr>
        <w:pStyle w:val="BodyText"/>
      </w:pPr>
      <w:r w:rsidRPr="00FB5C6B">
        <w:rPr>
          <w:b/>
          <w:bCs/>
          <w:i/>
          <w:iCs/>
        </w:rPr>
        <w:t xml:space="preserve">PV Module Configuration </w:t>
      </w:r>
    </w:p>
    <w:p w14:paraId="5F2E6792" w14:textId="6F5A4941" w:rsidR="00FB5C6B" w:rsidRDefault="00FB5C6B" w:rsidP="00FB5C6B">
      <w:pPr>
        <w:pStyle w:val="BodyText"/>
      </w:pPr>
      <w:r w:rsidRPr="00FB5C6B">
        <w:t>The Project would use PV panels or modules on mounting frameworks to convert sunlight directly into electricity. Individual panels would be installed on either fixed-tilt or tracker mount systems (single- or dual-axis, using galvanized steel or aluminum). Although the panels could stand up to 15 feet in height, depending on the mounting system used, panels are expected to remain between six and eight feet in height.</w:t>
      </w:r>
    </w:p>
    <w:p w14:paraId="6A4C114D" w14:textId="77777777" w:rsidR="00EA4284" w:rsidRPr="00EA4284" w:rsidRDefault="00EA4284" w:rsidP="00EA4284">
      <w:pPr>
        <w:pStyle w:val="BodyText"/>
      </w:pPr>
      <w:r w:rsidRPr="00EA4284">
        <w:t xml:space="preserve">The solar panel array would be arranged in groups called blocks, with inverter stations generally located centrally within the blocks. Blocks would produce direct electrical current (“DC”), which is converted to alternating current (“AC”) at the inverter stations. </w:t>
      </w:r>
    </w:p>
    <w:p w14:paraId="0E33D24E" w14:textId="77777777" w:rsidR="000955CC" w:rsidRPr="000955CC" w:rsidRDefault="000955CC" w:rsidP="000955CC">
      <w:pPr>
        <w:pStyle w:val="BodyText"/>
      </w:pPr>
      <w:r w:rsidRPr="000955CC">
        <w:rPr>
          <w:b/>
          <w:bCs/>
          <w:i/>
          <w:iCs/>
        </w:rPr>
        <w:t xml:space="preserve">Collection, Inverter and Transformer Systems </w:t>
      </w:r>
    </w:p>
    <w:p w14:paraId="7A75290F" w14:textId="77777777" w:rsidR="00E37137" w:rsidRDefault="000955CC" w:rsidP="000955CC">
      <w:pPr>
        <w:pStyle w:val="BodyText"/>
      </w:pPr>
      <w:r w:rsidRPr="000955CC">
        <w:t>DC energy is delivered from the PV panels via cable to inverter stations, generally located near the center of each block. Inverter stations convert the DC energy to AC energy which can be dispatched to the transmission system. BESS units for the Project would be connected to bidirectional inverter stations, high-level control system(s), transformers, and ultimately the Project substation(s) bus bar via a series of overhead or underground electrical collector lines ranging from 66kV to 230kV.</w:t>
      </w:r>
      <w:r w:rsidR="00E37137">
        <w:t xml:space="preserve">  </w:t>
      </w:r>
    </w:p>
    <w:p w14:paraId="7159054E" w14:textId="12A6259A" w:rsidR="000955CC" w:rsidRDefault="000955CC" w:rsidP="000955CC">
      <w:pPr>
        <w:pStyle w:val="BodyText"/>
      </w:pPr>
      <w:r w:rsidRPr="000955CC">
        <w:lastRenderedPageBreak/>
        <w:t xml:space="preserve">PV and BESS inverter stations are typically comprised of one or more inverter modules with a rated power of up to 10 MW each, and a unit transformer, and voltage switchgear. The unit transformer and voltage switch gear are housed in steel enclosures, while the inverter module(s) and control system(s) are housed in cabinets. </w:t>
      </w:r>
    </w:p>
    <w:p w14:paraId="5345D203" w14:textId="635F83BE" w:rsidR="002A3CF6" w:rsidRDefault="002A3CF6" w:rsidP="000955CC">
      <w:pPr>
        <w:pStyle w:val="BodyText"/>
      </w:pPr>
      <w:r w:rsidRPr="002A3CF6">
        <w:t xml:space="preserve">Overhead and/or underground collector lines may be bundled together as they approach the substation(s), sharing common poles or trenches. Collector lines would then connect to the Project substation bus bar before being stepped up to 230kV for transmission. Potential collector line routes for the Project are </w:t>
      </w:r>
      <w:r w:rsidR="00472745">
        <w:t xml:space="preserve">shown in Figure </w:t>
      </w:r>
      <w:r w:rsidR="006157D7">
        <w:t>3</w:t>
      </w:r>
      <w:r w:rsidRPr="002A3CF6">
        <w:t xml:space="preserve">; however, not all routes will ultimately be developed. </w:t>
      </w:r>
    </w:p>
    <w:p w14:paraId="22514A78" w14:textId="77777777" w:rsidR="002A3CF6" w:rsidRPr="002A3CF6" w:rsidRDefault="002A3CF6" w:rsidP="002A3CF6">
      <w:pPr>
        <w:pStyle w:val="BodyText"/>
      </w:pPr>
      <w:r w:rsidRPr="002A3CF6">
        <w:rPr>
          <w:b/>
          <w:bCs/>
          <w:i/>
          <w:iCs/>
        </w:rPr>
        <w:t xml:space="preserve">Battery Energy Storage System </w:t>
      </w:r>
    </w:p>
    <w:p w14:paraId="520B6B60" w14:textId="62E1C671" w:rsidR="002A3CF6" w:rsidRDefault="002A3CF6" w:rsidP="002A3CF6">
      <w:pPr>
        <w:pStyle w:val="BodyText"/>
      </w:pPr>
      <w:r w:rsidRPr="002A3CF6">
        <w:t>The Project will include one or more BESS, located at or near the Projec</w:t>
      </w:r>
      <w:r w:rsidR="00BB0C3C">
        <w:t xml:space="preserve">t </w:t>
      </w:r>
      <w:r w:rsidRPr="002A3CF6">
        <w:t xml:space="preserve">substation(s)/switchyard(s), the inverter stations, or elsewhere onsite. BESS’ consist of modular and scalable battery packs and battery control systems that conform to California and U.S. national safety standards. The BESS modules, which could include commercially available lithium or flow batteries, and typically consist of ISO standard all-weather containers (approximately 40’L x 8’W x 8’H) housed in pad- or post-mounted, stackable metal structures, but may also be housed in a dedicated building(s) in compliance with applicable regulations. The maximum height of a dedicated structure is not expected to exceed 25 feet. </w:t>
      </w:r>
    </w:p>
    <w:p w14:paraId="271A457B" w14:textId="6BD061EC" w:rsidR="005A6315" w:rsidRDefault="005A6315" w:rsidP="002A3CF6">
      <w:pPr>
        <w:pStyle w:val="BodyText"/>
      </w:pPr>
      <w:r w:rsidRPr="005A6315">
        <w:t>The BESS would be in unmanned, remotely controlled containers that would be periodically inspected by Project personnel for maintenance purposes. The BESS would be designed to conform with Imperial County and national BESS fire standard NFPA 855 and/or other applicable national standards. The BESS would have all required UL9540A reports (or equivalent) and would be certified to UL9540 (or equivalent), if required. BESS’ require additional components to be fully operational, and that allow the batteries to be connected to the regional transmission grid as discussed below.</w:t>
      </w:r>
    </w:p>
    <w:p w14:paraId="77FA3123" w14:textId="77777777" w:rsidR="005A6315" w:rsidRPr="005A6315" w:rsidRDefault="005A6315" w:rsidP="005A6315">
      <w:pPr>
        <w:pStyle w:val="BodyText"/>
      </w:pPr>
      <w:r w:rsidRPr="005A6315">
        <w:rPr>
          <w:b/>
          <w:bCs/>
          <w:i/>
          <w:iCs/>
        </w:rPr>
        <w:t xml:space="preserve">Substation(s) </w:t>
      </w:r>
    </w:p>
    <w:p w14:paraId="543BF703" w14:textId="77777777" w:rsidR="005A6315" w:rsidRPr="005A6315" w:rsidRDefault="005A6315" w:rsidP="005A6315">
      <w:pPr>
        <w:pStyle w:val="BodyText"/>
      </w:pPr>
      <w:r w:rsidRPr="005A6315">
        <w:t xml:space="preserve">The proposed Project would have its own dedicated substation equipment located within the Project footprint. Dedicated equipment may incorporate several components, including high-voltage and auxiliary power transformers, distribution cabinets, revenue metering systems, a microwave transmission tower, voltage switch gear, transmission poles and racking, and bus bar(s) of various voltages for interconnection(s). The substation may also include telecommunications facilities, fiber optic communication cables, equipment, and associated structures for diverse path routing of communications. Substations typically occupy an area of up to approximately five (5) acres and are secured separately by a chain-link fence. </w:t>
      </w:r>
    </w:p>
    <w:p w14:paraId="35FDB066" w14:textId="296A0AA4" w:rsidR="005A6315" w:rsidRDefault="005A6315" w:rsidP="005A6315">
      <w:pPr>
        <w:pStyle w:val="BodyText"/>
      </w:pPr>
      <w:r w:rsidRPr="005A6315">
        <w:t>Dedicated Project substations typically include a small control building (approximately 500 square feet) standing approximately ten (10) feet tall. The building is either prefabricated concrete or steel housing with rooms for the voltage switch gear and the metering equipment, a room for the station supply transformer, and a separate control technology room in which the main computer, the intrusion detection system, and the main distribution equipment are housed. Components of this building (e.g., control technology room and intrusion detection system) may instead be located at an O&amp;M building</w:t>
      </w:r>
      <w:r w:rsidR="001903D7">
        <w:t xml:space="preserve">. </w:t>
      </w:r>
      <w:r w:rsidRPr="005A6315">
        <w:t xml:space="preserve"> </w:t>
      </w:r>
    </w:p>
    <w:p w14:paraId="2CFBEA9F" w14:textId="77777777" w:rsidR="00677B0A" w:rsidRPr="00677B0A" w:rsidRDefault="00677B0A" w:rsidP="00677B0A">
      <w:pPr>
        <w:pStyle w:val="BodyText"/>
      </w:pPr>
      <w:r w:rsidRPr="00677B0A">
        <w:rPr>
          <w:b/>
          <w:bCs/>
          <w:i/>
          <w:iCs/>
        </w:rPr>
        <w:t xml:space="preserve">Transmission Line and Interconnection </w:t>
      </w:r>
    </w:p>
    <w:p w14:paraId="6291CA77" w14:textId="215E352C" w:rsidR="00677B0A" w:rsidRPr="00677B0A" w:rsidRDefault="00677B0A" w:rsidP="00677B0A">
      <w:pPr>
        <w:pStyle w:val="BodyText"/>
      </w:pPr>
      <w:r w:rsidRPr="00677B0A">
        <w:t xml:space="preserve">The Project 230kV step-up substation would connect to the 230kV Liebert Switchyard/Sub-station via one of the proposed gen-tie line alternatives </w:t>
      </w:r>
      <w:r w:rsidR="00853806">
        <w:t xml:space="preserve">as shown in Figure </w:t>
      </w:r>
      <w:r w:rsidR="00027DC6">
        <w:t>3</w:t>
      </w:r>
      <w:r w:rsidRPr="00677B0A">
        <w:t xml:space="preserve">. Big Rock 2 will transmit electricity to IID via the Liebert Switchyard/Sub-station, currently under construction in the Big Rock </w:t>
      </w:r>
      <w:r w:rsidRPr="00677B0A">
        <w:lastRenderedPageBreak/>
        <w:t xml:space="preserve">1 Project; therefore, a new IID switchyard/sub-station will not be required, and thus obviating the need for any real estate conveyance to IID specific to Big Rock 2. The Liebert Switchyard will have a direct connection to the existing SDG&amp;E Imperial Valley Substation via an existing overhead 230kV gen-tie line. Overhead transmission conductors may be mounted on tubular steel poles up to 200 feet in height and would include associated insulator and hardware assemblies, the appropriate number of spans of conductor and optical ground wiring, and dead-end structures at both the Project substation and the Liebert Switchyard. Portions (or all) of the gen-tie line may be undergrounded as necessary. </w:t>
      </w:r>
    </w:p>
    <w:p w14:paraId="0E1110EC" w14:textId="7C58A213" w:rsidR="00677B0A" w:rsidRPr="00677B0A" w:rsidRDefault="00677B0A" w:rsidP="00677B0A">
      <w:pPr>
        <w:pStyle w:val="BodyText"/>
      </w:pPr>
      <w:r w:rsidRPr="00677B0A">
        <w:t xml:space="preserve">Alternative gen-tie routing(s) is depicted in Figure </w:t>
      </w:r>
      <w:r w:rsidR="00853806">
        <w:t>2</w:t>
      </w:r>
      <w:r w:rsidRPr="00677B0A">
        <w:t xml:space="preserve"> may utilize currently entitled lands and/or private easements; however, additional alternate routing may include gen-tie line(s) directly to the Imperial Valley substation, utilizing additional/other private and/or Bureau of Land Management (BLM) lands. </w:t>
      </w:r>
    </w:p>
    <w:p w14:paraId="3FC2F178" w14:textId="77777777" w:rsidR="00677B0A" w:rsidRPr="00677B0A" w:rsidRDefault="00677B0A" w:rsidP="00677B0A">
      <w:pPr>
        <w:pStyle w:val="BodyText"/>
      </w:pPr>
      <w:r w:rsidRPr="00677B0A">
        <w:rPr>
          <w:b/>
          <w:bCs/>
          <w:i/>
          <w:iCs/>
        </w:rPr>
        <w:t xml:space="preserve">Operations and Maintenance (O&amp;M) Building </w:t>
      </w:r>
    </w:p>
    <w:p w14:paraId="62D58B34" w14:textId="34B66A3A" w:rsidR="00677B0A" w:rsidRDefault="00677B0A" w:rsidP="00677B0A">
      <w:pPr>
        <w:pStyle w:val="BodyText"/>
      </w:pPr>
      <w:r w:rsidRPr="00677B0A">
        <w:t>The Project may include an O&amp;M building of approximately 40’ x 80’ in size, with associated onsite parking. The O&amp;M building would be steel framed, with metal siding and roof panels. The O&amp;M building may include the following:</w:t>
      </w:r>
    </w:p>
    <w:p w14:paraId="42A3C4CA" w14:textId="77777777" w:rsidR="000C3A76" w:rsidRPr="000C3A76" w:rsidRDefault="000C3A76" w:rsidP="000D0681">
      <w:pPr>
        <w:pStyle w:val="BodyText"/>
        <w:numPr>
          <w:ilvl w:val="0"/>
          <w:numId w:val="45"/>
        </w:numPr>
      </w:pPr>
      <w:r w:rsidRPr="000C3A76">
        <w:t xml:space="preserve">Office </w:t>
      </w:r>
    </w:p>
    <w:p w14:paraId="1FC1497C" w14:textId="1502786F" w:rsidR="000C3A76" w:rsidRPr="000C3A76" w:rsidRDefault="000C3A76" w:rsidP="000D0681">
      <w:pPr>
        <w:pStyle w:val="BodyText"/>
        <w:numPr>
          <w:ilvl w:val="0"/>
          <w:numId w:val="45"/>
        </w:numPr>
      </w:pPr>
      <w:r w:rsidRPr="000C3A76">
        <w:t xml:space="preserve">Repair building/parts storage </w:t>
      </w:r>
    </w:p>
    <w:p w14:paraId="552CD431" w14:textId="11375141" w:rsidR="000C3A76" w:rsidRPr="000C3A76" w:rsidRDefault="000C3A76" w:rsidP="000D0681">
      <w:pPr>
        <w:pStyle w:val="BodyText"/>
        <w:numPr>
          <w:ilvl w:val="0"/>
          <w:numId w:val="45"/>
        </w:numPr>
      </w:pPr>
      <w:r w:rsidRPr="000C3A76">
        <w:t xml:space="preserve">Control room </w:t>
      </w:r>
    </w:p>
    <w:p w14:paraId="33D533D8" w14:textId="1D4D7D33" w:rsidR="000C3A76" w:rsidRPr="000C3A76" w:rsidRDefault="000C3A76" w:rsidP="000D0681">
      <w:pPr>
        <w:pStyle w:val="BodyText"/>
        <w:numPr>
          <w:ilvl w:val="0"/>
          <w:numId w:val="45"/>
        </w:numPr>
      </w:pPr>
      <w:r w:rsidRPr="000C3A76">
        <w:t xml:space="preserve">Restroom </w:t>
      </w:r>
    </w:p>
    <w:p w14:paraId="1532A95B" w14:textId="709E68DD" w:rsidR="000C3A76" w:rsidRPr="000C3A76" w:rsidRDefault="000C3A76" w:rsidP="000D0681">
      <w:pPr>
        <w:pStyle w:val="BodyText"/>
        <w:numPr>
          <w:ilvl w:val="0"/>
          <w:numId w:val="45"/>
        </w:numPr>
      </w:pPr>
      <w:r w:rsidRPr="000C3A76">
        <w:t xml:space="preserve">Septic tank and leach field </w:t>
      </w:r>
    </w:p>
    <w:p w14:paraId="5397D143" w14:textId="26CC6F29" w:rsidR="000C3A76" w:rsidRPr="000C3A76" w:rsidRDefault="000C3A76" w:rsidP="000D0681">
      <w:pPr>
        <w:pStyle w:val="BodyText"/>
        <w:numPr>
          <w:ilvl w:val="0"/>
          <w:numId w:val="45"/>
        </w:numPr>
      </w:pPr>
      <w:r w:rsidRPr="000C3A76">
        <w:t xml:space="preserve">Water supply </w:t>
      </w:r>
    </w:p>
    <w:p w14:paraId="0243E2F1" w14:textId="19879A75" w:rsidR="000C3A76" w:rsidRPr="000C3A76" w:rsidRDefault="000C3A76" w:rsidP="000D0681">
      <w:pPr>
        <w:pStyle w:val="BodyText"/>
        <w:numPr>
          <w:ilvl w:val="0"/>
          <w:numId w:val="45"/>
        </w:numPr>
      </w:pPr>
      <w:r w:rsidRPr="000C3A76">
        <w:t xml:space="preserve">Heating, ventilation, and air conditioning (HVAC) </w:t>
      </w:r>
    </w:p>
    <w:p w14:paraId="5977FC76" w14:textId="0C23ABD5" w:rsidR="000C3A76" w:rsidRDefault="000C3A76" w:rsidP="000C3A76">
      <w:pPr>
        <w:pStyle w:val="BodyText"/>
      </w:pPr>
      <w:r w:rsidRPr="000C3A76">
        <w:t xml:space="preserve">Roads, driveways, and parking lot entrances would be constructed in accordance with Imperial County standards. Parking spaces and walkways would be constructed in conformance with all California Accessibility Regulations. Any unused O&amp;M areas onsite may be covered by solar panels. </w:t>
      </w:r>
    </w:p>
    <w:p w14:paraId="1019B372" w14:textId="77777777" w:rsidR="004C593B" w:rsidRPr="004C593B" w:rsidRDefault="004C593B" w:rsidP="004C593B">
      <w:pPr>
        <w:pStyle w:val="BodyText"/>
      </w:pPr>
      <w:r w:rsidRPr="004C593B">
        <w:rPr>
          <w:b/>
          <w:bCs/>
          <w:i/>
          <w:iCs/>
        </w:rPr>
        <w:t xml:space="preserve">Roadway and IID Crossings </w:t>
      </w:r>
    </w:p>
    <w:p w14:paraId="69846C28" w14:textId="763CCEAE" w:rsidR="009F6175" w:rsidRDefault="004C593B" w:rsidP="004C593B">
      <w:pPr>
        <w:pStyle w:val="BodyText"/>
      </w:pPr>
      <w:r w:rsidRPr="004C593B">
        <w:t>The Project may require the following crossing types of IID canals and/or drains and unimproved Imperial County roads: overhead electric, underground electric, vehicular crossings</w:t>
      </w:r>
      <w:r w:rsidR="00285314">
        <w:t>.</w:t>
      </w:r>
      <w:r w:rsidRPr="004C593B">
        <w:t xml:space="preserve"> The exact locations of the crossings are not known at this time but are not anticipated to interfere with the purpose or continued use of these facilities. For instance, where a drain flows, the Project crossing or access point would still allow the drain to flow. As required by IID, the Project may be required to make minor improvements to on-site drains. IID requires solar projects to improve existing drain outflow pipes. This typically involves installation of new drain outflow pipes to reduce erosion within the drains. </w:t>
      </w:r>
    </w:p>
    <w:p w14:paraId="2F64FA32" w14:textId="77777777" w:rsidR="004C593B" w:rsidRPr="004C593B" w:rsidRDefault="004C593B" w:rsidP="004C593B">
      <w:pPr>
        <w:pStyle w:val="BodyText"/>
      </w:pPr>
      <w:r w:rsidRPr="004C593B">
        <w:rPr>
          <w:b/>
          <w:bCs/>
          <w:i/>
          <w:iCs/>
        </w:rPr>
        <w:t xml:space="preserve">Water Usage </w:t>
      </w:r>
    </w:p>
    <w:p w14:paraId="2EECB9BF" w14:textId="6A48D9AE" w:rsidR="004C593B" w:rsidRDefault="004C593B" w:rsidP="004C593B">
      <w:pPr>
        <w:pStyle w:val="BodyText"/>
      </w:pPr>
      <w:r w:rsidRPr="004C593B">
        <w:t xml:space="preserve">Water demand for panel washing and O&amp;M domestic use is not expected to exceed 100 acre-feet per year. Water usage during construction, primarily for dust-suppression purposes, is not expected to exceed 700 acre-feet in total. Decommissioning of the Project at the end of its anticipated useful lifespan may require approximately an additional 700 acre-feet. Water would be obtained from the landowner’s water supply, local irrigation district, or delivered via truck from off-area source(s). A </w:t>
      </w:r>
      <w:r w:rsidRPr="004C593B">
        <w:lastRenderedPageBreak/>
        <w:t>small water treatment system may be installed onsite near or within the O&amp;M building to provide deionized water for panel washing.</w:t>
      </w:r>
    </w:p>
    <w:p w14:paraId="1E69D8BB" w14:textId="77777777" w:rsidR="001B1C2B" w:rsidRPr="001B1C2B" w:rsidRDefault="001B1C2B" w:rsidP="001B1C2B">
      <w:pPr>
        <w:pStyle w:val="BodyText"/>
      </w:pPr>
      <w:r w:rsidRPr="001B1C2B">
        <w:rPr>
          <w:b/>
          <w:bCs/>
          <w:i/>
          <w:iCs/>
        </w:rPr>
        <w:t xml:space="preserve">Water Storage </w:t>
      </w:r>
    </w:p>
    <w:p w14:paraId="60BE800A" w14:textId="5DAC4304" w:rsidR="001B1C2B" w:rsidRDefault="001B1C2B" w:rsidP="001B1C2B">
      <w:pPr>
        <w:pStyle w:val="BodyText"/>
      </w:pPr>
      <w:r w:rsidRPr="001B1C2B">
        <w:t>One or more above-ground water storage tanks with a total capacity of up to 100,000 gallons may be placed near the O&amp;M building. The storage tank(s) near the O&amp;M building would have the appropriate fire department connections to be used for fire suppression. These storage tanks could be up to 30-feet in height.</w:t>
      </w:r>
    </w:p>
    <w:p w14:paraId="0B268133" w14:textId="77777777" w:rsidR="003A2F03" w:rsidRPr="003A2F03" w:rsidRDefault="003A2F03" w:rsidP="003A2F03">
      <w:pPr>
        <w:pStyle w:val="BodyText"/>
      </w:pPr>
      <w:r w:rsidRPr="003A2F03">
        <w:rPr>
          <w:b/>
          <w:bCs/>
          <w:i/>
          <w:iCs/>
        </w:rPr>
        <w:t xml:space="preserve">Site Security and Fencing </w:t>
      </w:r>
    </w:p>
    <w:p w14:paraId="5F37487C" w14:textId="77777777" w:rsidR="003A2F03" w:rsidRPr="003A2F03" w:rsidRDefault="003A2F03" w:rsidP="003A2F03">
      <w:pPr>
        <w:pStyle w:val="BodyText"/>
      </w:pPr>
      <w:r w:rsidRPr="003A2F03">
        <w:t xml:space="preserve">The Project area would be enclosed within a chain link fence measuring seven (7) to ten (10) feet in height from finished grade. An intrusion alarm system comprised of sensor cables integrated into the perimeter fence, intrusion detection cabinets placed approximately every 1,500 feet along the perimeter fence, and an intrusions control unit, located either in the substation control room or at the O&amp;M building, or similar technology, may be installed. Additionally, the Project may include additional security measures including, but not limited to, low voltage fencing with warning reflective signage, controlled access points, security camera systems, and security guard vehicle patrols to deter trespassing and/or unauthorized activities that could interfere with operation of the Project. </w:t>
      </w:r>
    </w:p>
    <w:p w14:paraId="3965588E" w14:textId="66E49769" w:rsidR="003A2F03" w:rsidRDefault="003A2F03" w:rsidP="003A2F03">
      <w:pPr>
        <w:pStyle w:val="BodyText"/>
      </w:pPr>
      <w:r w:rsidRPr="003A2F03">
        <w:t>Controlled access gates would be maintained at the main entrances to the Project. Project area access would be provided to offsite emergency response teams that respond in an after-hours emergency. Enclosure gates would be manually operated with a code or key provided in an identified key box location.</w:t>
      </w:r>
    </w:p>
    <w:p w14:paraId="293D881D" w14:textId="77777777" w:rsidR="00D1457D" w:rsidRPr="00D1457D" w:rsidRDefault="00D1457D" w:rsidP="00D1457D">
      <w:pPr>
        <w:pStyle w:val="BodyText"/>
      </w:pPr>
      <w:r w:rsidRPr="00D1457D">
        <w:rPr>
          <w:b/>
          <w:bCs/>
          <w:i/>
          <w:iCs/>
        </w:rPr>
        <w:t xml:space="preserve">Lighting </w:t>
      </w:r>
    </w:p>
    <w:p w14:paraId="3FBDF904" w14:textId="389B864B" w:rsidR="003A2F03" w:rsidRDefault="00D1457D" w:rsidP="00D1457D">
      <w:pPr>
        <w:pStyle w:val="BodyText"/>
      </w:pPr>
      <w:r w:rsidRPr="00D1457D">
        <w:t>Outdoor lighting for the Project would be the minimum required for safety and will be directed away from public rights-of-way and adjacent private property. All outdoor lighting used onsite would be of the lowest intensity necessary to provide suitable light for site security and safe ingress and egress, in compliance with any applicable regulations, measured at the property line after dark. Outdoor lighting is anticipated to be necessary for the access gates, substation(s), O&amp;M building, control room, and inverters to allow for safe access and emergency maintenance. Site lighting may also include motion sensor lights installed within the solar fields in proximity to the inverters for security purposes.</w:t>
      </w:r>
    </w:p>
    <w:p w14:paraId="0D54E207" w14:textId="77777777" w:rsidR="00D1457D" w:rsidRPr="00E37D74" w:rsidRDefault="00D1457D" w:rsidP="00D1457D">
      <w:pPr>
        <w:pStyle w:val="BodyText"/>
      </w:pPr>
      <w:r w:rsidRPr="00E37D74">
        <w:rPr>
          <w:b/>
          <w:bCs/>
        </w:rPr>
        <w:t xml:space="preserve">Annual Production </w:t>
      </w:r>
    </w:p>
    <w:p w14:paraId="3D6BE3C3" w14:textId="0C6FE197" w:rsidR="00D1457D" w:rsidRDefault="00D1457D" w:rsidP="00D1457D">
      <w:pPr>
        <w:pStyle w:val="BodyText"/>
      </w:pPr>
      <w:r w:rsidRPr="00D1457D">
        <w:t>The Project PV solar will have a nominal output capacity of up to 500 (AC), generating sufficient electricity to power approximately 130,000 homes. The Project would generate electrical power during daylight hours. Peak electricity demand in California corresponds with air conditioning use on summer afternoons when ambient temperatures are high. The Project’s peak generating capacity corresponds to this time period. There is no generating capacity between sunset and sunrise due to the lack of solar energy, though power may be released from the 500 MW BESS at any time of day.</w:t>
      </w:r>
    </w:p>
    <w:p w14:paraId="25529E17" w14:textId="77777777" w:rsidR="0012334C" w:rsidRPr="00E37D74" w:rsidRDefault="0012334C" w:rsidP="0012334C">
      <w:pPr>
        <w:pStyle w:val="BodyText"/>
      </w:pPr>
      <w:r w:rsidRPr="00E37D74">
        <w:rPr>
          <w:b/>
          <w:bCs/>
        </w:rPr>
        <w:t xml:space="preserve">Electric Service </w:t>
      </w:r>
    </w:p>
    <w:p w14:paraId="6D879798" w14:textId="77777777" w:rsidR="0012334C" w:rsidRPr="0012334C" w:rsidRDefault="0012334C" w:rsidP="0012334C">
      <w:pPr>
        <w:pStyle w:val="BodyText"/>
      </w:pPr>
      <w:r w:rsidRPr="0012334C">
        <w:t xml:space="preserve">Commercial operational low voltage electric service may be obtained from IID for the Projects’ O&amp;M building(s) and auxiliary loads. Temporary electric service is typically obtained for primary construction logistical areas. Generator power may be utilized for temporary portable construction trailer(s) during Project construction and/or decommissioning. </w:t>
      </w:r>
    </w:p>
    <w:p w14:paraId="35472174" w14:textId="77777777" w:rsidR="006E20ED" w:rsidRDefault="006E20ED" w:rsidP="0012334C">
      <w:pPr>
        <w:pStyle w:val="BodyText"/>
        <w:rPr>
          <w:b/>
          <w:bCs/>
        </w:rPr>
      </w:pPr>
    </w:p>
    <w:p w14:paraId="05CF9341" w14:textId="7E559BCE" w:rsidR="0012334C" w:rsidRPr="0012334C" w:rsidRDefault="0012334C" w:rsidP="0012334C">
      <w:pPr>
        <w:pStyle w:val="BodyText"/>
      </w:pPr>
      <w:r w:rsidRPr="0012334C">
        <w:rPr>
          <w:b/>
          <w:bCs/>
        </w:rPr>
        <w:lastRenderedPageBreak/>
        <w:t xml:space="preserve">Project Construction </w:t>
      </w:r>
    </w:p>
    <w:p w14:paraId="0750C536" w14:textId="77777777" w:rsidR="0012334C" w:rsidRPr="0012334C" w:rsidRDefault="0012334C" w:rsidP="0012334C">
      <w:pPr>
        <w:pStyle w:val="BodyText"/>
      </w:pPr>
      <w:r w:rsidRPr="0012334C">
        <w:rPr>
          <w:b/>
          <w:bCs/>
          <w:i/>
          <w:iCs/>
        </w:rPr>
        <w:t xml:space="preserve">Construction Activities and Duration </w:t>
      </w:r>
    </w:p>
    <w:p w14:paraId="40AA5C9E" w14:textId="77777777" w:rsidR="0012334C" w:rsidRPr="0012334C" w:rsidRDefault="0012334C" w:rsidP="0012334C">
      <w:pPr>
        <w:pStyle w:val="BodyText"/>
      </w:pPr>
      <w:r w:rsidRPr="0012334C">
        <w:t xml:space="preserve">The construction period for the Project is approximately 18 to 24 months. </w:t>
      </w:r>
    </w:p>
    <w:p w14:paraId="36DA87BE" w14:textId="62AFF57C" w:rsidR="0012334C" w:rsidRDefault="0012334C" w:rsidP="0012334C">
      <w:pPr>
        <w:pStyle w:val="BodyText"/>
      </w:pPr>
      <w:r w:rsidRPr="0012334C">
        <w:t>Construction would include the following activities:</w:t>
      </w:r>
    </w:p>
    <w:p w14:paraId="1137207D" w14:textId="77777777" w:rsidR="0012334C" w:rsidRPr="0012334C" w:rsidRDefault="0012334C" w:rsidP="000D0681">
      <w:pPr>
        <w:pStyle w:val="BodyText"/>
        <w:numPr>
          <w:ilvl w:val="0"/>
          <w:numId w:val="46"/>
        </w:numPr>
      </w:pPr>
      <w:r w:rsidRPr="0012334C">
        <w:t xml:space="preserve">Site preparation </w:t>
      </w:r>
    </w:p>
    <w:p w14:paraId="0AE611BD" w14:textId="4AD7CB68" w:rsidR="0012334C" w:rsidRPr="0012334C" w:rsidRDefault="0012334C" w:rsidP="000D0681">
      <w:pPr>
        <w:pStyle w:val="BodyText"/>
        <w:numPr>
          <w:ilvl w:val="0"/>
          <w:numId w:val="46"/>
        </w:numPr>
      </w:pPr>
      <w:r w:rsidRPr="0012334C">
        <w:t xml:space="preserve">Access and internal circulation roads </w:t>
      </w:r>
    </w:p>
    <w:p w14:paraId="37432739" w14:textId="14BF9807" w:rsidR="0012334C" w:rsidRPr="0012334C" w:rsidRDefault="0012334C" w:rsidP="000D0681">
      <w:pPr>
        <w:pStyle w:val="BodyText"/>
        <w:numPr>
          <w:ilvl w:val="0"/>
          <w:numId w:val="46"/>
        </w:numPr>
      </w:pPr>
      <w:r w:rsidRPr="0012334C">
        <w:t xml:space="preserve">Grading and earthwork </w:t>
      </w:r>
    </w:p>
    <w:p w14:paraId="26448BF4" w14:textId="677CCE1A" w:rsidR="0012334C" w:rsidRPr="0012334C" w:rsidRDefault="0012334C" w:rsidP="000D0681">
      <w:pPr>
        <w:pStyle w:val="BodyText"/>
        <w:numPr>
          <w:ilvl w:val="0"/>
          <w:numId w:val="46"/>
        </w:numPr>
      </w:pPr>
      <w:r w:rsidRPr="0012334C">
        <w:t xml:space="preserve">Concrete foundations </w:t>
      </w:r>
    </w:p>
    <w:p w14:paraId="2EB9C5BE" w14:textId="4EC49EAA" w:rsidR="0012334C" w:rsidRPr="0012334C" w:rsidRDefault="0012334C" w:rsidP="000D0681">
      <w:pPr>
        <w:pStyle w:val="BodyText"/>
        <w:numPr>
          <w:ilvl w:val="0"/>
          <w:numId w:val="46"/>
        </w:numPr>
      </w:pPr>
      <w:r w:rsidRPr="0012334C">
        <w:t xml:space="preserve">Structural steel work </w:t>
      </w:r>
    </w:p>
    <w:p w14:paraId="27E3C30C" w14:textId="46D2CD46" w:rsidR="0012334C" w:rsidRPr="0012334C" w:rsidRDefault="0012334C" w:rsidP="000D0681">
      <w:pPr>
        <w:pStyle w:val="BodyText"/>
        <w:numPr>
          <w:ilvl w:val="0"/>
          <w:numId w:val="46"/>
        </w:numPr>
      </w:pPr>
      <w:r w:rsidRPr="0012334C">
        <w:t xml:space="preserve">Panel installation </w:t>
      </w:r>
    </w:p>
    <w:p w14:paraId="67BE5F9A" w14:textId="07D5D4D1" w:rsidR="0012334C" w:rsidRPr="0012334C" w:rsidRDefault="0012334C" w:rsidP="000D0681">
      <w:pPr>
        <w:pStyle w:val="BodyText"/>
        <w:numPr>
          <w:ilvl w:val="0"/>
          <w:numId w:val="46"/>
        </w:numPr>
      </w:pPr>
      <w:r w:rsidRPr="0012334C">
        <w:t xml:space="preserve">Electrical/instrumentation work </w:t>
      </w:r>
    </w:p>
    <w:p w14:paraId="0D667249" w14:textId="4E7DAA33" w:rsidR="0012334C" w:rsidRPr="0012334C" w:rsidRDefault="0012334C" w:rsidP="000D0681">
      <w:pPr>
        <w:pStyle w:val="BodyText"/>
        <w:numPr>
          <w:ilvl w:val="0"/>
          <w:numId w:val="46"/>
        </w:numPr>
      </w:pPr>
      <w:r w:rsidRPr="0012334C">
        <w:t xml:space="preserve">Collector line installation </w:t>
      </w:r>
    </w:p>
    <w:p w14:paraId="2E3B1E1B" w14:textId="4F0F1BE7" w:rsidR="0012334C" w:rsidRPr="0012334C" w:rsidRDefault="0012334C" w:rsidP="000D0681">
      <w:pPr>
        <w:pStyle w:val="BodyText"/>
        <w:numPr>
          <w:ilvl w:val="0"/>
          <w:numId w:val="46"/>
        </w:numPr>
      </w:pPr>
      <w:r w:rsidRPr="0012334C">
        <w:t xml:space="preserve">Battery unit installation </w:t>
      </w:r>
    </w:p>
    <w:p w14:paraId="2CFEC581" w14:textId="40C8542A" w:rsidR="0012334C" w:rsidRPr="0012334C" w:rsidRDefault="0012334C" w:rsidP="000D0681">
      <w:pPr>
        <w:pStyle w:val="BodyText"/>
        <w:numPr>
          <w:ilvl w:val="0"/>
          <w:numId w:val="46"/>
        </w:numPr>
      </w:pPr>
      <w:r w:rsidRPr="0012334C">
        <w:t xml:space="preserve">Stormwater management facilities </w:t>
      </w:r>
    </w:p>
    <w:p w14:paraId="44EBBB95" w14:textId="2B5940FC" w:rsidR="0012334C" w:rsidRPr="0012334C" w:rsidRDefault="0012334C" w:rsidP="000D0681">
      <w:pPr>
        <w:pStyle w:val="BodyText"/>
        <w:numPr>
          <w:ilvl w:val="0"/>
          <w:numId w:val="46"/>
        </w:numPr>
      </w:pPr>
      <w:r w:rsidRPr="0012334C">
        <w:t xml:space="preserve">Gen-tie line poles and conductor stringing </w:t>
      </w:r>
    </w:p>
    <w:p w14:paraId="5431E498" w14:textId="77777777" w:rsidR="006C130A" w:rsidRDefault="006C130A" w:rsidP="00643C4E">
      <w:pPr>
        <w:autoSpaceDE w:val="0"/>
        <w:autoSpaceDN w:val="0"/>
        <w:adjustRightInd w:val="0"/>
        <w:rPr>
          <w:rFonts w:ascii="Calibri" w:hAnsi="Calibri" w:cs="Calibri"/>
          <w:color w:val="000000"/>
          <w:sz w:val="23"/>
          <w:szCs w:val="23"/>
        </w:rPr>
      </w:pPr>
    </w:p>
    <w:p w14:paraId="32FD2A94" w14:textId="72D0D049" w:rsidR="00643C4E" w:rsidRPr="006C130A" w:rsidRDefault="00D4030A" w:rsidP="00643C4E">
      <w:pPr>
        <w:autoSpaceDE w:val="0"/>
        <w:autoSpaceDN w:val="0"/>
        <w:adjustRightInd w:val="0"/>
        <w:rPr>
          <w:rFonts w:cstheme="minorHAnsi"/>
          <w:color w:val="000000"/>
          <w:szCs w:val="21"/>
        </w:rPr>
      </w:pPr>
      <w:r w:rsidRPr="00D4030A">
        <w:rPr>
          <w:rFonts w:cstheme="minorHAnsi"/>
          <w:i/>
          <w:iCs/>
          <w:color w:val="000000"/>
          <w:szCs w:val="21"/>
        </w:rPr>
        <w:t>Construction Access.</w:t>
      </w:r>
      <w:r>
        <w:rPr>
          <w:rFonts w:cstheme="minorHAnsi"/>
          <w:color w:val="000000"/>
          <w:szCs w:val="21"/>
        </w:rPr>
        <w:t xml:space="preserve">  </w:t>
      </w:r>
      <w:r w:rsidR="00643C4E" w:rsidRPr="006C130A">
        <w:rPr>
          <w:rFonts w:cstheme="minorHAnsi"/>
          <w:color w:val="000000"/>
          <w:szCs w:val="21"/>
        </w:rPr>
        <w:t xml:space="preserve">Roadways would only be temporarily affected, and only during the Project’s construction period. Construction traffic could access the Project site from the north or south via Derrick Road, Jessip Road, Westside Road, and Hyde Road, and from the east via Diel Road and Wixom Road (or other nearby local roads). An additional access alternative includes entrance to the Project site from Interstate 8 (I-8) to Dunaway Road, to West Evan Hewes Highway, to Westside Road. Large trucks would likely utilize I-8 and S29 (Drew Road) for materials deliveries. It is anticipated that traffic would entirely avoid the town of Seely. </w:t>
      </w:r>
    </w:p>
    <w:p w14:paraId="4511ABD1" w14:textId="1F6EA6FA" w:rsidR="00FF1C7B" w:rsidRPr="000A53C1" w:rsidRDefault="00FF1C7B" w:rsidP="00FF1C7B">
      <w:pPr>
        <w:pStyle w:val="BodyText"/>
      </w:pPr>
      <w:r w:rsidRPr="000A53C1">
        <w:rPr>
          <w:b/>
          <w:bCs/>
        </w:rPr>
        <w:t xml:space="preserve">Workforce </w:t>
      </w:r>
      <w:r w:rsidR="00772239">
        <w:rPr>
          <w:b/>
          <w:bCs/>
        </w:rPr>
        <w:t>(Construction Phase)</w:t>
      </w:r>
    </w:p>
    <w:p w14:paraId="44F644D5" w14:textId="51F94F8F" w:rsidR="0057421B" w:rsidRDefault="00FF1C7B" w:rsidP="00FF1C7B">
      <w:pPr>
        <w:pStyle w:val="BodyText"/>
      </w:pPr>
      <w:r w:rsidRPr="00FF1C7B">
        <w:t>It is estimated that up to 500 workers per day (during peak construction periods) would be required to construct the Project.</w:t>
      </w:r>
    </w:p>
    <w:p w14:paraId="3868EC76" w14:textId="77777777" w:rsidR="00775D4B" w:rsidRPr="00775D4B" w:rsidRDefault="00775D4B" w:rsidP="00775D4B">
      <w:pPr>
        <w:pStyle w:val="BodyText"/>
      </w:pPr>
      <w:r w:rsidRPr="00775D4B">
        <w:rPr>
          <w:b/>
          <w:bCs/>
        </w:rPr>
        <w:t xml:space="preserve">Project Operation </w:t>
      </w:r>
    </w:p>
    <w:p w14:paraId="2C443400" w14:textId="77777777" w:rsidR="00775D4B" w:rsidRPr="00775D4B" w:rsidRDefault="00775D4B" w:rsidP="00775D4B">
      <w:pPr>
        <w:pStyle w:val="BodyText"/>
      </w:pPr>
      <w:r w:rsidRPr="00775D4B">
        <w:rPr>
          <w:b/>
          <w:bCs/>
          <w:i/>
          <w:iCs/>
        </w:rPr>
        <w:t xml:space="preserve">Operational Activities </w:t>
      </w:r>
    </w:p>
    <w:p w14:paraId="4F8BA244" w14:textId="77777777" w:rsidR="00775D4B" w:rsidRPr="00775D4B" w:rsidRDefault="00775D4B" w:rsidP="00775D4B">
      <w:pPr>
        <w:pStyle w:val="BodyText"/>
      </w:pPr>
      <w:r w:rsidRPr="00775D4B">
        <w:t xml:space="preserve">The PV solar and BESS facility would operate seven days a week, 24 hours a day. Maintenance activities may occur seven days a week, 24 hours a day to ensure PV panel output when solar energy is available, while the BESS could dispatch energy at any time during the day or night. </w:t>
      </w:r>
    </w:p>
    <w:p w14:paraId="3ADCE25F" w14:textId="77777777" w:rsidR="00775D4B" w:rsidRPr="00775D4B" w:rsidRDefault="00775D4B" w:rsidP="00775D4B">
      <w:pPr>
        <w:pStyle w:val="BodyText"/>
      </w:pPr>
      <w:r w:rsidRPr="00775D4B">
        <w:t xml:space="preserve">Once constructed, maintenance of the PV solar and BESS facility would generally be limited to the following: </w:t>
      </w:r>
    </w:p>
    <w:p w14:paraId="46E51DEB" w14:textId="77777777" w:rsidR="00775D4B" w:rsidRPr="00775D4B" w:rsidRDefault="00775D4B" w:rsidP="00775D4B">
      <w:pPr>
        <w:pStyle w:val="BodyText"/>
      </w:pPr>
      <w:r w:rsidRPr="00775D4B">
        <w:t xml:space="preserve">• Cleaning of PV panels </w:t>
      </w:r>
    </w:p>
    <w:p w14:paraId="5EB99E2E" w14:textId="77777777" w:rsidR="00775D4B" w:rsidRPr="00775D4B" w:rsidRDefault="00775D4B" w:rsidP="00775D4B">
      <w:pPr>
        <w:pStyle w:val="BodyText"/>
      </w:pPr>
      <w:r w:rsidRPr="00775D4B">
        <w:t xml:space="preserve">• Monitoring PV panel and BESS electricity generation </w:t>
      </w:r>
    </w:p>
    <w:p w14:paraId="11F63470" w14:textId="77777777" w:rsidR="00775D4B" w:rsidRPr="00775D4B" w:rsidRDefault="00775D4B" w:rsidP="00775D4B">
      <w:pPr>
        <w:pStyle w:val="BodyText"/>
      </w:pPr>
      <w:r w:rsidRPr="00775D4B">
        <w:t xml:space="preserve">• Providing site security </w:t>
      </w:r>
    </w:p>
    <w:p w14:paraId="2D466B7B" w14:textId="77777777" w:rsidR="00775D4B" w:rsidRPr="00775D4B" w:rsidRDefault="00775D4B" w:rsidP="00775D4B">
      <w:pPr>
        <w:pStyle w:val="BodyText"/>
      </w:pPr>
      <w:r w:rsidRPr="00775D4B">
        <w:t xml:space="preserve">• Maintenance of stormwater facilities </w:t>
      </w:r>
    </w:p>
    <w:p w14:paraId="01960968" w14:textId="77777777" w:rsidR="00775D4B" w:rsidRPr="00775D4B" w:rsidRDefault="00775D4B" w:rsidP="00775D4B">
      <w:pPr>
        <w:pStyle w:val="BodyText"/>
      </w:pPr>
      <w:r w:rsidRPr="00775D4B">
        <w:lastRenderedPageBreak/>
        <w:t xml:space="preserve">• Maintenance of PV solar and BESS facilities including replacing or repairing inverters, wiring, or electrical components, and maintaining, repairing, or replacing substation components. </w:t>
      </w:r>
    </w:p>
    <w:p w14:paraId="11F0CE81" w14:textId="77342624" w:rsidR="00775D4B" w:rsidRPr="00772239" w:rsidRDefault="00775D4B" w:rsidP="00775D4B">
      <w:pPr>
        <w:pStyle w:val="BodyText"/>
      </w:pPr>
      <w:r w:rsidRPr="00772239">
        <w:rPr>
          <w:b/>
          <w:bCs/>
        </w:rPr>
        <w:t xml:space="preserve">Workforce </w:t>
      </w:r>
      <w:r w:rsidR="00772239">
        <w:rPr>
          <w:b/>
          <w:bCs/>
        </w:rPr>
        <w:t>(Operational Phase)</w:t>
      </w:r>
    </w:p>
    <w:p w14:paraId="04F3E56F" w14:textId="5E2EE4B5" w:rsidR="00775D4B" w:rsidRPr="00F943E3" w:rsidRDefault="00775D4B" w:rsidP="00775D4B">
      <w:pPr>
        <w:pStyle w:val="BodyText"/>
      </w:pPr>
      <w:r w:rsidRPr="00775D4B">
        <w:t>It is expected that the Project would require an operational staff of up to 15 full-time employees. It is possible that the proposed Project could share O&amp;M, substation, and/or transmission facilities with other adjacent PV solar and BESS projects that have been approved and entitled by Imperial County, or with any future proposed renewable energy projects nearby. In such a scenario, the projects would share personnel, thereby potentially reducing the project’s on-site staff.</w:t>
      </w:r>
    </w:p>
    <w:p w14:paraId="000F48D3" w14:textId="7BF63197" w:rsidR="00606849" w:rsidRDefault="00606849" w:rsidP="00606849">
      <w:pPr>
        <w:pStyle w:val="Heading2"/>
        <w:rPr>
          <w:rFonts w:eastAsia="Times"/>
        </w:rPr>
      </w:pPr>
      <w:bookmarkStart w:id="41" w:name="_Toc506977735"/>
      <w:bookmarkStart w:id="42" w:name="_Toc156477633"/>
      <w:r w:rsidRPr="00606849">
        <w:rPr>
          <w:rFonts w:eastAsia="Times"/>
        </w:rPr>
        <w:t>Environmental Setting</w:t>
      </w:r>
      <w:bookmarkEnd w:id="41"/>
      <w:bookmarkEnd w:id="42"/>
    </w:p>
    <w:p w14:paraId="29449BD6" w14:textId="0B3AA5C2" w:rsidR="00607931" w:rsidRDefault="00607931" w:rsidP="00C63085">
      <w:pPr>
        <w:pStyle w:val="BodyText"/>
        <w:rPr>
          <w:bCs/>
        </w:rPr>
      </w:pPr>
      <w:r>
        <w:rPr>
          <w:bCs/>
        </w:rPr>
        <w:t>The project site is surrounded by a mix of agricultural fields</w:t>
      </w:r>
      <w:r w:rsidR="00555920">
        <w:rPr>
          <w:bCs/>
        </w:rPr>
        <w:t xml:space="preserve"> and utility-scale solar facilities.</w:t>
      </w:r>
      <w:r>
        <w:rPr>
          <w:bCs/>
        </w:rPr>
        <w:t xml:space="preserve"> </w:t>
      </w:r>
    </w:p>
    <w:p w14:paraId="259E2371" w14:textId="79B926B8" w:rsidR="0003391C" w:rsidRDefault="0003391C" w:rsidP="00C63085">
      <w:pPr>
        <w:pStyle w:val="BodyText"/>
      </w:pPr>
      <w:r w:rsidRPr="005C1283">
        <w:t xml:space="preserve">The topography of the Project area is relatively flat, consisting primarily of fields and unpaved roads, and all the Project parcels have been extensively cleared, plowed, and maintained for agricultural production. Due to the extensive irrigated farming history within the Project area, as well as locally high-water table, many irrigation canals and drains occur within proximity of the Project. These include a segment of the New River adjacent to the northeast corner of the Project, and the Imperial Irrigation District (IID) Westside Main Canal which is located along the west and southern edges of the Project area. In addition, multiple named irrigation canals and drains are located adjacent to the unimproved roadways in the Project area, including Fern Canal and </w:t>
      </w:r>
      <w:proofErr w:type="spellStart"/>
      <w:r w:rsidRPr="005C1283">
        <w:t>Sidemain</w:t>
      </w:r>
      <w:proofErr w:type="spellEnd"/>
      <w:r w:rsidRPr="005C1283">
        <w:t>, Foxglove Canal, Wixom and Fig Drains, and Dixie Drains Two, Three, Three A and Three B.</w:t>
      </w:r>
    </w:p>
    <w:p w14:paraId="411600E0" w14:textId="77777777" w:rsidR="00B63B50" w:rsidRPr="00846E39" w:rsidRDefault="00B63B50" w:rsidP="00B63B50">
      <w:pPr>
        <w:pStyle w:val="BodyText"/>
      </w:pPr>
      <w:r w:rsidRPr="00846E39">
        <w:rPr>
          <w:b/>
          <w:bCs/>
          <w:i/>
          <w:iCs/>
        </w:rPr>
        <w:t xml:space="preserve">Adjacent Lands </w:t>
      </w:r>
    </w:p>
    <w:p w14:paraId="042C7901" w14:textId="77777777" w:rsidR="00B63B50" w:rsidRPr="00846E39" w:rsidRDefault="00B63B50" w:rsidP="00B63B50">
      <w:pPr>
        <w:pStyle w:val="BodyText"/>
      </w:pPr>
      <w:r w:rsidRPr="00846E39">
        <w:rPr>
          <w:i/>
          <w:iCs/>
        </w:rPr>
        <w:t xml:space="preserve">Existing Land Use </w:t>
      </w:r>
    </w:p>
    <w:p w14:paraId="392AD6DB" w14:textId="77777777" w:rsidR="00B63B50" w:rsidRPr="00846E39" w:rsidRDefault="00B63B50" w:rsidP="00B63B50">
      <w:pPr>
        <w:pStyle w:val="BodyText"/>
      </w:pPr>
      <w:r w:rsidRPr="00846E39">
        <w:t xml:space="preserve">The Project is adjacent and proximal to both Agricultural and Agricultural/Rural lands that have been rezoned for renewable energy (RE), specifically for PV solar and BESS projects that have been approved by Imperial County. </w:t>
      </w:r>
    </w:p>
    <w:p w14:paraId="3B8171F1" w14:textId="77777777" w:rsidR="00B63B50" w:rsidRPr="00846E39" w:rsidRDefault="00B63B50" w:rsidP="00B63B50">
      <w:pPr>
        <w:pStyle w:val="BodyText"/>
      </w:pPr>
      <w:r w:rsidRPr="00846E39">
        <w:t xml:space="preserve">Nearby land uses are predominantly agricultural and/or renewable energy generation, but also include commercial, transportation, military, and electric utility uses. Commercial land uses include the Rio Bend Golf Course </w:t>
      </w:r>
      <w:r w:rsidRPr="00846E39">
        <w:rPr>
          <w:i/>
          <w:iCs/>
        </w:rPr>
        <w:t xml:space="preserve">(and associated Specific Plan Area) </w:t>
      </w:r>
      <w:r w:rsidRPr="00846E39">
        <w:t xml:space="preserve">to the east of the Project. The Interstate 8 and Union Pacific Railroad transportation corridors are located to the north of the Project. To the south of the Project, utility land uses include the SDG&amp;E Imperial Valley Substation, as well as additional agricultural lands that have been designated for PV solar, and BESS renewable energy projects. </w:t>
      </w:r>
    </w:p>
    <w:p w14:paraId="6FFCF0FB" w14:textId="77777777" w:rsidR="00B63B50" w:rsidRPr="00846E39" w:rsidRDefault="00B63B50" w:rsidP="00B63B50">
      <w:pPr>
        <w:pStyle w:val="BodyText"/>
      </w:pPr>
      <w:r w:rsidRPr="00846E39">
        <w:rPr>
          <w:i/>
          <w:iCs/>
        </w:rPr>
        <w:t xml:space="preserve">Operational Renewable Energy Facilities </w:t>
      </w:r>
    </w:p>
    <w:p w14:paraId="6B2E2136" w14:textId="6717D542" w:rsidR="00F51034" w:rsidRPr="00846E39" w:rsidRDefault="00B63B50" w:rsidP="00B63B50">
      <w:pPr>
        <w:pStyle w:val="BodyText"/>
      </w:pPr>
      <w:r w:rsidRPr="00846E39">
        <w:t>Campo Verde Solar, owned by Southern Power, became operational in September 2013 and is located on multiple APNs that are adjacent to the proposed Project</w:t>
      </w:r>
      <w:r w:rsidR="00973303">
        <w:t xml:space="preserve"> (Figure 3).</w:t>
      </w:r>
    </w:p>
    <w:p w14:paraId="0751A627" w14:textId="77777777" w:rsidR="00B63B50" w:rsidRPr="00846E39" w:rsidRDefault="00B63B50" w:rsidP="00B63B50">
      <w:pPr>
        <w:pStyle w:val="BodyText"/>
      </w:pPr>
      <w:r w:rsidRPr="00846E39">
        <w:rPr>
          <w:i/>
          <w:iCs/>
        </w:rPr>
        <w:t xml:space="preserve">Renewable Energy Facilities Pending Entitlement </w:t>
      </w:r>
    </w:p>
    <w:p w14:paraId="4C3444F5" w14:textId="0418CFF5" w:rsidR="00B63B50" w:rsidRPr="00C63085" w:rsidRDefault="00B63B50" w:rsidP="00B63B50">
      <w:pPr>
        <w:pStyle w:val="BodyText"/>
      </w:pPr>
      <w:r w:rsidRPr="00846E39">
        <w:t>The Consolidated Edison Development Westside Canal Battery Storage Project is a utility-scale energy storage development approved by Imperial County and is located on two APNs adjacent to the southernmost parcels of the proposed Big Rock 2 Project</w:t>
      </w:r>
      <w:r w:rsidR="00973303">
        <w:t xml:space="preserve"> (Figure 3)</w:t>
      </w:r>
      <w:r w:rsidRPr="00846E39">
        <w:t>.</w:t>
      </w:r>
    </w:p>
    <w:p w14:paraId="185FCE1B" w14:textId="31E8714D" w:rsidR="00606849" w:rsidRDefault="00606849" w:rsidP="00606849">
      <w:pPr>
        <w:pStyle w:val="Heading2"/>
        <w:rPr>
          <w:rFonts w:eastAsia="Times"/>
        </w:rPr>
      </w:pPr>
      <w:bookmarkStart w:id="43" w:name="_Toc506977736"/>
      <w:bookmarkStart w:id="44" w:name="_Toc156477634"/>
      <w:r w:rsidRPr="00606849">
        <w:rPr>
          <w:rFonts w:eastAsia="Times"/>
        </w:rPr>
        <w:lastRenderedPageBreak/>
        <w:t>General Plan Consistency</w:t>
      </w:r>
      <w:bookmarkEnd w:id="43"/>
      <w:bookmarkEnd w:id="44"/>
    </w:p>
    <w:p w14:paraId="5D1A7B6F" w14:textId="524FC665" w:rsidR="00F3712A" w:rsidRDefault="00726C84" w:rsidP="00726C84">
      <w:pPr>
        <w:pStyle w:val="BodyText"/>
        <w:rPr>
          <w:bCs/>
        </w:rPr>
      </w:pPr>
      <w:r w:rsidRPr="003539DE">
        <w:rPr>
          <w:rFonts w:eastAsia="Times"/>
        </w:rPr>
        <w:t xml:space="preserve">The proposed </w:t>
      </w:r>
      <w:r>
        <w:rPr>
          <w:rFonts w:eastAsia="Times"/>
        </w:rPr>
        <w:t>project is</w:t>
      </w:r>
      <w:r w:rsidRPr="003539DE">
        <w:rPr>
          <w:rFonts w:eastAsia="Times"/>
        </w:rPr>
        <w:t xml:space="preserve"> located within an unincorporated area of the County. The existing General Plan land use designation</w:t>
      </w:r>
      <w:r w:rsidR="00FC73A1">
        <w:rPr>
          <w:rFonts w:eastAsia="Times"/>
        </w:rPr>
        <w:t xml:space="preserve"> is </w:t>
      </w:r>
      <w:r>
        <w:rPr>
          <w:rFonts w:eastAsia="Times"/>
        </w:rPr>
        <w:t>“Agriculture</w:t>
      </w:r>
      <w:r w:rsidR="006779F1">
        <w:rPr>
          <w:rFonts w:eastAsia="Times"/>
        </w:rPr>
        <w:t>.</w:t>
      </w:r>
      <w:r>
        <w:rPr>
          <w:rFonts w:eastAsia="Times"/>
        </w:rPr>
        <w:t>” The project site</w:t>
      </w:r>
      <w:r w:rsidR="00FC73A1">
        <w:rPr>
          <w:rFonts w:eastAsia="Times"/>
        </w:rPr>
        <w:t xml:space="preserve"> is </w:t>
      </w:r>
      <w:r w:rsidRPr="003539DE">
        <w:rPr>
          <w:rFonts w:eastAsia="Times"/>
        </w:rPr>
        <w:t xml:space="preserve">currently zoned </w:t>
      </w:r>
      <w:r w:rsidR="00EB40A7" w:rsidRPr="00F5198D">
        <w:rPr>
          <w:bCs/>
        </w:rPr>
        <w:t>A-2 (General Agricultural),</w:t>
      </w:r>
      <w:r w:rsidR="00EB40A7">
        <w:rPr>
          <w:b/>
        </w:rPr>
        <w:t xml:space="preserve"> </w:t>
      </w:r>
      <w:r w:rsidR="00EB40A7" w:rsidRPr="0041717B">
        <w:rPr>
          <w:bCs/>
        </w:rPr>
        <w:t>A-</w:t>
      </w:r>
      <w:r w:rsidR="00EB40A7">
        <w:rPr>
          <w:bCs/>
        </w:rPr>
        <w:t>2-R (General Agricultural Rural), A-3 (Heavy Agriculture</w:t>
      </w:r>
      <w:r w:rsidR="0048262E">
        <w:rPr>
          <w:bCs/>
        </w:rPr>
        <w:t>) and A-2-RE (</w:t>
      </w:r>
      <w:r w:rsidR="004565B8">
        <w:rPr>
          <w:bCs/>
        </w:rPr>
        <w:t>General Agricultural within the Renewable Energy Overlay</w:t>
      </w:r>
      <w:r w:rsidR="002933ED">
        <w:rPr>
          <w:bCs/>
        </w:rPr>
        <w:t>)</w:t>
      </w:r>
      <w:r w:rsidR="0048262E">
        <w:rPr>
          <w:bCs/>
        </w:rPr>
        <w:t>.</w:t>
      </w:r>
      <w:r w:rsidR="00EB40A7">
        <w:rPr>
          <w:bCs/>
        </w:rPr>
        <w:t xml:space="preserve"> </w:t>
      </w:r>
      <w:r w:rsidR="003C4A97">
        <w:rPr>
          <w:bCs/>
        </w:rPr>
        <w:t>Construction of a solar facility would be allowed within the existing zoning under a Conditional Use Permit (CUP)</w:t>
      </w:r>
      <w:r w:rsidR="00F3712A">
        <w:rPr>
          <w:bCs/>
        </w:rPr>
        <w:t xml:space="preserve">. </w:t>
      </w:r>
    </w:p>
    <w:p w14:paraId="38183AA8" w14:textId="4411A9F9" w:rsidR="003C4A97" w:rsidRDefault="003C4A97" w:rsidP="00726C84">
      <w:pPr>
        <w:pStyle w:val="BodyText"/>
        <w:rPr>
          <w:bCs/>
        </w:rPr>
      </w:pPr>
      <w:r>
        <w:rPr>
          <w:bCs/>
        </w:rPr>
        <w:t>The County Land Use Ordinance, Division 17, includes the Renewable Energy (RE) Overlay Zone, which authorizes the development and operation of renewable energy projects, with an approved CUP. CUP applications proposed for specific renewable energy project</w:t>
      </w:r>
      <w:r w:rsidR="006876E1">
        <w:rPr>
          <w:bCs/>
        </w:rPr>
        <w:t>s</w:t>
      </w:r>
      <w:r>
        <w:rPr>
          <w:bCs/>
        </w:rPr>
        <w:t xml:space="preserve"> not located in the RE Overlay Zone would not be allowed without an amendment to the RE Overly Zone. The </w:t>
      </w:r>
      <w:r w:rsidR="002933ED">
        <w:rPr>
          <w:bCs/>
        </w:rPr>
        <w:t xml:space="preserve">majority of the </w:t>
      </w:r>
      <w:r>
        <w:rPr>
          <w:bCs/>
        </w:rPr>
        <w:t xml:space="preserve">project site </w:t>
      </w:r>
      <w:r w:rsidR="006876E1">
        <w:rPr>
          <w:bCs/>
        </w:rPr>
        <w:t xml:space="preserve">is located outside of the RE Overlay Zone. Therefore, the proposed project requires a General Plan Amendment and Zone Change to include/classify the project parcels into the RE Overlay Zone. No change in the underlying General Plan land use (Agriculture) is proposed. </w:t>
      </w:r>
    </w:p>
    <w:p w14:paraId="1ECCAD05" w14:textId="77777777" w:rsidR="00F3712A" w:rsidRDefault="00F3712A" w:rsidP="00F161B8">
      <w:pPr>
        <w:pStyle w:val="BodyText"/>
        <w:rPr>
          <w:rFonts w:eastAsia="Times"/>
        </w:rPr>
      </w:pPr>
      <w:r>
        <w:rPr>
          <w:rFonts w:eastAsia="Times"/>
        </w:rPr>
        <w:br w:type="page"/>
      </w:r>
    </w:p>
    <w:p w14:paraId="01F5FBD7" w14:textId="70ADAF19" w:rsidR="00C63085" w:rsidRPr="00C63085" w:rsidRDefault="001E0CBF" w:rsidP="00C204D9">
      <w:pPr>
        <w:pStyle w:val="Caption"/>
      </w:pPr>
      <w:bookmarkStart w:id="45" w:name="_Ref153527971"/>
      <w:r w:rsidRPr="00373C31">
        <w:lastRenderedPageBreak/>
        <w:t xml:space="preserve">Figure </w:t>
      </w:r>
      <w:r w:rsidRPr="00373C31">
        <w:fldChar w:fldCharType="begin"/>
      </w:r>
      <w:r w:rsidRPr="00373C31">
        <w:instrText xml:space="preserve"> SEQ Figure \* ARABIC </w:instrText>
      </w:r>
      <w:r w:rsidRPr="00373C31">
        <w:fldChar w:fldCharType="separate"/>
      </w:r>
      <w:r w:rsidR="00C63085" w:rsidRPr="00373C31">
        <w:rPr>
          <w:noProof/>
        </w:rPr>
        <w:t>1</w:t>
      </w:r>
      <w:r w:rsidRPr="00373C31">
        <w:rPr>
          <w:noProof/>
        </w:rPr>
        <w:fldChar w:fldCharType="end"/>
      </w:r>
      <w:bookmarkEnd w:id="45"/>
      <w:r w:rsidRPr="00373C31">
        <w:t>. Regional Location</w:t>
      </w:r>
      <w:r w:rsidR="00C204D9">
        <w:rPr>
          <w:noProof/>
        </w:rPr>
        <w:drawing>
          <wp:inline distT="0" distB="0" distL="0" distR="0" wp14:anchorId="2CECD89E" wp14:editId="53D78B9E">
            <wp:extent cx="5943600" cy="8229600"/>
            <wp:effectExtent l="0" t="0" r="0" b="0"/>
            <wp:docPr id="1181989483"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989483" name="Picture 1" descr="A map of a city&#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8229600"/>
                    </a:xfrm>
                    <a:prstGeom prst="rect">
                      <a:avLst/>
                    </a:prstGeom>
                  </pic:spPr>
                </pic:pic>
              </a:graphicData>
            </a:graphic>
          </wp:inline>
        </w:drawing>
      </w:r>
    </w:p>
    <w:p w14:paraId="0A3070A0" w14:textId="461417A3" w:rsidR="00C63085" w:rsidRDefault="00C63085" w:rsidP="00C63085">
      <w:pPr>
        <w:pStyle w:val="Caption"/>
      </w:pPr>
      <w:bookmarkStart w:id="46" w:name="_Ref153527989"/>
      <w:r w:rsidRPr="0084599A">
        <w:lastRenderedPageBreak/>
        <w:t xml:space="preserve">Figure </w:t>
      </w:r>
      <w:r w:rsidRPr="0084599A">
        <w:fldChar w:fldCharType="begin"/>
      </w:r>
      <w:r w:rsidRPr="0084599A">
        <w:instrText xml:space="preserve"> SEQ Figure \* ARABIC </w:instrText>
      </w:r>
      <w:r w:rsidRPr="0084599A">
        <w:fldChar w:fldCharType="separate"/>
      </w:r>
      <w:r w:rsidRPr="0084599A">
        <w:rPr>
          <w:noProof/>
        </w:rPr>
        <w:t>2</w:t>
      </w:r>
      <w:r w:rsidRPr="0084599A">
        <w:rPr>
          <w:noProof/>
        </w:rPr>
        <w:fldChar w:fldCharType="end"/>
      </w:r>
      <w:bookmarkEnd w:id="46"/>
      <w:r w:rsidRPr="0084599A">
        <w:t>. Project Site</w:t>
      </w:r>
    </w:p>
    <w:p w14:paraId="00FC165C" w14:textId="40BAA394" w:rsidR="00C63085" w:rsidRDefault="0084599A">
      <w:pPr>
        <w:spacing w:after="200" w:line="276" w:lineRule="auto"/>
      </w:pPr>
      <w:r>
        <w:rPr>
          <w:noProof/>
        </w:rPr>
        <w:drawing>
          <wp:inline distT="0" distB="0" distL="0" distR="0" wp14:anchorId="532235FD" wp14:editId="3D972C85">
            <wp:extent cx="6417276" cy="6012578"/>
            <wp:effectExtent l="0" t="0" r="3175" b="7620"/>
            <wp:docPr id="1298053079" name="Picture 2" descr="A map of a farm 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053079" name="Picture 2" descr="A map of a farm lan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436117" cy="6030231"/>
                    </a:xfrm>
                    <a:prstGeom prst="rect">
                      <a:avLst/>
                    </a:prstGeom>
                  </pic:spPr>
                </pic:pic>
              </a:graphicData>
            </a:graphic>
          </wp:inline>
        </w:drawing>
      </w:r>
    </w:p>
    <w:p w14:paraId="5D0D05AB" w14:textId="5B1D17F2" w:rsidR="006D4346" w:rsidRDefault="006D4346">
      <w:pPr>
        <w:spacing w:after="200" w:line="276" w:lineRule="auto"/>
      </w:pPr>
      <w:r>
        <w:br w:type="page"/>
      </w:r>
    </w:p>
    <w:p w14:paraId="062C7D8D" w14:textId="68351F20" w:rsidR="00256E4F" w:rsidRPr="006D4346" w:rsidRDefault="006D4346">
      <w:pPr>
        <w:spacing w:after="200" w:line="276" w:lineRule="auto"/>
        <w:rPr>
          <w:b/>
          <w:bCs/>
        </w:rPr>
      </w:pPr>
      <w:r w:rsidRPr="006D4346">
        <w:rPr>
          <w:b/>
          <w:bCs/>
        </w:rPr>
        <w:lastRenderedPageBreak/>
        <w:t>Figure 3 Detailed Site Plan</w:t>
      </w:r>
    </w:p>
    <w:p w14:paraId="54FF5D0D" w14:textId="2C2195BA" w:rsidR="006D4346" w:rsidRDefault="006D4346">
      <w:pPr>
        <w:spacing w:after="200" w:line="276" w:lineRule="auto"/>
      </w:pPr>
      <w:r w:rsidRPr="006D4346">
        <w:rPr>
          <w:noProof/>
        </w:rPr>
        <w:drawing>
          <wp:inline distT="0" distB="0" distL="0" distR="0" wp14:anchorId="11517155" wp14:editId="4AA296EC">
            <wp:extent cx="5943600" cy="7684135"/>
            <wp:effectExtent l="0" t="0" r="0" b="0"/>
            <wp:docPr id="1232094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7684135"/>
                    </a:xfrm>
                    <a:prstGeom prst="rect">
                      <a:avLst/>
                    </a:prstGeom>
                    <a:noFill/>
                    <a:ln>
                      <a:noFill/>
                    </a:ln>
                  </pic:spPr>
                </pic:pic>
              </a:graphicData>
            </a:graphic>
          </wp:inline>
        </w:drawing>
      </w:r>
    </w:p>
    <w:bookmarkStart w:id="47" w:name="_Toc156477635"/>
    <w:p w14:paraId="152888A5" w14:textId="6FCB6BB2" w:rsidR="006F330B" w:rsidRPr="003539DE" w:rsidRDefault="008053BC" w:rsidP="00F02BE0">
      <w:pPr>
        <w:pStyle w:val="Heading1"/>
      </w:pPr>
      <w:r>
        <w:rPr>
          <w:noProof/>
        </w:rPr>
        <w:lastRenderedPageBreak/>
        <mc:AlternateContent>
          <mc:Choice Requires="wps">
            <w:drawing>
              <wp:anchor distT="0" distB="0" distL="114300" distR="114300" simplePos="0" relativeHeight="251663360" behindDoc="0" locked="0" layoutInCell="1" allowOverlap="1" wp14:anchorId="282B1083" wp14:editId="57DA4065">
                <wp:simplePos x="0" y="0"/>
                <wp:positionH relativeFrom="column">
                  <wp:posOffset>5210175</wp:posOffset>
                </wp:positionH>
                <wp:positionV relativeFrom="paragraph">
                  <wp:posOffset>7387590</wp:posOffset>
                </wp:positionV>
                <wp:extent cx="657225" cy="133350"/>
                <wp:effectExtent l="0" t="0" r="28575" b="19050"/>
                <wp:wrapNone/>
                <wp:docPr id="480513313" name="Rectangle 3"/>
                <wp:cNvGraphicFramePr/>
                <a:graphic xmlns:a="http://schemas.openxmlformats.org/drawingml/2006/main">
                  <a:graphicData uri="http://schemas.microsoft.com/office/word/2010/wordprocessingShape">
                    <wps:wsp>
                      <wps:cNvSpPr/>
                      <wps:spPr>
                        <a:xfrm>
                          <a:off x="0" y="0"/>
                          <a:ext cx="657225" cy="1333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62DE99" id="Rectangle 3" o:spid="_x0000_s1026" style="position:absolute;margin-left:410.25pt;margin-top:581.7pt;width:51.75pt;height:10.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" fillcolor="white [3212]" strokecolor="white [3212]" strokeweight="2pt"/>
            </w:pict>
          </mc:Fallback>
        </mc:AlternateContent>
      </w:r>
      <w:r w:rsidR="006F330B" w:rsidRPr="003539DE">
        <w:t xml:space="preserve">Evaluation of </w:t>
      </w:r>
      <w:r w:rsidR="006F330B" w:rsidRPr="00BF1D6B">
        <w:t>Environmental</w:t>
      </w:r>
      <w:r w:rsidR="006F330B" w:rsidRPr="003539DE">
        <w:t xml:space="preserve"> Impacts</w:t>
      </w:r>
      <w:bookmarkEnd w:id="35"/>
      <w:bookmarkEnd w:id="36"/>
      <w:bookmarkEnd w:id="47"/>
    </w:p>
    <w:p w14:paraId="4F0EE1DB" w14:textId="77777777" w:rsidR="006F330B" w:rsidRPr="006F330B" w:rsidRDefault="006F330B" w:rsidP="00113FCD">
      <w:pPr>
        <w:pStyle w:val="ListNumber"/>
        <w:keepNext/>
        <w:keepLines/>
        <w:numPr>
          <w:ilvl w:val="0"/>
          <w:numId w:val="9"/>
        </w:numPr>
        <w:tabs>
          <w:tab w:val="clear" w:pos="1440"/>
        </w:tabs>
        <w:ind w:left="720"/>
      </w:pPr>
      <w:r w:rsidRPr="006C3FA8">
        <w:t xml:space="preserve">A brief explanation is required for all answers except "No Impact" answers that are </w:t>
      </w:r>
      <w:r w:rsidRPr="006F330B">
        <w:t xml:space="preserve">adequately supported by the information sources a lead agency cites in the parentheses following each question. A "No Impact" answer is adequately supported if the referenced information sources show that the impact simply does not apply to projects like the one involved (e.g., the project falls outside a fault rupture zone). A "No Impact" answer should be explained where it is based on project-specific factors, as well as general standards (e.g., the project will not expose sensitive receptors to pollutants, based on a project-specific screening analysis). </w:t>
      </w:r>
    </w:p>
    <w:p w14:paraId="08FB6614" w14:textId="77777777" w:rsidR="006F330B" w:rsidRPr="006F330B" w:rsidRDefault="006F330B" w:rsidP="00113FCD">
      <w:pPr>
        <w:pStyle w:val="ListNumber"/>
        <w:keepNext/>
        <w:keepLines/>
        <w:numPr>
          <w:ilvl w:val="0"/>
          <w:numId w:val="9"/>
        </w:numPr>
        <w:tabs>
          <w:tab w:val="clear" w:pos="1440"/>
        </w:tabs>
        <w:ind w:left="720"/>
      </w:pPr>
      <w:r w:rsidRPr="006F330B">
        <w:t xml:space="preserve">All answers must take account of the whole action involved, including off-site as well as on-site, cumulative as well as project-level, indirect as well as direct, and construction as well as operational impacts. </w:t>
      </w:r>
    </w:p>
    <w:p w14:paraId="2F87C6BD" w14:textId="77777777" w:rsidR="006F330B" w:rsidRPr="006F330B" w:rsidRDefault="006F330B" w:rsidP="00113FCD">
      <w:pPr>
        <w:pStyle w:val="ListNumber"/>
        <w:keepNext/>
        <w:keepLines/>
        <w:numPr>
          <w:ilvl w:val="0"/>
          <w:numId w:val="9"/>
        </w:numPr>
        <w:tabs>
          <w:tab w:val="clear" w:pos="1440"/>
        </w:tabs>
        <w:ind w:left="720"/>
      </w:pPr>
      <w:r w:rsidRPr="006F330B">
        <w:t xml:space="preserve">Once the lead agency has determined that a particular physical impact may occur, then the checklist answers must indicate whether the impact is potentially significant, less than significant with mitigation, or less than significant. "Potentially Significant Impact" is appropriate if there is substantial evidence that an effect may be significant. If there are one or more "Potentially Significant Impact" entries when the determination is made, an EIR is required. </w:t>
      </w:r>
    </w:p>
    <w:p w14:paraId="06E0005A" w14:textId="77777777" w:rsidR="006F330B" w:rsidRPr="006F330B" w:rsidRDefault="006F330B" w:rsidP="00113FCD">
      <w:pPr>
        <w:pStyle w:val="ListNumber"/>
        <w:keepNext/>
        <w:keepLines/>
        <w:numPr>
          <w:ilvl w:val="0"/>
          <w:numId w:val="9"/>
        </w:numPr>
        <w:tabs>
          <w:tab w:val="clear" w:pos="1440"/>
        </w:tabs>
        <w:ind w:left="720"/>
      </w:pPr>
      <w:r w:rsidRPr="006F330B">
        <w:t xml:space="preserve">"Negative Declaration: Less Than Significant With Mitigation Incorporated" applies where the incorporation of mitigation measures has reduced an effect from "Potentially Significant Impact" to a "Less Than Significant Impact." The lead agency must describe the mitigation measures, and briefly explain how they reduce the effect to a less than significant level (mitigation measures from "Earlier Analyses," as described in (5) below, may be cross-referenced). </w:t>
      </w:r>
    </w:p>
    <w:p w14:paraId="5A7A3F4E" w14:textId="77777777" w:rsidR="006F330B" w:rsidRPr="006F330B" w:rsidRDefault="006F330B" w:rsidP="00113FCD">
      <w:pPr>
        <w:pStyle w:val="ListNumber"/>
        <w:keepNext/>
        <w:keepLines/>
        <w:numPr>
          <w:ilvl w:val="0"/>
          <w:numId w:val="9"/>
        </w:numPr>
        <w:tabs>
          <w:tab w:val="clear" w:pos="1440"/>
        </w:tabs>
        <w:ind w:left="720"/>
      </w:pPr>
      <w:r w:rsidRPr="006F330B">
        <w:t xml:space="preserve">Earlier analyses may be used where, pursuant to the tiering, program EIR, or other CEQA process, an effect has been adequately analyzed in an earlier EIR or negative declaration. Section 15063(c)(3)(D). In this case, a brief discussion should identify the following: </w:t>
      </w:r>
    </w:p>
    <w:p w14:paraId="1EDB7F89" w14:textId="77777777" w:rsidR="006F330B" w:rsidRPr="006F330B" w:rsidRDefault="006F330B" w:rsidP="006F330B">
      <w:pPr>
        <w:pStyle w:val="ListNumber2"/>
      </w:pPr>
      <w:r w:rsidRPr="006F330B">
        <w:t xml:space="preserve">Earlier Analysis Used. Identify and state where they are available for review. </w:t>
      </w:r>
    </w:p>
    <w:p w14:paraId="65B86955" w14:textId="77777777" w:rsidR="006F330B" w:rsidRPr="006F330B" w:rsidRDefault="006F330B" w:rsidP="006F330B">
      <w:pPr>
        <w:pStyle w:val="ListNumber2"/>
      </w:pPr>
      <w:r w:rsidRPr="006F330B">
        <w:t xml:space="preserve">Impacts Adequately Addressed. Identify which effects from the above checklist were within the scope of and adequately analyzed in an earlier document pursuant to applicable legal standards, and state whether such effects were addressed by mitigation measures based on the earlier analysis. </w:t>
      </w:r>
    </w:p>
    <w:p w14:paraId="6EADD56A" w14:textId="77777777" w:rsidR="006F330B" w:rsidRPr="006F330B" w:rsidRDefault="006F330B" w:rsidP="006F330B">
      <w:pPr>
        <w:pStyle w:val="ListNumber2"/>
      </w:pPr>
      <w:r w:rsidRPr="006F330B">
        <w:t xml:space="preserve">Mitigation Measures. For effects that are "Less than Significant with Mitigation Measures Incorporated," describe the mitigation measures which were incorporated or refined from the earlier document and the extent to which they address site-specific conditions for the project. </w:t>
      </w:r>
    </w:p>
    <w:p w14:paraId="1DE14729" w14:textId="77777777" w:rsidR="006F330B" w:rsidRPr="003539DE" w:rsidRDefault="006F330B" w:rsidP="00113FCD">
      <w:pPr>
        <w:pStyle w:val="ListNumber"/>
        <w:keepNext/>
        <w:keepLines/>
        <w:numPr>
          <w:ilvl w:val="0"/>
          <w:numId w:val="9"/>
        </w:numPr>
        <w:tabs>
          <w:tab w:val="clear" w:pos="1440"/>
        </w:tabs>
        <w:ind w:left="720"/>
      </w:pPr>
      <w:r w:rsidRPr="003539DE">
        <w:lastRenderedPageBreak/>
        <w:t xml:space="preserve">Lead agencies are encouraged to incorporate into the checklist references to information sources for potential impacts (e.g., general plans, zoning ordinances). Reference to a previously prepared or outside document should, where appropriate, include a reference to the page or pages where the statement is substantiated. </w:t>
      </w:r>
    </w:p>
    <w:p w14:paraId="6673A8EA" w14:textId="5A655786" w:rsidR="006F330B" w:rsidRPr="003539DE" w:rsidRDefault="006F330B" w:rsidP="00113FCD">
      <w:pPr>
        <w:pStyle w:val="ListNumber"/>
        <w:keepNext/>
        <w:keepLines/>
        <w:numPr>
          <w:ilvl w:val="0"/>
          <w:numId w:val="9"/>
        </w:numPr>
        <w:tabs>
          <w:tab w:val="clear" w:pos="1440"/>
        </w:tabs>
        <w:ind w:left="720"/>
      </w:pPr>
      <w:r w:rsidRPr="003539DE">
        <w:t>Supporting Information Sources: A source list should be attached, and other sources used</w:t>
      </w:r>
      <w:r w:rsidR="009B4F67">
        <w:t>,</w:t>
      </w:r>
      <w:r w:rsidRPr="003539DE">
        <w:t xml:space="preserve"> or individuals contacted should be cited in the discussion. </w:t>
      </w:r>
    </w:p>
    <w:p w14:paraId="7E23FB9C" w14:textId="77777777" w:rsidR="006F330B" w:rsidRPr="003539DE" w:rsidRDefault="006F330B" w:rsidP="00113FCD">
      <w:pPr>
        <w:pStyle w:val="ListNumber"/>
        <w:keepNext/>
        <w:keepLines/>
        <w:numPr>
          <w:ilvl w:val="0"/>
          <w:numId w:val="9"/>
        </w:numPr>
        <w:tabs>
          <w:tab w:val="clear" w:pos="1440"/>
        </w:tabs>
        <w:ind w:left="720"/>
      </w:pPr>
      <w:r w:rsidRPr="003539DE">
        <w:t xml:space="preserve">This is only a suggested form, and lead agencies are free to use different formats; however, lead agencies should normally address the questions from this checklist that are relevant to a project's environmental effects in whatever format is selected. </w:t>
      </w:r>
    </w:p>
    <w:p w14:paraId="4578915F" w14:textId="77777777" w:rsidR="006F330B" w:rsidRPr="003539DE" w:rsidRDefault="006F330B" w:rsidP="00113FCD">
      <w:pPr>
        <w:pStyle w:val="ListNumber"/>
        <w:keepNext/>
        <w:keepLines/>
        <w:numPr>
          <w:ilvl w:val="0"/>
          <w:numId w:val="9"/>
        </w:numPr>
        <w:tabs>
          <w:tab w:val="clear" w:pos="1440"/>
        </w:tabs>
        <w:ind w:left="720"/>
      </w:pPr>
      <w:r w:rsidRPr="003539DE">
        <w:t xml:space="preserve">The explanation of each issue should identify: </w:t>
      </w:r>
    </w:p>
    <w:p w14:paraId="3D6DD389" w14:textId="77777777" w:rsidR="006F330B" w:rsidRPr="003539DE" w:rsidRDefault="006F330B" w:rsidP="006F330B">
      <w:pPr>
        <w:pStyle w:val="ListNumber2"/>
      </w:pPr>
      <w:r w:rsidRPr="003539DE">
        <w:t xml:space="preserve">The significance criteria or threshold, if any, used to evaluate each question; and </w:t>
      </w:r>
    </w:p>
    <w:p w14:paraId="3959096F" w14:textId="77777777" w:rsidR="00E60690" w:rsidRDefault="006F330B" w:rsidP="006F330B">
      <w:pPr>
        <w:pStyle w:val="ListNumber2"/>
      </w:pPr>
      <w:r w:rsidRPr="003539DE">
        <w:t>The mitigation measure identified, if any, to reduce the impact to less than significance.</w:t>
      </w:r>
    </w:p>
    <w:p w14:paraId="27CBB8EC" w14:textId="77777777" w:rsidR="006F330B" w:rsidRDefault="006F330B">
      <w:pPr>
        <w:spacing w:after="200" w:line="276" w:lineRule="auto"/>
      </w:pPr>
      <w:r>
        <w:br w:type="page"/>
      </w:r>
    </w:p>
    <w:tbl>
      <w:tblPr>
        <w:tblStyle w:val="HDRTableStyle1"/>
        <w:tblW w:w="5000" w:type="pct"/>
        <w:tblLook w:val="04A0" w:firstRow="1" w:lastRow="0" w:firstColumn="1" w:lastColumn="0" w:noHBand="0" w:noVBand="1"/>
      </w:tblPr>
      <w:tblGrid>
        <w:gridCol w:w="3550"/>
        <w:gridCol w:w="1458"/>
        <w:gridCol w:w="1368"/>
        <w:gridCol w:w="1498"/>
        <w:gridCol w:w="1486"/>
      </w:tblGrid>
      <w:tr w:rsidR="00122010" w:rsidRPr="00122010" w14:paraId="107FB8E1" w14:textId="77777777" w:rsidTr="002F120E">
        <w:trPr>
          <w:cnfStyle w:val="100000000000" w:firstRow="1" w:lastRow="0" w:firstColumn="0" w:lastColumn="0" w:oddVBand="0" w:evenVBand="0" w:oddHBand="0" w:evenHBand="0" w:firstRowFirstColumn="0" w:firstRowLastColumn="0" w:lastRowFirstColumn="0" w:lastRowLastColumn="0"/>
          <w:tblHeader/>
        </w:trPr>
        <w:tc>
          <w:tcPr>
            <w:tcW w:w="5000" w:type="pct"/>
            <w:gridSpan w:val="5"/>
            <w:tcBorders>
              <w:top w:val="nil"/>
              <w:left w:val="nil"/>
              <w:bottom w:val="single" w:sz="12" w:space="0" w:color="FFFFFF"/>
              <w:right w:val="nil"/>
            </w:tcBorders>
            <w:shd w:val="clear" w:color="auto" w:fill="auto"/>
          </w:tcPr>
          <w:p w14:paraId="4D820828" w14:textId="77777777" w:rsidR="00122010" w:rsidRPr="00122010" w:rsidRDefault="00122010" w:rsidP="00122010">
            <w:pPr>
              <w:pStyle w:val="TableCaption"/>
            </w:pPr>
            <w:r w:rsidRPr="00122010">
              <w:lastRenderedPageBreak/>
              <w:br w:type="page"/>
            </w:r>
            <w:r w:rsidRPr="00122010">
              <w:br w:type="page"/>
            </w:r>
            <w:r w:rsidRPr="00122010">
              <w:br w:type="page"/>
            </w:r>
            <w:r w:rsidRPr="00122010">
              <w:br w:type="page"/>
            </w:r>
            <w:bookmarkStart w:id="48" w:name="_Toc497912756"/>
            <w:bookmarkStart w:id="49" w:name="_Toc881803"/>
            <w:bookmarkStart w:id="50" w:name="_Toc156477636"/>
            <w:r w:rsidRPr="00122010">
              <w:t>Aesthetics</w:t>
            </w:r>
            <w:bookmarkEnd w:id="48"/>
            <w:bookmarkEnd w:id="49"/>
            <w:bookmarkEnd w:id="50"/>
          </w:p>
        </w:tc>
      </w:tr>
      <w:tr w:rsidR="00122010" w:rsidRPr="00122010" w14:paraId="25D9F214" w14:textId="77777777" w:rsidTr="002F120E">
        <w:trPr>
          <w:cnfStyle w:val="100000000000" w:firstRow="1" w:lastRow="0" w:firstColumn="0" w:lastColumn="0" w:oddVBand="0" w:evenVBand="0" w:oddHBand="0" w:evenHBand="0" w:firstRowFirstColumn="0" w:firstRowLastColumn="0" w:lastRowFirstColumn="0" w:lastRowLastColumn="0"/>
          <w:tblHeader/>
        </w:trPr>
        <w:tc>
          <w:tcPr>
            <w:tcW w:w="1896" w:type="pct"/>
            <w:tcBorders>
              <w:top w:val="single" w:sz="12" w:space="0" w:color="FFFFFF"/>
            </w:tcBorders>
            <w:vAlign w:val="bottom"/>
          </w:tcPr>
          <w:p w14:paraId="0EE45B1F" w14:textId="77777777" w:rsidR="00122010" w:rsidRPr="00122010" w:rsidRDefault="00122010" w:rsidP="00122010">
            <w:pPr>
              <w:pStyle w:val="TableHeadLeft"/>
            </w:pPr>
            <w:r w:rsidRPr="00122010">
              <w:t>Environmental Issue Area:</w:t>
            </w:r>
          </w:p>
        </w:tc>
        <w:tc>
          <w:tcPr>
            <w:tcW w:w="779" w:type="pct"/>
            <w:tcBorders>
              <w:top w:val="single" w:sz="12" w:space="0" w:color="FFFFFF"/>
            </w:tcBorders>
            <w:vAlign w:val="bottom"/>
          </w:tcPr>
          <w:p w14:paraId="69885D65" w14:textId="77777777" w:rsidR="00122010" w:rsidRPr="00122010" w:rsidRDefault="00122010" w:rsidP="00122010">
            <w:pPr>
              <w:pStyle w:val="TableHead"/>
            </w:pPr>
            <w:r w:rsidRPr="00122010">
              <w:t>Potentially Significant Impact</w:t>
            </w:r>
          </w:p>
        </w:tc>
        <w:tc>
          <w:tcPr>
            <w:tcW w:w="731" w:type="pct"/>
            <w:tcBorders>
              <w:top w:val="single" w:sz="12" w:space="0" w:color="FFFFFF"/>
            </w:tcBorders>
            <w:vAlign w:val="bottom"/>
          </w:tcPr>
          <w:p w14:paraId="2F73E12E" w14:textId="77777777" w:rsidR="00122010" w:rsidRPr="00122010" w:rsidRDefault="00122010" w:rsidP="00122010">
            <w:pPr>
              <w:pStyle w:val="TableHead"/>
            </w:pPr>
            <w:r w:rsidRPr="00122010">
              <w:t>Potentially Significant Unless Mitigation Incorporated</w:t>
            </w:r>
          </w:p>
        </w:tc>
        <w:tc>
          <w:tcPr>
            <w:tcW w:w="800" w:type="pct"/>
            <w:tcBorders>
              <w:top w:val="single" w:sz="12" w:space="0" w:color="FFFFFF"/>
            </w:tcBorders>
            <w:vAlign w:val="bottom"/>
          </w:tcPr>
          <w:p w14:paraId="0B92745C" w14:textId="77777777" w:rsidR="00122010" w:rsidRPr="00122010" w:rsidRDefault="00122010" w:rsidP="00122010">
            <w:pPr>
              <w:pStyle w:val="TableHead"/>
            </w:pPr>
            <w:r w:rsidRPr="00122010">
              <w:t>Less Than Significant Impact</w:t>
            </w:r>
          </w:p>
        </w:tc>
        <w:tc>
          <w:tcPr>
            <w:tcW w:w="794" w:type="pct"/>
            <w:tcBorders>
              <w:top w:val="single" w:sz="12" w:space="0" w:color="FFFFFF"/>
            </w:tcBorders>
            <w:vAlign w:val="bottom"/>
          </w:tcPr>
          <w:p w14:paraId="0C86AE50" w14:textId="77777777" w:rsidR="00122010" w:rsidRPr="00122010" w:rsidRDefault="00122010" w:rsidP="00122010">
            <w:pPr>
              <w:pStyle w:val="TableHead"/>
            </w:pPr>
            <w:r w:rsidRPr="00122010">
              <w:t>No Impact</w:t>
            </w:r>
          </w:p>
        </w:tc>
      </w:tr>
      <w:tr w:rsidR="00122010" w:rsidRPr="00122010" w14:paraId="76702462" w14:textId="77777777" w:rsidTr="001D3688">
        <w:trPr>
          <w:cnfStyle w:val="000000100000" w:firstRow="0" w:lastRow="0" w:firstColumn="0" w:lastColumn="0" w:oddVBand="0" w:evenVBand="0" w:oddHBand="1" w:evenHBand="0" w:firstRowFirstColumn="0" w:firstRowLastColumn="0" w:lastRowFirstColumn="0" w:lastRowLastColumn="0"/>
        </w:trPr>
        <w:tc>
          <w:tcPr>
            <w:tcW w:w="4997" w:type="pct"/>
            <w:gridSpan w:val="5"/>
            <w:shd w:val="clear" w:color="auto" w:fill="EDEDEB" w:themeFill="background2" w:themeFillTint="33"/>
          </w:tcPr>
          <w:p w14:paraId="3528B9E4" w14:textId="77777777" w:rsidR="00122010" w:rsidRPr="00122010" w:rsidRDefault="00122010" w:rsidP="00122010">
            <w:pPr>
              <w:pStyle w:val="TableSubsection"/>
            </w:pPr>
            <w:r w:rsidRPr="00122010">
              <w:t>Except as provided in Public Resources Code Section 21099, would the project:</w:t>
            </w:r>
          </w:p>
        </w:tc>
      </w:tr>
      <w:tr w:rsidR="00122010" w:rsidRPr="00122010" w14:paraId="27B71CD2" w14:textId="77777777" w:rsidTr="002F120E">
        <w:trPr>
          <w:cnfStyle w:val="000000010000" w:firstRow="0" w:lastRow="0" w:firstColumn="0" w:lastColumn="0" w:oddVBand="0" w:evenVBand="0" w:oddHBand="0" w:evenHBand="1" w:firstRowFirstColumn="0" w:firstRowLastColumn="0" w:lastRowFirstColumn="0" w:lastRowLastColumn="0"/>
        </w:trPr>
        <w:tc>
          <w:tcPr>
            <w:tcW w:w="1896" w:type="pct"/>
          </w:tcPr>
          <w:p w14:paraId="4730CB85" w14:textId="77777777" w:rsidR="00122010" w:rsidRPr="00122010" w:rsidRDefault="00122010" w:rsidP="00113FCD">
            <w:pPr>
              <w:pStyle w:val="TableCell"/>
              <w:numPr>
                <w:ilvl w:val="0"/>
                <w:numId w:val="36"/>
              </w:numPr>
            </w:pPr>
            <w:r w:rsidRPr="00122010">
              <w:t>Have a substantial adverse effect on a scenic vista?</w:t>
            </w:r>
          </w:p>
        </w:tc>
        <w:sdt>
          <w:sdtPr>
            <w:id w:val="1124814883"/>
            <w14:checkbox>
              <w14:checked w14:val="0"/>
              <w14:checkedState w14:val="2612" w14:font="MS Gothic"/>
              <w14:uncheckedState w14:val="2610" w14:font="MS Gothic"/>
            </w14:checkbox>
          </w:sdtPr>
          <w:sdtContent>
            <w:tc>
              <w:tcPr>
                <w:tcW w:w="779" w:type="pct"/>
              </w:tcPr>
              <w:p w14:paraId="35FC9A57" w14:textId="77777777" w:rsidR="00122010" w:rsidRPr="00122010" w:rsidRDefault="00122010" w:rsidP="00122010">
                <w:pPr>
                  <w:pStyle w:val="TableCellCenter"/>
                </w:pPr>
                <w:r w:rsidRPr="00122010">
                  <w:rPr>
                    <w:rFonts w:ascii="Segoe UI Symbol" w:hAnsi="Segoe UI Symbol" w:cs="Segoe UI Symbol"/>
                  </w:rPr>
                  <w:t>☐</w:t>
                </w:r>
              </w:p>
            </w:tc>
          </w:sdtContent>
        </w:sdt>
        <w:sdt>
          <w:sdtPr>
            <w:id w:val="-1639025680"/>
            <w14:checkbox>
              <w14:checked w14:val="0"/>
              <w14:checkedState w14:val="2612" w14:font="MS Gothic"/>
              <w14:uncheckedState w14:val="2610" w14:font="MS Gothic"/>
            </w14:checkbox>
          </w:sdtPr>
          <w:sdtContent>
            <w:tc>
              <w:tcPr>
                <w:tcW w:w="731" w:type="pct"/>
              </w:tcPr>
              <w:p w14:paraId="36B9BA19" w14:textId="77777777" w:rsidR="00122010" w:rsidRPr="00122010" w:rsidRDefault="00122010" w:rsidP="00122010">
                <w:pPr>
                  <w:pStyle w:val="TableCellCenter"/>
                </w:pPr>
                <w:r w:rsidRPr="00122010">
                  <w:rPr>
                    <w:rFonts w:ascii="Segoe UI Symbol" w:hAnsi="Segoe UI Symbol" w:cs="Segoe UI Symbol"/>
                  </w:rPr>
                  <w:t>☐</w:t>
                </w:r>
              </w:p>
            </w:tc>
          </w:sdtContent>
        </w:sdt>
        <w:sdt>
          <w:sdtPr>
            <w:id w:val="176242348"/>
            <w14:checkbox>
              <w14:checked w14:val="0"/>
              <w14:checkedState w14:val="2612" w14:font="MS Gothic"/>
              <w14:uncheckedState w14:val="2610" w14:font="MS Gothic"/>
            </w14:checkbox>
          </w:sdtPr>
          <w:sdtContent>
            <w:tc>
              <w:tcPr>
                <w:tcW w:w="800" w:type="pct"/>
              </w:tcPr>
              <w:p w14:paraId="0E25174B" w14:textId="77777777" w:rsidR="00122010" w:rsidRPr="00122010" w:rsidRDefault="00122010" w:rsidP="00122010">
                <w:pPr>
                  <w:pStyle w:val="TableCellCenter"/>
                </w:pPr>
                <w:r w:rsidRPr="00122010">
                  <w:rPr>
                    <w:rFonts w:ascii="Segoe UI Symbol" w:hAnsi="Segoe UI Symbol" w:cs="Segoe UI Symbol"/>
                  </w:rPr>
                  <w:t>☐</w:t>
                </w:r>
              </w:p>
            </w:tc>
          </w:sdtContent>
        </w:sdt>
        <w:sdt>
          <w:sdtPr>
            <w:id w:val="-1818563718"/>
            <w14:checkbox>
              <w14:checked w14:val="1"/>
              <w14:checkedState w14:val="2612" w14:font="MS Gothic"/>
              <w14:uncheckedState w14:val="2610" w14:font="MS Gothic"/>
            </w14:checkbox>
          </w:sdtPr>
          <w:sdtContent>
            <w:tc>
              <w:tcPr>
                <w:tcW w:w="791" w:type="pct"/>
              </w:tcPr>
              <w:p w14:paraId="3FFB534A" w14:textId="17205B6A" w:rsidR="00122010" w:rsidRPr="00122010" w:rsidRDefault="00D56B72" w:rsidP="00122010">
                <w:pPr>
                  <w:pStyle w:val="TableCellCenter"/>
                </w:pPr>
                <w:r>
                  <w:rPr>
                    <w:rFonts w:ascii="MS Gothic" w:eastAsia="MS Gothic" w:hAnsi="MS Gothic" w:hint="eastAsia"/>
                  </w:rPr>
                  <w:t>☒</w:t>
                </w:r>
              </w:p>
            </w:tc>
          </w:sdtContent>
        </w:sdt>
      </w:tr>
      <w:tr w:rsidR="00122010" w:rsidRPr="00122010" w14:paraId="409AB3D1" w14:textId="77777777" w:rsidTr="002F120E">
        <w:trPr>
          <w:cnfStyle w:val="000000100000" w:firstRow="0" w:lastRow="0" w:firstColumn="0" w:lastColumn="0" w:oddVBand="0" w:evenVBand="0" w:oddHBand="1" w:evenHBand="0" w:firstRowFirstColumn="0" w:firstRowLastColumn="0" w:lastRowFirstColumn="0" w:lastRowLastColumn="0"/>
        </w:trPr>
        <w:tc>
          <w:tcPr>
            <w:tcW w:w="1896" w:type="pct"/>
          </w:tcPr>
          <w:p w14:paraId="36D95D16" w14:textId="77777777" w:rsidR="00122010" w:rsidRPr="00122010" w:rsidRDefault="00122010" w:rsidP="00113FCD">
            <w:pPr>
              <w:pStyle w:val="TableCell"/>
              <w:numPr>
                <w:ilvl w:val="0"/>
                <w:numId w:val="36"/>
              </w:numPr>
            </w:pPr>
            <w:r w:rsidRPr="00122010">
              <w:t>Substantially damage scenic resources, including, but not limited to, trees, rock outcroppings, and historic building within a state scenic highway?</w:t>
            </w:r>
          </w:p>
        </w:tc>
        <w:sdt>
          <w:sdtPr>
            <w:id w:val="-1961483310"/>
            <w14:checkbox>
              <w14:checked w14:val="0"/>
              <w14:checkedState w14:val="2612" w14:font="MS Gothic"/>
              <w14:uncheckedState w14:val="2610" w14:font="MS Gothic"/>
            </w14:checkbox>
          </w:sdtPr>
          <w:sdtContent>
            <w:tc>
              <w:tcPr>
                <w:tcW w:w="779" w:type="pct"/>
              </w:tcPr>
              <w:p w14:paraId="4BD4E2B1" w14:textId="77777777" w:rsidR="00122010" w:rsidRPr="00122010" w:rsidRDefault="00122010" w:rsidP="00122010">
                <w:pPr>
                  <w:pStyle w:val="TableCellCenter"/>
                </w:pPr>
                <w:r w:rsidRPr="00122010">
                  <w:rPr>
                    <w:rFonts w:ascii="Segoe UI Symbol" w:hAnsi="Segoe UI Symbol" w:cs="Segoe UI Symbol"/>
                  </w:rPr>
                  <w:t>☐</w:t>
                </w:r>
              </w:p>
            </w:tc>
          </w:sdtContent>
        </w:sdt>
        <w:sdt>
          <w:sdtPr>
            <w:id w:val="-2103183367"/>
            <w14:checkbox>
              <w14:checked w14:val="0"/>
              <w14:checkedState w14:val="2612" w14:font="MS Gothic"/>
              <w14:uncheckedState w14:val="2610" w14:font="MS Gothic"/>
            </w14:checkbox>
          </w:sdtPr>
          <w:sdtContent>
            <w:tc>
              <w:tcPr>
                <w:tcW w:w="731" w:type="pct"/>
              </w:tcPr>
              <w:p w14:paraId="41098800" w14:textId="77777777" w:rsidR="00122010" w:rsidRPr="00122010" w:rsidRDefault="00122010" w:rsidP="00122010">
                <w:pPr>
                  <w:pStyle w:val="TableCellCenter"/>
                </w:pPr>
                <w:r w:rsidRPr="00122010">
                  <w:rPr>
                    <w:rFonts w:ascii="Segoe UI Symbol" w:hAnsi="Segoe UI Symbol" w:cs="Segoe UI Symbol"/>
                  </w:rPr>
                  <w:t>☐</w:t>
                </w:r>
              </w:p>
            </w:tc>
          </w:sdtContent>
        </w:sdt>
        <w:sdt>
          <w:sdtPr>
            <w:id w:val="700056434"/>
            <w14:checkbox>
              <w14:checked w14:val="0"/>
              <w14:checkedState w14:val="2612" w14:font="MS Gothic"/>
              <w14:uncheckedState w14:val="2610" w14:font="MS Gothic"/>
            </w14:checkbox>
          </w:sdtPr>
          <w:sdtContent>
            <w:tc>
              <w:tcPr>
                <w:tcW w:w="800" w:type="pct"/>
              </w:tcPr>
              <w:p w14:paraId="25B350D4" w14:textId="77777777" w:rsidR="00122010" w:rsidRPr="00122010" w:rsidRDefault="00122010" w:rsidP="00122010">
                <w:pPr>
                  <w:pStyle w:val="TableCellCenter"/>
                </w:pPr>
                <w:r w:rsidRPr="00122010">
                  <w:rPr>
                    <w:rFonts w:ascii="Segoe UI Symbol" w:hAnsi="Segoe UI Symbol" w:cs="Segoe UI Symbol"/>
                  </w:rPr>
                  <w:t>☐</w:t>
                </w:r>
              </w:p>
            </w:tc>
          </w:sdtContent>
        </w:sdt>
        <w:sdt>
          <w:sdtPr>
            <w:id w:val="328107361"/>
            <w14:checkbox>
              <w14:checked w14:val="1"/>
              <w14:checkedState w14:val="2612" w14:font="MS Gothic"/>
              <w14:uncheckedState w14:val="2610" w14:font="MS Gothic"/>
            </w14:checkbox>
          </w:sdtPr>
          <w:sdtContent>
            <w:tc>
              <w:tcPr>
                <w:tcW w:w="791" w:type="pct"/>
              </w:tcPr>
              <w:p w14:paraId="6B308CE9" w14:textId="001C1E9B" w:rsidR="00122010" w:rsidRPr="00122010" w:rsidRDefault="00D56B72" w:rsidP="00122010">
                <w:pPr>
                  <w:pStyle w:val="TableCellCenter"/>
                </w:pPr>
                <w:r>
                  <w:rPr>
                    <w:rFonts w:ascii="MS Gothic" w:eastAsia="MS Gothic" w:hAnsi="MS Gothic" w:hint="eastAsia"/>
                  </w:rPr>
                  <w:t>☒</w:t>
                </w:r>
              </w:p>
            </w:tc>
          </w:sdtContent>
        </w:sdt>
      </w:tr>
      <w:tr w:rsidR="00122010" w:rsidRPr="00122010" w14:paraId="247FD769" w14:textId="77777777" w:rsidTr="002F120E">
        <w:trPr>
          <w:cnfStyle w:val="000000010000" w:firstRow="0" w:lastRow="0" w:firstColumn="0" w:lastColumn="0" w:oddVBand="0" w:evenVBand="0" w:oddHBand="0" w:evenHBand="1" w:firstRowFirstColumn="0" w:firstRowLastColumn="0" w:lastRowFirstColumn="0" w:lastRowLastColumn="0"/>
        </w:trPr>
        <w:tc>
          <w:tcPr>
            <w:tcW w:w="1896" w:type="pct"/>
          </w:tcPr>
          <w:p w14:paraId="09F1256E" w14:textId="77777777" w:rsidR="00122010" w:rsidRPr="00122010" w:rsidRDefault="00122010" w:rsidP="00113FCD">
            <w:pPr>
              <w:pStyle w:val="TableCell"/>
              <w:numPr>
                <w:ilvl w:val="0"/>
                <w:numId w:val="36"/>
              </w:numPr>
            </w:pPr>
            <w:r w:rsidRPr="00122010">
              <w:t>In non-urbanized areas, substantially degrade the existing visual character or quality of public views of the site and its surroundings? (Public views are those that are experienced from publicly accessible vantage points). If the project is in an urbanized area, would the project conflict with applicable zoning and other regulations governing scenic quality?</w:t>
            </w:r>
          </w:p>
        </w:tc>
        <w:sdt>
          <w:sdtPr>
            <w:id w:val="-2108645369"/>
            <w14:checkbox>
              <w14:checked w14:val="1"/>
              <w14:checkedState w14:val="2612" w14:font="MS Gothic"/>
              <w14:uncheckedState w14:val="2610" w14:font="MS Gothic"/>
            </w14:checkbox>
          </w:sdtPr>
          <w:sdtContent>
            <w:tc>
              <w:tcPr>
                <w:tcW w:w="779" w:type="pct"/>
              </w:tcPr>
              <w:p w14:paraId="0335B1E6" w14:textId="654A93F4" w:rsidR="00122010" w:rsidRPr="00122010" w:rsidRDefault="001445F3" w:rsidP="00122010">
                <w:pPr>
                  <w:pStyle w:val="TableCellCenter"/>
                </w:pPr>
                <w:r>
                  <w:rPr>
                    <w:rFonts w:ascii="MS Gothic" w:eastAsia="MS Gothic" w:hAnsi="MS Gothic" w:hint="eastAsia"/>
                  </w:rPr>
                  <w:t>☒</w:t>
                </w:r>
              </w:p>
            </w:tc>
          </w:sdtContent>
        </w:sdt>
        <w:sdt>
          <w:sdtPr>
            <w:id w:val="616488480"/>
            <w14:checkbox>
              <w14:checked w14:val="0"/>
              <w14:checkedState w14:val="2612" w14:font="MS Gothic"/>
              <w14:uncheckedState w14:val="2610" w14:font="MS Gothic"/>
            </w14:checkbox>
          </w:sdtPr>
          <w:sdtContent>
            <w:tc>
              <w:tcPr>
                <w:tcW w:w="731" w:type="pct"/>
              </w:tcPr>
              <w:p w14:paraId="3DF67C3A" w14:textId="77777777" w:rsidR="00122010" w:rsidRPr="00122010" w:rsidRDefault="00122010" w:rsidP="00122010">
                <w:pPr>
                  <w:pStyle w:val="TableCellCenter"/>
                </w:pPr>
                <w:r w:rsidRPr="00122010">
                  <w:rPr>
                    <w:rFonts w:ascii="Segoe UI Symbol" w:hAnsi="Segoe UI Symbol" w:cs="Segoe UI Symbol"/>
                  </w:rPr>
                  <w:t>☐</w:t>
                </w:r>
              </w:p>
            </w:tc>
          </w:sdtContent>
        </w:sdt>
        <w:sdt>
          <w:sdtPr>
            <w:id w:val="134915871"/>
            <w14:checkbox>
              <w14:checked w14:val="0"/>
              <w14:checkedState w14:val="2612" w14:font="MS Gothic"/>
              <w14:uncheckedState w14:val="2610" w14:font="MS Gothic"/>
            </w14:checkbox>
          </w:sdtPr>
          <w:sdtContent>
            <w:tc>
              <w:tcPr>
                <w:tcW w:w="800" w:type="pct"/>
              </w:tcPr>
              <w:p w14:paraId="34089557" w14:textId="077D35AD" w:rsidR="00122010" w:rsidRPr="00122010" w:rsidRDefault="001445F3" w:rsidP="00122010">
                <w:pPr>
                  <w:pStyle w:val="TableCellCenter"/>
                </w:pPr>
                <w:r>
                  <w:rPr>
                    <w:rFonts w:ascii="MS Gothic" w:eastAsia="MS Gothic" w:hAnsi="MS Gothic" w:hint="eastAsia"/>
                  </w:rPr>
                  <w:t>☐</w:t>
                </w:r>
              </w:p>
            </w:tc>
          </w:sdtContent>
        </w:sdt>
        <w:sdt>
          <w:sdtPr>
            <w:id w:val="-1543125446"/>
            <w14:checkbox>
              <w14:checked w14:val="0"/>
              <w14:checkedState w14:val="2612" w14:font="MS Gothic"/>
              <w14:uncheckedState w14:val="2610" w14:font="MS Gothic"/>
            </w14:checkbox>
          </w:sdtPr>
          <w:sdtContent>
            <w:tc>
              <w:tcPr>
                <w:tcW w:w="791" w:type="pct"/>
              </w:tcPr>
              <w:p w14:paraId="4855F409" w14:textId="77777777" w:rsidR="00122010" w:rsidRPr="00122010" w:rsidRDefault="00122010" w:rsidP="00122010">
                <w:pPr>
                  <w:pStyle w:val="TableCellCenter"/>
                </w:pPr>
                <w:r w:rsidRPr="00122010">
                  <w:rPr>
                    <w:rFonts w:ascii="Segoe UI Symbol" w:hAnsi="Segoe UI Symbol" w:cs="Segoe UI Symbol"/>
                  </w:rPr>
                  <w:t>☐</w:t>
                </w:r>
              </w:p>
            </w:tc>
          </w:sdtContent>
        </w:sdt>
      </w:tr>
      <w:tr w:rsidR="00122010" w:rsidRPr="00122010" w14:paraId="18F4CA9A" w14:textId="77777777" w:rsidTr="002F120E">
        <w:trPr>
          <w:cnfStyle w:val="000000100000" w:firstRow="0" w:lastRow="0" w:firstColumn="0" w:lastColumn="0" w:oddVBand="0" w:evenVBand="0" w:oddHBand="1" w:evenHBand="0" w:firstRowFirstColumn="0" w:firstRowLastColumn="0" w:lastRowFirstColumn="0" w:lastRowLastColumn="0"/>
        </w:trPr>
        <w:tc>
          <w:tcPr>
            <w:tcW w:w="1896" w:type="pct"/>
          </w:tcPr>
          <w:p w14:paraId="57779E53" w14:textId="77777777" w:rsidR="00122010" w:rsidRPr="00122010" w:rsidRDefault="00122010" w:rsidP="00113FCD">
            <w:pPr>
              <w:pStyle w:val="TableCell"/>
              <w:numPr>
                <w:ilvl w:val="0"/>
                <w:numId w:val="36"/>
              </w:numPr>
            </w:pPr>
            <w:r w:rsidRPr="00122010">
              <w:t>Create a new source of substantial light or glare which would adversely affect day or nighttime views in the area?</w:t>
            </w:r>
          </w:p>
        </w:tc>
        <w:sdt>
          <w:sdtPr>
            <w:id w:val="-1727513820"/>
            <w14:checkbox>
              <w14:checked w14:val="1"/>
              <w14:checkedState w14:val="2612" w14:font="MS Gothic"/>
              <w14:uncheckedState w14:val="2610" w14:font="MS Gothic"/>
            </w14:checkbox>
          </w:sdtPr>
          <w:sdtContent>
            <w:tc>
              <w:tcPr>
                <w:tcW w:w="779" w:type="pct"/>
              </w:tcPr>
              <w:p w14:paraId="2301C56C" w14:textId="5E39F474" w:rsidR="00122010" w:rsidRPr="00122010" w:rsidRDefault="001445F3" w:rsidP="00122010">
                <w:pPr>
                  <w:pStyle w:val="TableCellCenter"/>
                </w:pPr>
                <w:r>
                  <w:rPr>
                    <w:rFonts w:ascii="MS Gothic" w:eastAsia="MS Gothic" w:hAnsi="MS Gothic" w:hint="eastAsia"/>
                  </w:rPr>
                  <w:t>☒</w:t>
                </w:r>
              </w:p>
            </w:tc>
          </w:sdtContent>
        </w:sdt>
        <w:sdt>
          <w:sdtPr>
            <w:id w:val="-842087194"/>
            <w14:checkbox>
              <w14:checked w14:val="0"/>
              <w14:checkedState w14:val="2612" w14:font="MS Gothic"/>
              <w14:uncheckedState w14:val="2610" w14:font="MS Gothic"/>
            </w14:checkbox>
          </w:sdtPr>
          <w:sdtContent>
            <w:tc>
              <w:tcPr>
                <w:tcW w:w="731" w:type="pct"/>
              </w:tcPr>
              <w:p w14:paraId="15FF8FF6" w14:textId="77777777" w:rsidR="00122010" w:rsidRPr="00122010" w:rsidRDefault="00122010" w:rsidP="00122010">
                <w:pPr>
                  <w:pStyle w:val="TableCellCenter"/>
                </w:pPr>
                <w:r w:rsidRPr="00122010">
                  <w:rPr>
                    <w:rFonts w:ascii="Segoe UI Symbol" w:hAnsi="Segoe UI Symbol" w:cs="Segoe UI Symbol"/>
                  </w:rPr>
                  <w:t>☐</w:t>
                </w:r>
              </w:p>
            </w:tc>
          </w:sdtContent>
        </w:sdt>
        <w:sdt>
          <w:sdtPr>
            <w:id w:val="-1446462304"/>
            <w14:checkbox>
              <w14:checked w14:val="0"/>
              <w14:checkedState w14:val="2612" w14:font="MS Gothic"/>
              <w14:uncheckedState w14:val="2610" w14:font="MS Gothic"/>
            </w14:checkbox>
          </w:sdtPr>
          <w:sdtContent>
            <w:tc>
              <w:tcPr>
                <w:tcW w:w="800" w:type="pct"/>
              </w:tcPr>
              <w:p w14:paraId="08428E09" w14:textId="271C4797" w:rsidR="00122010" w:rsidRPr="00122010" w:rsidRDefault="001445F3" w:rsidP="00122010">
                <w:pPr>
                  <w:pStyle w:val="TableCellCenter"/>
                </w:pPr>
                <w:r>
                  <w:rPr>
                    <w:rFonts w:ascii="MS Gothic" w:eastAsia="MS Gothic" w:hAnsi="MS Gothic" w:hint="eastAsia"/>
                  </w:rPr>
                  <w:t>☐</w:t>
                </w:r>
              </w:p>
            </w:tc>
          </w:sdtContent>
        </w:sdt>
        <w:sdt>
          <w:sdtPr>
            <w:id w:val="277695059"/>
            <w14:checkbox>
              <w14:checked w14:val="0"/>
              <w14:checkedState w14:val="2612" w14:font="MS Gothic"/>
              <w14:uncheckedState w14:val="2610" w14:font="MS Gothic"/>
            </w14:checkbox>
          </w:sdtPr>
          <w:sdtContent>
            <w:tc>
              <w:tcPr>
                <w:tcW w:w="791" w:type="pct"/>
              </w:tcPr>
              <w:p w14:paraId="7C4FB58D" w14:textId="77777777" w:rsidR="00122010" w:rsidRPr="00122010" w:rsidRDefault="00122010" w:rsidP="00122010">
                <w:pPr>
                  <w:pStyle w:val="TableCellCenter"/>
                </w:pPr>
                <w:r w:rsidRPr="00122010">
                  <w:rPr>
                    <w:rFonts w:ascii="Segoe UI Symbol" w:hAnsi="Segoe UI Symbol" w:cs="Segoe UI Symbol"/>
                  </w:rPr>
                  <w:t>☐</w:t>
                </w:r>
              </w:p>
            </w:tc>
          </w:sdtContent>
        </w:sdt>
      </w:tr>
    </w:tbl>
    <w:p w14:paraId="020D2A79" w14:textId="77777777" w:rsidR="006F330B" w:rsidRPr="006F330B" w:rsidRDefault="006F330B" w:rsidP="00863629">
      <w:pPr>
        <w:pStyle w:val="TableImpactAnalysis"/>
      </w:pPr>
      <w:r w:rsidRPr="006F330B">
        <w:t>Impact Analysis</w:t>
      </w:r>
    </w:p>
    <w:p w14:paraId="4E232418" w14:textId="472B1C45" w:rsidR="006F330B" w:rsidRPr="006F330B" w:rsidRDefault="006F330B" w:rsidP="006F330B">
      <w:pPr>
        <w:pStyle w:val="TableResponse"/>
      </w:pPr>
      <w:r w:rsidRPr="006F330B">
        <w:t>a)</w:t>
      </w:r>
      <w:r w:rsidRPr="006F330B">
        <w:tab/>
      </w:r>
      <w:r w:rsidR="00D56B72" w:rsidRPr="00ED03AF">
        <w:rPr>
          <w:b/>
        </w:rPr>
        <w:t>No Impact.</w:t>
      </w:r>
      <w:r w:rsidR="00D56B72" w:rsidRPr="00ED03AF">
        <w:t xml:space="preserve"> </w:t>
      </w:r>
      <w:r w:rsidR="00BD7CCF">
        <w:t xml:space="preserve">According to the Conservation and Open Space Element of the Imperial County General Plan, the solar energy facility site </w:t>
      </w:r>
      <w:r w:rsidR="00D56B72">
        <w:t>is</w:t>
      </w:r>
      <w:r w:rsidR="00D56B72" w:rsidRPr="00ED03AF">
        <w:t xml:space="preserve"> not located within an area that has been formally identified as a federal, state, or county scenic vista. No scenic vistas or areas with high visual quality would be disrupted. Thus, no impact is identified for this issue area</w:t>
      </w:r>
      <w:r w:rsidR="00D56B72" w:rsidRPr="00541A59">
        <w:t xml:space="preserve"> </w:t>
      </w:r>
      <w:r w:rsidR="00D56B72">
        <w:t>and n</w:t>
      </w:r>
      <w:r w:rsidR="00D56B72" w:rsidRPr="00573D79">
        <w:t>o further analysis is warranted</w:t>
      </w:r>
      <w:r w:rsidR="00D56B72" w:rsidRPr="00ED03AF">
        <w:t>.</w:t>
      </w:r>
    </w:p>
    <w:p w14:paraId="352C9925" w14:textId="46688844" w:rsidR="006F330B" w:rsidRPr="00601B6E" w:rsidRDefault="006F330B" w:rsidP="00DB7AD7">
      <w:pPr>
        <w:pStyle w:val="TableResponse"/>
      </w:pPr>
      <w:r w:rsidRPr="006F330B">
        <w:t>b)</w:t>
      </w:r>
      <w:r w:rsidRPr="006F330B">
        <w:tab/>
      </w:r>
      <w:r w:rsidR="00D56B72" w:rsidRPr="00ED03AF">
        <w:rPr>
          <w:b/>
        </w:rPr>
        <w:t>No Impact.</w:t>
      </w:r>
      <w:r w:rsidR="00D56B72" w:rsidRPr="00ED03AF">
        <w:t xml:space="preserve"> According to the </w:t>
      </w:r>
      <w:r w:rsidR="00D56B72">
        <w:t>California Department of Transportation (</w:t>
      </w:r>
      <w:r w:rsidR="00D56B72" w:rsidRPr="00ED03AF">
        <w:t>Caltrans</w:t>
      </w:r>
      <w:r w:rsidR="00D56B72">
        <w:t>)</w:t>
      </w:r>
      <w:r w:rsidR="00D56B72" w:rsidRPr="00ED03AF">
        <w:t xml:space="preserve"> </w:t>
      </w:r>
      <w:bookmarkStart w:id="51" w:name="_Hlk67650891"/>
      <w:r w:rsidR="00D56B72" w:rsidRPr="00ED03AF">
        <w:t>California Scenic Highway Mapping System</w:t>
      </w:r>
      <w:bookmarkEnd w:id="51"/>
      <w:r w:rsidR="00D56B72" w:rsidRPr="00ED03AF">
        <w:t xml:space="preserve"> (Caltrans </w:t>
      </w:r>
      <w:r w:rsidR="00D56B72">
        <w:t>2018</w:t>
      </w:r>
      <w:r w:rsidR="00D56B72" w:rsidRPr="00ED03AF">
        <w:t xml:space="preserve">), the project </w:t>
      </w:r>
      <w:r w:rsidR="009F7F02">
        <w:t>site is</w:t>
      </w:r>
      <w:r w:rsidR="00D56B72" w:rsidRPr="00ED03AF">
        <w:t xml:space="preserve"> not located within a state scenic highway corridor, nor are there any state scenic highways located in proximity to the project site.</w:t>
      </w:r>
      <w:r w:rsidR="00D56B72" w:rsidRPr="003448CA">
        <w:t xml:space="preserve"> </w:t>
      </w:r>
      <w:r w:rsidR="00DB7AD7">
        <w:t xml:space="preserve">The nearest </w:t>
      </w:r>
      <w:r w:rsidR="00F50D9E">
        <w:t>eligible State scenic highway</w:t>
      </w:r>
      <w:r w:rsidR="00DB7AD7">
        <w:t xml:space="preserve"> </w:t>
      </w:r>
      <w:r w:rsidR="00F50D9E">
        <w:t xml:space="preserve">is the </w:t>
      </w:r>
      <w:r w:rsidR="00DB7AD7">
        <w:t xml:space="preserve">segment </w:t>
      </w:r>
      <w:r w:rsidR="00F50D9E">
        <w:t xml:space="preserve">of the </w:t>
      </w:r>
      <w:r w:rsidR="00DB7AD7">
        <w:t xml:space="preserve">Sunset </w:t>
      </w:r>
      <w:r w:rsidR="00F50D9E">
        <w:t>Cliffs Boulevard</w:t>
      </w:r>
      <w:r w:rsidR="00DB7AD7">
        <w:t xml:space="preserve">/State Route 98 west of Ocotillo. The </w:t>
      </w:r>
      <w:r w:rsidR="005C66D4">
        <w:t>p</w:t>
      </w:r>
      <w:r w:rsidR="00DB7AD7">
        <w:t xml:space="preserve">roject is located approximately </w:t>
      </w:r>
      <w:r w:rsidR="00503243">
        <w:t xml:space="preserve">14 </w:t>
      </w:r>
      <w:r w:rsidR="00DB7AD7">
        <w:t>miles east of Ocotillo</w:t>
      </w:r>
      <w:r w:rsidR="00F50D9E">
        <w:t xml:space="preserve"> and therefore</w:t>
      </w:r>
      <w:r w:rsidR="00DB7AD7">
        <w:t xml:space="preserve"> would not be visible from the </w:t>
      </w:r>
      <w:r w:rsidR="00F50D9E">
        <w:t>project site</w:t>
      </w:r>
      <w:r w:rsidR="00DB7AD7">
        <w:t>. The</w:t>
      </w:r>
      <w:r w:rsidR="00950EF4">
        <w:t xml:space="preserve"> proposed project would not s</w:t>
      </w:r>
      <w:r w:rsidR="00950EF4" w:rsidRPr="00122010">
        <w:t>ubstantially damage scenic resources, including, but not limited to, trees, rock outcroppings, and historic building within a state scenic highway</w:t>
      </w:r>
      <w:r w:rsidR="00950EF4">
        <w:t xml:space="preserve">. Therefore, </w:t>
      </w:r>
      <w:r w:rsidR="00D56B72" w:rsidRPr="00ED03AF">
        <w:t>no impact is identified for this issue area</w:t>
      </w:r>
      <w:r w:rsidR="00D56B72" w:rsidRPr="00541A59">
        <w:t xml:space="preserve"> </w:t>
      </w:r>
      <w:r w:rsidR="00D56B72">
        <w:t>and n</w:t>
      </w:r>
      <w:r w:rsidR="00D56B72" w:rsidRPr="00573D79">
        <w:t>o further analysis is warranted</w:t>
      </w:r>
      <w:r w:rsidR="00D56B72" w:rsidRPr="00ED03AF">
        <w:t>.</w:t>
      </w:r>
    </w:p>
    <w:p w14:paraId="0AFBE48E" w14:textId="40BD9853" w:rsidR="006F330B" w:rsidRPr="0030406B" w:rsidRDefault="006F330B" w:rsidP="00DB7AD7">
      <w:pPr>
        <w:pStyle w:val="TableResponse"/>
      </w:pPr>
      <w:r w:rsidRPr="006F330B">
        <w:t>c)</w:t>
      </w:r>
      <w:r w:rsidRPr="006F330B">
        <w:tab/>
      </w:r>
      <w:r w:rsidR="001445F3">
        <w:rPr>
          <w:b/>
          <w:bCs/>
        </w:rPr>
        <w:t>Potentially</w:t>
      </w:r>
      <w:r w:rsidR="009F7F02" w:rsidRPr="00ED03AF">
        <w:rPr>
          <w:b/>
          <w:bCs/>
        </w:rPr>
        <w:t xml:space="preserve"> Significant Impact.</w:t>
      </w:r>
      <w:r w:rsidR="009F7F02" w:rsidRPr="00ED03AF">
        <w:t xml:space="preserve"> </w:t>
      </w:r>
      <w:r w:rsidR="00F50D9E">
        <w:t xml:space="preserve">Although the project site is not located near a scenic highway or designated scenic vista, the proposed project may result in a change to the look and rural character of the area. Therefore, a potentially significant impact is identified for this issue area. A visual assessment will be prepared for the project and this issue will be addressed in the EIR. </w:t>
      </w:r>
    </w:p>
    <w:p w14:paraId="142B6077" w14:textId="3871805C" w:rsidR="004D55F3" w:rsidRDefault="006F330B" w:rsidP="004D55F3">
      <w:pPr>
        <w:pStyle w:val="TableResponse"/>
        <w:rPr>
          <w:rFonts w:ascii="ArialMT" w:hAnsi="ArialMT" w:cs="ArialMT"/>
          <w:szCs w:val="18"/>
        </w:rPr>
      </w:pPr>
      <w:r w:rsidRPr="006F330B">
        <w:t>d)</w:t>
      </w:r>
      <w:r w:rsidRPr="006F330B">
        <w:tab/>
      </w:r>
      <w:r w:rsidR="001445F3">
        <w:rPr>
          <w:b/>
        </w:rPr>
        <w:t>Potentially</w:t>
      </w:r>
      <w:r w:rsidR="009F7F02" w:rsidRPr="002E170A">
        <w:rPr>
          <w:b/>
        </w:rPr>
        <w:t xml:space="preserve"> Significant Impact.</w:t>
      </w:r>
      <w:r w:rsidR="009F7F02" w:rsidRPr="002E170A">
        <w:t xml:space="preserve"> </w:t>
      </w:r>
      <w:r w:rsidR="004D55F3">
        <w:rPr>
          <w:rFonts w:ascii="ArialMT" w:hAnsi="ArialMT" w:cs="ArialMT"/>
          <w:szCs w:val="18"/>
        </w:rPr>
        <w:t>The proposed project is located in a rural area of Imperial County</w:t>
      </w:r>
      <w:r w:rsidR="00EA327A">
        <w:rPr>
          <w:rFonts w:ascii="ArialMT" w:hAnsi="ArialMT" w:cs="ArialMT"/>
          <w:szCs w:val="18"/>
        </w:rPr>
        <w:t xml:space="preserve"> </w:t>
      </w:r>
      <w:r w:rsidR="007D7163">
        <w:rPr>
          <w:rFonts w:ascii="ArialMT" w:hAnsi="ArialMT" w:cs="ArialMT"/>
          <w:szCs w:val="18"/>
        </w:rPr>
        <w:t xml:space="preserve">and is developed with agricultural </w:t>
      </w:r>
      <w:r w:rsidR="00EA327A">
        <w:rPr>
          <w:rFonts w:ascii="ArialMT" w:hAnsi="ArialMT" w:cs="ArialMT"/>
          <w:szCs w:val="18"/>
        </w:rPr>
        <w:t>uses and utility-scale solar generation facilities</w:t>
      </w:r>
      <w:r w:rsidR="004D55F3">
        <w:rPr>
          <w:rFonts w:ascii="ArialMT" w:hAnsi="ArialMT" w:cs="ArialMT"/>
          <w:szCs w:val="18"/>
        </w:rPr>
        <w:t xml:space="preserve">. There are no established residential neighborhoods immediately adjacent to the project site. </w:t>
      </w:r>
      <w:r w:rsidR="004D55F3">
        <w:t xml:space="preserve">Minimal lighting is required for project operation and is limited to safety and </w:t>
      </w:r>
      <w:r w:rsidR="004D55F3">
        <w:rPr>
          <w:rFonts w:ascii="ArialMT" w:hAnsi="ArialMT" w:cs="ArialMT"/>
          <w:szCs w:val="18"/>
        </w:rPr>
        <w:t>security functions. All lighting will be directed away from any public right-of-way</w:t>
      </w:r>
      <w:r w:rsidR="00D53431">
        <w:rPr>
          <w:rFonts w:ascii="ArialMT" w:hAnsi="ArialMT" w:cs="ArialMT"/>
          <w:szCs w:val="18"/>
        </w:rPr>
        <w:t xml:space="preserve">.  The </w:t>
      </w:r>
      <w:r w:rsidR="00CA5D7E">
        <w:rPr>
          <w:rFonts w:ascii="ArialMT" w:hAnsi="ArialMT" w:cs="ArialMT"/>
          <w:szCs w:val="18"/>
        </w:rPr>
        <w:t xml:space="preserve">Big Rock Cluster 2 North is located along </w:t>
      </w:r>
      <w:r w:rsidR="00755DA6">
        <w:rPr>
          <w:rFonts w:ascii="ArialMT" w:hAnsi="ArialMT" w:cs="ArialMT"/>
          <w:szCs w:val="18"/>
        </w:rPr>
        <w:t xml:space="preserve">(immediately south of) </w:t>
      </w:r>
      <w:r w:rsidR="00CA5D7E">
        <w:rPr>
          <w:rFonts w:ascii="ArialMT" w:hAnsi="ArialMT" w:cs="ArialMT"/>
          <w:szCs w:val="18"/>
        </w:rPr>
        <w:t>I-</w:t>
      </w:r>
      <w:r w:rsidR="00ED5410">
        <w:rPr>
          <w:rFonts w:ascii="ArialMT" w:hAnsi="ArialMT" w:cs="ArialMT"/>
          <w:szCs w:val="18"/>
        </w:rPr>
        <w:t xml:space="preserve">8, and development setbacks </w:t>
      </w:r>
      <w:r w:rsidR="00A86CEE">
        <w:rPr>
          <w:rFonts w:ascii="ArialMT" w:hAnsi="ArialMT" w:cs="ArialMT"/>
          <w:szCs w:val="18"/>
        </w:rPr>
        <w:t xml:space="preserve">from I-8 </w:t>
      </w:r>
      <w:r w:rsidR="001A1914">
        <w:rPr>
          <w:rFonts w:ascii="ArialMT" w:hAnsi="ArialMT" w:cs="ArialMT"/>
          <w:szCs w:val="18"/>
        </w:rPr>
        <w:t>are incorporated into the project</w:t>
      </w:r>
      <w:r w:rsidR="001702EA">
        <w:rPr>
          <w:rFonts w:ascii="ArialMT" w:hAnsi="ArialMT" w:cs="ArialMT"/>
          <w:szCs w:val="18"/>
        </w:rPr>
        <w:t xml:space="preserve"> concept plan</w:t>
      </w:r>
      <w:r w:rsidR="001A1914">
        <w:rPr>
          <w:rFonts w:ascii="ArialMT" w:hAnsi="ArialMT" w:cs="ArialMT"/>
          <w:szCs w:val="18"/>
        </w:rPr>
        <w:t xml:space="preserve"> for this area</w:t>
      </w:r>
      <w:r w:rsidR="00ED5410">
        <w:rPr>
          <w:rFonts w:ascii="ArialMT" w:hAnsi="ArialMT" w:cs="ArialMT"/>
          <w:szCs w:val="18"/>
        </w:rPr>
        <w:t xml:space="preserve">.  </w:t>
      </w:r>
      <w:r w:rsidR="001702EA">
        <w:rPr>
          <w:rFonts w:ascii="ArialMT" w:hAnsi="ArialMT" w:cs="ArialMT"/>
          <w:szCs w:val="18"/>
        </w:rPr>
        <w:t>Further, t</w:t>
      </w:r>
      <w:r w:rsidR="004D55F3">
        <w:rPr>
          <w:rFonts w:ascii="ArialMT" w:hAnsi="ArialMT" w:cs="ArialMT"/>
          <w:szCs w:val="18"/>
        </w:rPr>
        <w:t xml:space="preserve">he solar panels will </w:t>
      </w:r>
      <w:r w:rsidR="004D55F3">
        <w:rPr>
          <w:rFonts w:ascii="ArialMT" w:hAnsi="ArialMT" w:cs="ArialMT"/>
          <w:szCs w:val="18"/>
        </w:rPr>
        <w:lastRenderedPageBreak/>
        <w:t xml:space="preserve">be constructed of low reflective materials; therefore, it is not anticipated that they would result in creating glare. Although the proposed project is not expected to create a new source of substantial light or glare affecting day or nighttime views, a glint and glare assessment will be prepared for the project and this issue will be addressed in the EIR. Therefore, a potentially significant impact is identified for this issue area. </w:t>
      </w:r>
    </w:p>
    <w:p w14:paraId="38A968A5" w14:textId="72620DCB" w:rsidR="0074056D" w:rsidRDefault="0074056D" w:rsidP="009A4AB7">
      <w:pPr>
        <w:pStyle w:val="TableResponse"/>
        <w:ind w:left="0" w:firstLine="0"/>
      </w:pPr>
      <w:r>
        <w:br w:type="page"/>
      </w:r>
    </w:p>
    <w:tbl>
      <w:tblPr>
        <w:tblStyle w:val="HDRTableStyle2"/>
        <w:tblW w:w="5000" w:type="pct"/>
        <w:tblLook w:val="04A0" w:firstRow="1" w:lastRow="0" w:firstColumn="1" w:lastColumn="0" w:noHBand="0" w:noVBand="1"/>
      </w:tblPr>
      <w:tblGrid>
        <w:gridCol w:w="3550"/>
        <w:gridCol w:w="1458"/>
        <w:gridCol w:w="1368"/>
        <w:gridCol w:w="1498"/>
        <w:gridCol w:w="1486"/>
      </w:tblGrid>
      <w:tr w:rsidR="00122010" w:rsidRPr="00122010" w14:paraId="248D8258" w14:textId="77777777" w:rsidTr="002F120E">
        <w:trPr>
          <w:cnfStyle w:val="100000000000" w:firstRow="1" w:lastRow="0" w:firstColumn="0" w:lastColumn="0" w:oddVBand="0" w:evenVBand="0" w:oddHBand="0" w:evenHBand="0" w:firstRowFirstColumn="0" w:firstRowLastColumn="0" w:lastRowFirstColumn="0" w:lastRowLastColumn="0"/>
          <w:tblHeader/>
        </w:trPr>
        <w:tc>
          <w:tcPr>
            <w:tcW w:w="5000" w:type="pct"/>
            <w:gridSpan w:val="5"/>
            <w:tcBorders>
              <w:top w:val="nil"/>
              <w:left w:val="nil"/>
              <w:bottom w:val="single" w:sz="12" w:space="0" w:color="FFFFFF"/>
              <w:right w:val="nil"/>
            </w:tcBorders>
            <w:shd w:val="clear" w:color="auto" w:fill="auto"/>
          </w:tcPr>
          <w:p w14:paraId="55868447" w14:textId="20538271" w:rsidR="00122010" w:rsidRPr="00122010" w:rsidRDefault="006F330B" w:rsidP="00122010">
            <w:pPr>
              <w:pStyle w:val="TableCaption"/>
            </w:pPr>
            <w:r>
              <w:lastRenderedPageBreak/>
              <w:br w:type="page"/>
            </w:r>
            <w:bookmarkStart w:id="52" w:name="_Toc497912757"/>
            <w:bookmarkStart w:id="53" w:name="_Toc881804"/>
            <w:bookmarkStart w:id="54" w:name="_Toc156477637"/>
            <w:r w:rsidR="00122010" w:rsidRPr="00122010">
              <w:t>Agriculture</w:t>
            </w:r>
            <w:bookmarkEnd w:id="52"/>
            <w:r w:rsidR="00122010" w:rsidRPr="00122010">
              <w:t xml:space="preserve"> and Forestry Resources</w:t>
            </w:r>
            <w:bookmarkEnd w:id="53"/>
            <w:bookmarkEnd w:id="54"/>
          </w:p>
        </w:tc>
      </w:tr>
      <w:tr w:rsidR="00122010" w:rsidRPr="00122010" w14:paraId="707A8D66" w14:textId="77777777" w:rsidTr="002F120E">
        <w:trPr>
          <w:cnfStyle w:val="100000000000" w:firstRow="1" w:lastRow="0" w:firstColumn="0" w:lastColumn="0" w:oddVBand="0" w:evenVBand="0" w:oddHBand="0" w:evenHBand="0" w:firstRowFirstColumn="0" w:firstRowLastColumn="0" w:lastRowFirstColumn="0" w:lastRowLastColumn="0"/>
          <w:tblHeader/>
        </w:trPr>
        <w:tc>
          <w:tcPr>
            <w:tcW w:w="1896" w:type="pct"/>
            <w:tcBorders>
              <w:top w:val="single" w:sz="12" w:space="0" w:color="FFFFFF"/>
            </w:tcBorders>
            <w:vAlign w:val="bottom"/>
          </w:tcPr>
          <w:p w14:paraId="63CE28AF" w14:textId="77777777" w:rsidR="00122010" w:rsidRPr="00122010" w:rsidRDefault="00122010" w:rsidP="00122010">
            <w:pPr>
              <w:pStyle w:val="TableHeadLeft"/>
            </w:pPr>
            <w:r w:rsidRPr="00122010">
              <w:t>Environmental Issue Area:</w:t>
            </w:r>
          </w:p>
        </w:tc>
        <w:tc>
          <w:tcPr>
            <w:tcW w:w="779" w:type="pct"/>
            <w:tcBorders>
              <w:top w:val="single" w:sz="12" w:space="0" w:color="FFFFFF"/>
            </w:tcBorders>
            <w:vAlign w:val="bottom"/>
          </w:tcPr>
          <w:p w14:paraId="76FB9CAF" w14:textId="77777777" w:rsidR="00122010" w:rsidRPr="00122010" w:rsidRDefault="00122010" w:rsidP="00122010">
            <w:pPr>
              <w:pStyle w:val="TableHead"/>
            </w:pPr>
            <w:r w:rsidRPr="00122010">
              <w:t>Potentially Significant Impact</w:t>
            </w:r>
          </w:p>
        </w:tc>
        <w:tc>
          <w:tcPr>
            <w:tcW w:w="731" w:type="pct"/>
            <w:tcBorders>
              <w:top w:val="single" w:sz="12" w:space="0" w:color="FFFFFF"/>
            </w:tcBorders>
            <w:vAlign w:val="bottom"/>
          </w:tcPr>
          <w:p w14:paraId="2DB6E0FC" w14:textId="77777777" w:rsidR="00122010" w:rsidRPr="00122010" w:rsidRDefault="00122010" w:rsidP="00122010">
            <w:pPr>
              <w:pStyle w:val="TableHead"/>
            </w:pPr>
            <w:r w:rsidRPr="00122010">
              <w:t>Potentially Significant Unless Mitigation Incorporated</w:t>
            </w:r>
          </w:p>
        </w:tc>
        <w:tc>
          <w:tcPr>
            <w:tcW w:w="800" w:type="pct"/>
            <w:tcBorders>
              <w:top w:val="single" w:sz="12" w:space="0" w:color="FFFFFF"/>
            </w:tcBorders>
            <w:vAlign w:val="bottom"/>
          </w:tcPr>
          <w:p w14:paraId="5BE1DD51" w14:textId="77777777" w:rsidR="00122010" w:rsidRPr="00122010" w:rsidRDefault="00122010" w:rsidP="00122010">
            <w:pPr>
              <w:pStyle w:val="TableHead"/>
            </w:pPr>
            <w:r w:rsidRPr="00122010">
              <w:t>Less Than Significant Impact</w:t>
            </w:r>
          </w:p>
        </w:tc>
        <w:tc>
          <w:tcPr>
            <w:tcW w:w="794" w:type="pct"/>
            <w:tcBorders>
              <w:top w:val="single" w:sz="12" w:space="0" w:color="FFFFFF"/>
            </w:tcBorders>
            <w:vAlign w:val="bottom"/>
          </w:tcPr>
          <w:p w14:paraId="02F447FE" w14:textId="77777777" w:rsidR="00122010" w:rsidRPr="00122010" w:rsidRDefault="00122010" w:rsidP="00122010">
            <w:pPr>
              <w:pStyle w:val="TableHead"/>
            </w:pPr>
            <w:r w:rsidRPr="00122010">
              <w:t>No Impact</w:t>
            </w:r>
          </w:p>
        </w:tc>
      </w:tr>
      <w:tr w:rsidR="00122010" w:rsidRPr="00122010" w14:paraId="386FB9DE" w14:textId="77777777" w:rsidTr="001D3688">
        <w:trPr>
          <w:cnfStyle w:val="000000100000" w:firstRow="0" w:lastRow="0" w:firstColumn="0" w:lastColumn="0" w:oddVBand="0" w:evenVBand="0" w:oddHBand="1" w:evenHBand="0" w:firstRowFirstColumn="0" w:firstRowLastColumn="0" w:lastRowFirstColumn="0" w:lastRowLastColumn="0"/>
        </w:trPr>
        <w:tc>
          <w:tcPr>
            <w:tcW w:w="4997" w:type="pct"/>
            <w:gridSpan w:val="5"/>
            <w:shd w:val="clear" w:color="auto" w:fill="EDEDEB" w:themeFill="background2" w:themeFillTint="33"/>
          </w:tcPr>
          <w:p w14:paraId="288F6FC1" w14:textId="77777777" w:rsidR="00122010" w:rsidRPr="00122010" w:rsidRDefault="00122010" w:rsidP="00122010">
            <w:pPr>
              <w:pStyle w:val="TableSubsection"/>
            </w:pPr>
            <w:r w:rsidRPr="00122010">
              <w:t>In determining whether impacts to agricultural resources are significant environmental effects, lead agencies may refer to the California Agricultural Land Evaluation and Site Assessment Model (1997) prepared by the California Department of Conservation as an optional model to use in assessing impacts on agriculture and farmland. In determining whether impacts to forest resources, including timberland, are significant environmental effects, lead agencies may refer to information compiled by the California Department of Forestry and Fire Protection regarding the state’s inventory of forest land, including the Forest and Range Assessment Project and the Forest Legacy Assessment project; and forest carbon measurement methodology provided in Forest Protocols adopted by the California Air Resources Board.</w:t>
            </w:r>
          </w:p>
          <w:p w14:paraId="21BF06AC" w14:textId="77777777" w:rsidR="00122010" w:rsidRPr="00122010" w:rsidRDefault="00122010" w:rsidP="00122010">
            <w:pPr>
              <w:pStyle w:val="TableSubsection"/>
            </w:pPr>
            <w:r w:rsidRPr="00122010">
              <w:t>Would the project:</w:t>
            </w:r>
          </w:p>
        </w:tc>
      </w:tr>
      <w:tr w:rsidR="00122010" w:rsidRPr="00122010" w14:paraId="1A5FB430" w14:textId="77777777" w:rsidTr="002F120E">
        <w:trPr>
          <w:cnfStyle w:val="000000010000" w:firstRow="0" w:lastRow="0" w:firstColumn="0" w:lastColumn="0" w:oddVBand="0" w:evenVBand="0" w:oddHBand="0" w:evenHBand="1" w:firstRowFirstColumn="0" w:firstRowLastColumn="0" w:lastRowFirstColumn="0" w:lastRowLastColumn="0"/>
        </w:trPr>
        <w:tc>
          <w:tcPr>
            <w:tcW w:w="1896" w:type="pct"/>
          </w:tcPr>
          <w:p w14:paraId="313A5B22" w14:textId="77777777" w:rsidR="00122010" w:rsidRPr="00122010" w:rsidRDefault="00122010" w:rsidP="00113FCD">
            <w:pPr>
              <w:pStyle w:val="TableCell"/>
              <w:numPr>
                <w:ilvl w:val="0"/>
                <w:numId w:val="35"/>
              </w:numPr>
            </w:pPr>
            <w:r w:rsidRPr="00122010">
              <w:t>Convert Prime Farmland, Unique Farmland, or Farmland of Statewide Importance (Farmland), as shown on the maps prepared pursuant to the Farmland Mapping and Monitoring Program of the California Resources Agency, to non</w:t>
            </w:r>
            <w:r w:rsidRPr="00122010">
              <w:noBreakHyphen/>
              <w:t>agricultural use?</w:t>
            </w:r>
          </w:p>
        </w:tc>
        <w:sdt>
          <w:sdtPr>
            <w:id w:val="-1794520878"/>
            <w14:checkbox>
              <w14:checked w14:val="1"/>
              <w14:checkedState w14:val="2612" w14:font="MS Gothic"/>
              <w14:uncheckedState w14:val="2610" w14:font="MS Gothic"/>
            </w14:checkbox>
          </w:sdtPr>
          <w:sdtContent>
            <w:tc>
              <w:tcPr>
                <w:tcW w:w="779" w:type="pct"/>
              </w:tcPr>
              <w:p w14:paraId="26C6E6E5" w14:textId="4465F2CE" w:rsidR="00122010" w:rsidRPr="00122010" w:rsidRDefault="00740077" w:rsidP="00122010">
                <w:pPr>
                  <w:pStyle w:val="TableCellCenter"/>
                </w:pPr>
                <w:r>
                  <w:rPr>
                    <w:rFonts w:ascii="MS Gothic" w:eastAsia="MS Gothic" w:hAnsi="MS Gothic" w:hint="eastAsia"/>
                  </w:rPr>
                  <w:t>☒</w:t>
                </w:r>
              </w:p>
            </w:tc>
          </w:sdtContent>
        </w:sdt>
        <w:sdt>
          <w:sdtPr>
            <w:id w:val="2104141474"/>
            <w14:checkbox>
              <w14:checked w14:val="0"/>
              <w14:checkedState w14:val="2612" w14:font="MS Gothic"/>
              <w14:uncheckedState w14:val="2610" w14:font="MS Gothic"/>
            </w14:checkbox>
          </w:sdtPr>
          <w:sdtContent>
            <w:tc>
              <w:tcPr>
                <w:tcW w:w="731" w:type="pct"/>
              </w:tcPr>
              <w:p w14:paraId="379493DE" w14:textId="77777777" w:rsidR="00122010" w:rsidRPr="00122010" w:rsidRDefault="00122010" w:rsidP="00122010">
                <w:pPr>
                  <w:pStyle w:val="TableCellCenter"/>
                </w:pPr>
                <w:r w:rsidRPr="00122010">
                  <w:rPr>
                    <w:rFonts w:ascii="Segoe UI Symbol" w:hAnsi="Segoe UI Symbol" w:cs="Segoe UI Symbol"/>
                  </w:rPr>
                  <w:t>☐</w:t>
                </w:r>
              </w:p>
            </w:tc>
          </w:sdtContent>
        </w:sdt>
        <w:sdt>
          <w:sdtPr>
            <w:id w:val="150493576"/>
            <w14:checkbox>
              <w14:checked w14:val="0"/>
              <w14:checkedState w14:val="2612" w14:font="MS Gothic"/>
              <w14:uncheckedState w14:val="2610" w14:font="MS Gothic"/>
            </w14:checkbox>
          </w:sdtPr>
          <w:sdtContent>
            <w:tc>
              <w:tcPr>
                <w:tcW w:w="800" w:type="pct"/>
              </w:tcPr>
              <w:p w14:paraId="59F979B9" w14:textId="77777777" w:rsidR="00122010" w:rsidRPr="00122010" w:rsidRDefault="00122010" w:rsidP="00122010">
                <w:pPr>
                  <w:pStyle w:val="TableCellCenter"/>
                </w:pPr>
                <w:r w:rsidRPr="00122010">
                  <w:rPr>
                    <w:rFonts w:ascii="Segoe UI Symbol" w:hAnsi="Segoe UI Symbol" w:cs="Segoe UI Symbol"/>
                  </w:rPr>
                  <w:t>☐</w:t>
                </w:r>
              </w:p>
            </w:tc>
          </w:sdtContent>
        </w:sdt>
        <w:sdt>
          <w:sdtPr>
            <w:id w:val="184029460"/>
            <w14:checkbox>
              <w14:checked w14:val="0"/>
              <w14:checkedState w14:val="2612" w14:font="MS Gothic"/>
              <w14:uncheckedState w14:val="2610" w14:font="MS Gothic"/>
            </w14:checkbox>
          </w:sdtPr>
          <w:sdtContent>
            <w:tc>
              <w:tcPr>
                <w:tcW w:w="791" w:type="pct"/>
              </w:tcPr>
              <w:p w14:paraId="52BF9263" w14:textId="5F9C8DE9" w:rsidR="00122010" w:rsidRPr="00122010" w:rsidRDefault="00740077" w:rsidP="00122010">
                <w:pPr>
                  <w:pStyle w:val="TableCellCenter"/>
                </w:pPr>
                <w:r>
                  <w:rPr>
                    <w:rFonts w:ascii="MS Gothic" w:eastAsia="MS Gothic" w:hAnsi="MS Gothic" w:hint="eastAsia"/>
                  </w:rPr>
                  <w:t>☐</w:t>
                </w:r>
              </w:p>
            </w:tc>
          </w:sdtContent>
        </w:sdt>
      </w:tr>
      <w:tr w:rsidR="00122010" w:rsidRPr="00122010" w14:paraId="271541C8" w14:textId="77777777" w:rsidTr="002F120E">
        <w:trPr>
          <w:cnfStyle w:val="000000100000" w:firstRow="0" w:lastRow="0" w:firstColumn="0" w:lastColumn="0" w:oddVBand="0" w:evenVBand="0" w:oddHBand="1" w:evenHBand="0" w:firstRowFirstColumn="0" w:firstRowLastColumn="0" w:lastRowFirstColumn="0" w:lastRowLastColumn="0"/>
        </w:trPr>
        <w:tc>
          <w:tcPr>
            <w:tcW w:w="1896" w:type="pct"/>
          </w:tcPr>
          <w:p w14:paraId="64904F35" w14:textId="77777777" w:rsidR="00122010" w:rsidRPr="00122010" w:rsidRDefault="00122010" w:rsidP="00113FCD">
            <w:pPr>
              <w:pStyle w:val="TableCell"/>
              <w:numPr>
                <w:ilvl w:val="0"/>
                <w:numId w:val="35"/>
              </w:numPr>
            </w:pPr>
            <w:r w:rsidRPr="00122010">
              <w:t>Conflict with existing zoning for agricultural use, or a Williamson Act contract?</w:t>
            </w:r>
          </w:p>
        </w:tc>
        <w:sdt>
          <w:sdtPr>
            <w:id w:val="-2004574635"/>
            <w14:checkbox>
              <w14:checked w14:val="1"/>
              <w14:checkedState w14:val="2612" w14:font="MS Gothic"/>
              <w14:uncheckedState w14:val="2610" w14:font="MS Gothic"/>
            </w14:checkbox>
          </w:sdtPr>
          <w:sdtContent>
            <w:tc>
              <w:tcPr>
                <w:tcW w:w="779" w:type="pct"/>
              </w:tcPr>
              <w:p w14:paraId="0F3B7FD2" w14:textId="4DA86070" w:rsidR="00122010" w:rsidRPr="00122010" w:rsidRDefault="0074056D" w:rsidP="00122010">
                <w:pPr>
                  <w:pStyle w:val="TableCellCenter"/>
                </w:pPr>
                <w:r>
                  <w:rPr>
                    <w:rFonts w:ascii="MS Gothic" w:eastAsia="MS Gothic" w:hAnsi="MS Gothic" w:hint="eastAsia"/>
                  </w:rPr>
                  <w:t>☒</w:t>
                </w:r>
              </w:p>
            </w:tc>
          </w:sdtContent>
        </w:sdt>
        <w:sdt>
          <w:sdtPr>
            <w:id w:val="2054962171"/>
            <w14:checkbox>
              <w14:checked w14:val="0"/>
              <w14:checkedState w14:val="2612" w14:font="MS Gothic"/>
              <w14:uncheckedState w14:val="2610" w14:font="MS Gothic"/>
            </w14:checkbox>
          </w:sdtPr>
          <w:sdtContent>
            <w:tc>
              <w:tcPr>
                <w:tcW w:w="731" w:type="pct"/>
              </w:tcPr>
              <w:p w14:paraId="78A34D6A" w14:textId="77777777" w:rsidR="00122010" w:rsidRPr="00122010" w:rsidRDefault="00122010" w:rsidP="00122010">
                <w:pPr>
                  <w:pStyle w:val="TableCellCenter"/>
                </w:pPr>
                <w:r w:rsidRPr="00122010">
                  <w:rPr>
                    <w:rFonts w:ascii="Segoe UI Symbol" w:hAnsi="Segoe UI Symbol" w:cs="Segoe UI Symbol"/>
                  </w:rPr>
                  <w:t>☐</w:t>
                </w:r>
              </w:p>
            </w:tc>
          </w:sdtContent>
        </w:sdt>
        <w:sdt>
          <w:sdtPr>
            <w:id w:val="1579785083"/>
            <w14:checkbox>
              <w14:checked w14:val="0"/>
              <w14:checkedState w14:val="2612" w14:font="MS Gothic"/>
              <w14:uncheckedState w14:val="2610" w14:font="MS Gothic"/>
            </w14:checkbox>
          </w:sdtPr>
          <w:sdtContent>
            <w:tc>
              <w:tcPr>
                <w:tcW w:w="800" w:type="pct"/>
              </w:tcPr>
              <w:p w14:paraId="2BDDC934" w14:textId="77777777" w:rsidR="00122010" w:rsidRPr="00122010" w:rsidRDefault="00122010" w:rsidP="00122010">
                <w:pPr>
                  <w:pStyle w:val="TableCellCenter"/>
                </w:pPr>
                <w:r w:rsidRPr="00122010">
                  <w:rPr>
                    <w:rFonts w:ascii="Segoe UI Symbol" w:hAnsi="Segoe UI Symbol" w:cs="Segoe UI Symbol"/>
                  </w:rPr>
                  <w:t>☐</w:t>
                </w:r>
              </w:p>
            </w:tc>
          </w:sdtContent>
        </w:sdt>
        <w:sdt>
          <w:sdtPr>
            <w:id w:val="812908178"/>
            <w14:checkbox>
              <w14:checked w14:val="0"/>
              <w14:checkedState w14:val="2612" w14:font="MS Gothic"/>
              <w14:uncheckedState w14:val="2610" w14:font="MS Gothic"/>
            </w14:checkbox>
          </w:sdtPr>
          <w:sdtContent>
            <w:tc>
              <w:tcPr>
                <w:tcW w:w="791" w:type="pct"/>
              </w:tcPr>
              <w:p w14:paraId="767CA6BB" w14:textId="58142284" w:rsidR="00122010" w:rsidRPr="00122010" w:rsidRDefault="0074056D" w:rsidP="00122010">
                <w:pPr>
                  <w:pStyle w:val="TableCellCenter"/>
                </w:pPr>
                <w:r>
                  <w:rPr>
                    <w:rFonts w:ascii="MS Gothic" w:eastAsia="MS Gothic" w:hAnsi="MS Gothic" w:hint="eastAsia"/>
                  </w:rPr>
                  <w:t>☐</w:t>
                </w:r>
              </w:p>
            </w:tc>
          </w:sdtContent>
        </w:sdt>
      </w:tr>
      <w:tr w:rsidR="00122010" w:rsidRPr="00122010" w14:paraId="3802AFC8" w14:textId="77777777" w:rsidTr="002F120E">
        <w:trPr>
          <w:cnfStyle w:val="000000010000" w:firstRow="0" w:lastRow="0" w:firstColumn="0" w:lastColumn="0" w:oddVBand="0" w:evenVBand="0" w:oddHBand="0" w:evenHBand="1" w:firstRowFirstColumn="0" w:firstRowLastColumn="0" w:lastRowFirstColumn="0" w:lastRowLastColumn="0"/>
        </w:trPr>
        <w:tc>
          <w:tcPr>
            <w:tcW w:w="1896" w:type="pct"/>
          </w:tcPr>
          <w:p w14:paraId="75895438" w14:textId="77777777" w:rsidR="00122010" w:rsidRPr="00122010" w:rsidRDefault="00122010" w:rsidP="00113FCD">
            <w:pPr>
              <w:pStyle w:val="TableCell"/>
              <w:numPr>
                <w:ilvl w:val="0"/>
                <w:numId w:val="35"/>
              </w:numPr>
            </w:pPr>
            <w:r w:rsidRPr="00122010">
              <w:t>Conflict with existing zoning for, or cause rezoning of, forest land (as defined in Public Resources Code section 12220(g)), timberland (as defined by Public Resources Code section 4526), or timberland zoned Timberland Production (as defined by Government Code section 51104(g))?</w:t>
            </w:r>
          </w:p>
        </w:tc>
        <w:sdt>
          <w:sdtPr>
            <w:id w:val="-1459715274"/>
            <w14:checkbox>
              <w14:checked w14:val="0"/>
              <w14:checkedState w14:val="2612" w14:font="MS Gothic"/>
              <w14:uncheckedState w14:val="2610" w14:font="MS Gothic"/>
            </w14:checkbox>
          </w:sdtPr>
          <w:sdtContent>
            <w:tc>
              <w:tcPr>
                <w:tcW w:w="779" w:type="pct"/>
              </w:tcPr>
              <w:p w14:paraId="3070DBE2" w14:textId="7689169A" w:rsidR="00122010" w:rsidRPr="00122010" w:rsidRDefault="00C37C3D" w:rsidP="00122010">
                <w:pPr>
                  <w:pStyle w:val="TableCellCenter"/>
                </w:pPr>
                <w:r>
                  <w:rPr>
                    <w:rFonts w:ascii="MS Gothic" w:eastAsia="MS Gothic" w:hAnsi="MS Gothic" w:hint="eastAsia"/>
                  </w:rPr>
                  <w:t>☐</w:t>
                </w:r>
              </w:p>
            </w:tc>
          </w:sdtContent>
        </w:sdt>
        <w:sdt>
          <w:sdtPr>
            <w:id w:val="6648425"/>
            <w14:checkbox>
              <w14:checked w14:val="0"/>
              <w14:checkedState w14:val="2612" w14:font="MS Gothic"/>
              <w14:uncheckedState w14:val="2610" w14:font="MS Gothic"/>
            </w14:checkbox>
          </w:sdtPr>
          <w:sdtContent>
            <w:tc>
              <w:tcPr>
                <w:tcW w:w="731" w:type="pct"/>
              </w:tcPr>
              <w:p w14:paraId="74B04A89" w14:textId="47E60FA3" w:rsidR="00122010" w:rsidRPr="00122010" w:rsidRDefault="00740077" w:rsidP="00122010">
                <w:pPr>
                  <w:pStyle w:val="TableCellCenter"/>
                </w:pPr>
                <w:r>
                  <w:rPr>
                    <w:rFonts w:ascii="MS Gothic" w:eastAsia="MS Gothic" w:hAnsi="MS Gothic" w:hint="eastAsia"/>
                  </w:rPr>
                  <w:t>☐</w:t>
                </w:r>
              </w:p>
            </w:tc>
          </w:sdtContent>
        </w:sdt>
        <w:sdt>
          <w:sdtPr>
            <w:id w:val="-2009659144"/>
            <w14:checkbox>
              <w14:checked w14:val="0"/>
              <w14:checkedState w14:val="2612" w14:font="MS Gothic"/>
              <w14:uncheckedState w14:val="2610" w14:font="MS Gothic"/>
            </w14:checkbox>
          </w:sdtPr>
          <w:sdtContent>
            <w:tc>
              <w:tcPr>
                <w:tcW w:w="800" w:type="pct"/>
              </w:tcPr>
              <w:p w14:paraId="2A285704" w14:textId="77777777" w:rsidR="00122010" w:rsidRPr="00122010" w:rsidRDefault="00122010" w:rsidP="00122010">
                <w:pPr>
                  <w:pStyle w:val="TableCellCenter"/>
                </w:pPr>
                <w:r w:rsidRPr="00122010">
                  <w:rPr>
                    <w:rFonts w:ascii="Segoe UI Symbol" w:hAnsi="Segoe UI Symbol" w:cs="Segoe UI Symbol"/>
                  </w:rPr>
                  <w:t>☐</w:t>
                </w:r>
              </w:p>
            </w:tc>
          </w:sdtContent>
        </w:sdt>
        <w:sdt>
          <w:sdtPr>
            <w:id w:val="1703751272"/>
            <w14:checkbox>
              <w14:checked w14:val="1"/>
              <w14:checkedState w14:val="2612" w14:font="MS Gothic"/>
              <w14:uncheckedState w14:val="2610" w14:font="MS Gothic"/>
            </w14:checkbox>
          </w:sdtPr>
          <w:sdtContent>
            <w:tc>
              <w:tcPr>
                <w:tcW w:w="791" w:type="pct"/>
              </w:tcPr>
              <w:p w14:paraId="689F07FF" w14:textId="4AD35BAF" w:rsidR="00122010" w:rsidRPr="00122010" w:rsidRDefault="00651AB2" w:rsidP="00122010">
                <w:pPr>
                  <w:pStyle w:val="TableCellCenter"/>
                </w:pPr>
                <w:r>
                  <w:rPr>
                    <w:rFonts w:ascii="MS Gothic" w:eastAsia="MS Gothic" w:hAnsi="MS Gothic" w:hint="eastAsia"/>
                  </w:rPr>
                  <w:t>☒</w:t>
                </w:r>
              </w:p>
            </w:tc>
          </w:sdtContent>
        </w:sdt>
      </w:tr>
      <w:tr w:rsidR="00122010" w:rsidRPr="00122010" w14:paraId="0BC0C105" w14:textId="77777777" w:rsidTr="002F120E">
        <w:trPr>
          <w:cnfStyle w:val="000000100000" w:firstRow="0" w:lastRow="0" w:firstColumn="0" w:lastColumn="0" w:oddVBand="0" w:evenVBand="0" w:oddHBand="1" w:evenHBand="0" w:firstRowFirstColumn="0" w:firstRowLastColumn="0" w:lastRowFirstColumn="0" w:lastRowLastColumn="0"/>
        </w:trPr>
        <w:tc>
          <w:tcPr>
            <w:tcW w:w="1896" w:type="pct"/>
          </w:tcPr>
          <w:p w14:paraId="5A1E65F2" w14:textId="77777777" w:rsidR="00122010" w:rsidRPr="00122010" w:rsidRDefault="00122010" w:rsidP="00113FCD">
            <w:pPr>
              <w:pStyle w:val="TableCell"/>
              <w:numPr>
                <w:ilvl w:val="0"/>
                <w:numId w:val="35"/>
              </w:numPr>
            </w:pPr>
            <w:r w:rsidRPr="00122010">
              <w:t>Result in the loss of forest land or conversion of forest land to non</w:t>
            </w:r>
            <w:r w:rsidRPr="00122010">
              <w:noBreakHyphen/>
              <w:t>forest use?</w:t>
            </w:r>
          </w:p>
        </w:tc>
        <w:sdt>
          <w:sdtPr>
            <w:id w:val="-1853568638"/>
            <w14:checkbox>
              <w14:checked w14:val="0"/>
              <w14:checkedState w14:val="2612" w14:font="MS Gothic"/>
              <w14:uncheckedState w14:val="2610" w14:font="MS Gothic"/>
            </w14:checkbox>
          </w:sdtPr>
          <w:sdtContent>
            <w:tc>
              <w:tcPr>
                <w:tcW w:w="779" w:type="pct"/>
              </w:tcPr>
              <w:p w14:paraId="5B39CA08" w14:textId="77777777" w:rsidR="00122010" w:rsidRPr="00122010" w:rsidRDefault="00122010" w:rsidP="00122010">
                <w:pPr>
                  <w:pStyle w:val="TableCellCenter"/>
                </w:pPr>
                <w:r w:rsidRPr="00122010">
                  <w:rPr>
                    <w:rFonts w:ascii="Segoe UI Symbol" w:hAnsi="Segoe UI Symbol" w:cs="Segoe UI Symbol"/>
                  </w:rPr>
                  <w:t>☐</w:t>
                </w:r>
              </w:p>
            </w:tc>
          </w:sdtContent>
        </w:sdt>
        <w:sdt>
          <w:sdtPr>
            <w:id w:val="-159786072"/>
            <w14:checkbox>
              <w14:checked w14:val="0"/>
              <w14:checkedState w14:val="2612" w14:font="MS Gothic"/>
              <w14:uncheckedState w14:val="2610" w14:font="MS Gothic"/>
            </w14:checkbox>
          </w:sdtPr>
          <w:sdtContent>
            <w:tc>
              <w:tcPr>
                <w:tcW w:w="731" w:type="pct"/>
              </w:tcPr>
              <w:p w14:paraId="53087BEF" w14:textId="77777777" w:rsidR="00122010" w:rsidRPr="00122010" w:rsidRDefault="00122010" w:rsidP="00122010">
                <w:pPr>
                  <w:pStyle w:val="TableCellCenter"/>
                </w:pPr>
                <w:r w:rsidRPr="00122010">
                  <w:rPr>
                    <w:rFonts w:ascii="Segoe UI Symbol" w:hAnsi="Segoe UI Symbol" w:cs="Segoe UI Symbol"/>
                  </w:rPr>
                  <w:t>☐</w:t>
                </w:r>
              </w:p>
            </w:tc>
          </w:sdtContent>
        </w:sdt>
        <w:sdt>
          <w:sdtPr>
            <w:id w:val="871041540"/>
            <w14:checkbox>
              <w14:checked w14:val="0"/>
              <w14:checkedState w14:val="2612" w14:font="MS Gothic"/>
              <w14:uncheckedState w14:val="2610" w14:font="MS Gothic"/>
            </w14:checkbox>
          </w:sdtPr>
          <w:sdtContent>
            <w:tc>
              <w:tcPr>
                <w:tcW w:w="800" w:type="pct"/>
              </w:tcPr>
              <w:p w14:paraId="0787504D" w14:textId="77777777" w:rsidR="00122010" w:rsidRPr="00122010" w:rsidRDefault="00122010" w:rsidP="00122010">
                <w:pPr>
                  <w:pStyle w:val="TableCellCenter"/>
                </w:pPr>
                <w:r w:rsidRPr="00122010">
                  <w:rPr>
                    <w:rFonts w:ascii="Segoe UI Symbol" w:hAnsi="Segoe UI Symbol" w:cs="Segoe UI Symbol"/>
                  </w:rPr>
                  <w:t>☐</w:t>
                </w:r>
              </w:p>
            </w:tc>
          </w:sdtContent>
        </w:sdt>
        <w:sdt>
          <w:sdtPr>
            <w:id w:val="-1894343498"/>
            <w14:checkbox>
              <w14:checked w14:val="1"/>
              <w14:checkedState w14:val="2612" w14:font="MS Gothic"/>
              <w14:uncheckedState w14:val="2610" w14:font="MS Gothic"/>
            </w14:checkbox>
          </w:sdtPr>
          <w:sdtContent>
            <w:tc>
              <w:tcPr>
                <w:tcW w:w="791" w:type="pct"/>
              </w:tcPr>
              <w:p w14:paraId="6D205098" w14:textId="5E9BED4F" w:rsidR="00122010" w:rsidRPr="00122010" w:rsidRDefault="0010291A" w:rsidP="00122010">
                <w:pPr>
                  <w:pStyle w:val="TableCellCenter"/>
                </w:pPr>
                <w:r>
                  <w:rPr>
                    <w:rFonts w:ascii="MS Gothic" w:eastAsia="MS Gothic" w:hAnsi="MS Gothic" w:hint="eastAsia"/>
                  </w:rPr>
                  <w:t>☒</w:t>
                </w:r>
              </w:p>
            </w:tc>
          </w:sdtContent>
        </w:sdt>
      </w:tr>
      <w:tr w:rsidR="00122010" w:rsidRPr="00122010" w14:paraId="2F714DC7" w14:textId="77777777" w:rsidTr="002F120E">
        <w:trPr>
          <w:cnfStyle w:val="000000010000" w:firstRow="0" w:lastRow="0" w:firstColumn="0" w:lastColumn="0" w:oddVBand="0" w:evenVBand="0" w:oddHBand="0" w:evenHBand="1" w:firstRowFirstColumn="0" w:firstRowLastColumn="0" w:lastRowFirstColumn="0" w:lastRowLastColumn="0"/>
        </w:trPr>
        <w:tc>
          <w:tcPr>
            <w:tcW w:w="1896" w:type="pct"/>
          </w:tcPr>
          <w:p w14:paraId="7CB9A292" w14:textId="77777777" w:rsidR="00122010" w:rsidRPr="00122010" w:rsidRDefault="00122010" w:rsidP="00113FCD">
            <w:pPr>
              <w:pStyle w:val="TableCell"/>
              <w:numPr>
                <w:ilvl w:val="0"/>
                <w:numId w:val="35"/>
              </w:numPr>
            </w:pPr>
            <w:r w:rsidRPr="00122010">
              <w:t>Involve other changes in the existing environment which, due to their location or nature, could result in conversion of Farmland, to non-agricultural use or conversion of forest land to non</w:t>
            </w:r>
            <w:r w:rsidRPr="00122010">
              <w:noBreakHyphen/>
              <w:t>forest use?</w:t>
            </w:r>
          </w:p>
        </w:tc>
        <w:sdt>
          <w:sdtPr>
            <w:id w:val="-738706729"/>
            <w14:checkbox>
              <w14:checked w14:val="1"/>
              <w14:checkedState w14:val="2612" w14:font="MS Gothic"/>
              <w14:uncheckedState w14:val="2610" w14:font="MS Gothic"/>
            </w14:checkbox>
          </w:sdtPr>
          <w:sdtContent>
            <w:tc>
              <w:tcPr>
                <w:tcW w:w="779" w:type="pct"/>
              </w:tcPr>
              <w:p w14:paraId="789EBF5C" w14:textId="10227577" w:rsidR="00122010" w:rsidRPr="00122010" w:rsidRDefault="00740077" w:rsidP="00122010">
                <w:pPr>
                  <w:pStyle w:val="TableCellCenter"/>
                </w:pPr>
                <w:r>
                  <w:rPr>
                    <w:rFonts w:ascii="MS Gothic" w:eastAsia="MS Gothic" w:hAnsi="MS Gothic" w:hint="eastAsia"/>
                  </w:rPr>
                  <w:t>☒</w:t>
                </w:r>
              </w:p>
            </w:tc>
          </w:sdtContent>
        </w:sdt>
        <w:sdt>
          <w:sdtPr>
            <w:id w:val="-1873524880"/>
            <w14:checkbox>
              <w14:checked w14:val="0"/>
              <w14:checkedState w14:val="2612" w14:font="MS Gothic"/>
              <w14:uncheckedState w14:val="2610" w14:font="MS Gothic"/>
            </w14:checkbox>
          </w:sdtPr>
          <w:sdtContent>
            <w:tc>
              <w:tcPr>
                <w:tcW w:w="731" w:type="pct"/>
              </w:tcPr>
              <w:p w14:paraId="7D20243B" w14:textId="77777777" w:rsidR="00122010" w:rsidRPr="00122010" w:rsidRDefault="00122010" w:rsidP="00122010">
                <w:pPr>
                  <w:pStyle w:val="TableCellCenter"/>
                </w:pPr>
                <w:r w:rsidRPr="00122010">
                  <w:rPr>
                    <w:rFonts w:ascii="Segoe UI Symbol" w:hAnsi="Segoe UI Symbol" w:cs="Segoe UI Symbol"/>
                  </w:rPr>
                  <w:t>☐</w:t>
                </w:r>
              </w:p>
            </w:tc>
          </w:sdtContent>
        </w:sdt>
        <w:sdt>
          <w:sdtPr>
            <w:id w:val="-673648121"/>
            <w14:checkbox>
              <w14:checked w14:val="0"/>
              <w14:checkedState w14:val="2612" w14:font="MS Gothic"/>
              <w14:uncheckedState w14:val="2610" w14:font="MS Gothic"/>
            </w14:checkbox>
          </w:sdtPr>
          <w:sdtContent>
            <w:tc>
              <w:tcPr>
                <w:tcW w:w="800" w:type="pct"/>
              </w:tcPr>
              <w:p w14:paraId="551AD65B" w14:textId="77777777" w:rsidR="00122010" w:rsidRPr="00122010" w:rsidRDefault="00122010" w:rsidP="00122010">
                <w:pPr>
                  <w:pStyle w:val="TableCellCenter"/>
                </w:pPr>
                <w:r w:rsidRPr="00122010">
                  <w:rPr>
                    <w:rFonts w:ascii="Segoe UI Symbol" w:hAnsi="Segoe UI Symbol" w:cs="Segoe UI Symbol"/>
                  </w:rPr>
                  <w:t>☐</w:t>
                </w:r>
              </w:p>
            </w:tc>
          </w:sdtContent>
        </w:sdt>
        <w:sdt>
          <w:sdtPr>
            <w:id w:val="1942490972"/>
            <w14:checkbox>
              <w14:checked w14:val="0"/>
              <w14:checkedState w14:val="2612" w14:font="MS Gothic"/>
              <w14:uncheckedState w14:val="2610" w14:font="MS Gothic"/>
            </w14:checkbox>
          </w:sdtPr>
          <w:sdtContent>
            <w:tc>
              <w:tcPr>
                <w:tcW w:w="791" w:type="pct"/>
              </w:tcPr>
              <w:p w14:paraId="019E42B2" w14:textId="55D63F71" w:rsidR="00122010" w:rsidRPr="00122010" w:rsidRDefault="00740077" w:rsidP="00122010">
                <w:pPr>
                  <w:pStyle w:val="TableCellCenter"/>
                </w:pPr>
                <w:r>
                  <w:rPr>
                    <w:rFonts w:ascii="MS Gothic" w:eastAsia="MS Gothic" w:hAnsi="MS Gothic" w:hint="eastAsia"/>
                  </w:rPr>
                  <w:t>☐</w:t>
                </w:r>
              </w:p>
            </w:tc>
          </w:sdtContent>
        </w:sdt>
      </w:tr>
    </w:tbl>
    <w:p w14:paraId="28C19E17" w14:textId="77777777" w:rsidR="00863629" w:rsidRDefault="00863629" w:rsidP="00863629">
      <w:pPr>
        <w:pStyle w:val="TableImpactAnalysis"/>
      </w:pPr>
      <w:r w:rsidRPr="006F330B">
        <w:t>Impact Analysis</w:t>
      </w:r>
    </w:p>
    <w:p w14:paraId="26DAB2AF" w14:textId="66D18319" w:rsidR="00863629" w:rsidRPr="00C6263B" w:rsidRDefault="00863629" w:rsidP="001761A1">
      <w:pPr>
        <w:pStyle w:val="TableResponse"/>
      </w:pPr>
      <w:r w:rsidRPr="00621CEF">
        <w:t>a)</w:t>
      </w:r>
      <w:r>
        <w:tab/>
      </w:r>
      <w:r w:rsidR="00821B78">
        <w:rPr>
          <w:b/>
        </w:rPr>
        <w:t>Potentially Significant Impact</w:t>
      </w:r>
      <w:r w:rsidR="001761A1" w:rsidRPr="002E170A">
        <w:rPr>
          <w:b/>
        </w:rPr>
        <w:t>.</w:t>
      </w:r>
      <w:r w:rsidR="001761A1" w:rsidRPr="002E170A">
        <w:t xml:space="preserve"> </w:t>
      </w:r>
      <w:r w:rsidR="001761A1" w:rsidRPr="00DB73DA">
        <w:t xml:space="preserve">According to the </w:t>
      </w:r>
      <w:r w:rsidR="005B6FD0" w:rsidRPr="00DB73DA">
        <w:t>California Department of Conservation</w:t>
      </w:r>
      <w:r w:rsidR="005B6FD0">
        <w:t>'s</w:t>
      </w:r>
      <w:r w:rsidR="005B6FD0" w:rsidRPr="00DB73DA">
        <w:t xml:space="preserve"> </w:t>
      </w:r>
      <w:r w:rsidR="005B6FD0">
        <w:t>California Important Farmland Finder</w:t>
      </w:r>
      <w:r w:rsidR="001761A1" w:rsidRPr="00DB73DA">
        <w:t>,</w:t>
      </w:r>
      <w:r w:rsidR="004B1FB9">
        <w:t xml:space="preserve"> </w:t>
      </w:r>
      <w:r w:rsidR="005B6FD0">
        <w:t>portions of the project site are</w:t>
      </w:r>
      <w:r w:rsidR="004B1FB9">
        <w:t xml:space="preserve"> designated as </w:t>
      </w:r>
      <w:r w:rsidR="00E94E8D">
        <w:t>Prime Farmland</w:t>
      </w:r>
      <w:r w:rsidR="009A3488">
        <w:t>,</w:t>
      </w:r>
      <w:r w:rsidR="00EA7446">
        <w:t xml:space="preserve"> </w:t>
      </w:r>
      <w:r w:rsidR="00E94E8D">
        <w:t>Farmland of Statewide Importance</w:t>
      </w:r>
      <w:r w:rsidR="005B6FD0">
        <w:t>, and Unique Farmland (California Department of Conservation 2020)</w:t>
      </w:r>
      <w:r w:rsidR="004B1FB9">
        <w:t>.</w:t>
      </w:r>
      <w:r w:rsidR="001761A1" w:rsidRPr="00DB73DA">
        <w:t xml:space="preserve"> </w:t>
      </w:r>
      <w:r w:rsidR="00C522AC" w:rsidRPr="00DB73DA">
        <w:t xml:space="preserve">Therefore, </w:t>
      </w:r>
      <w:r w:rsidR="005B6FD0">
        <w:t xml:space="preserve">implementation of the proposed project has a </w:t>
      </w:r>
      <w:r w:rsidR="006D77C3">
        <w:t xml:space="preserve">potential </w:t>
      </w:r>
      <w:r w:rsidR="005B6FD0">
        <w:t>to result</w:t>
      </w:r>
      <w:r w:rsidR="00C522AC" w:rsidRPr="00DB73DA">
        <w:t xml:space="preserve"> </w:t>
      </w:r>
      <w:r w:rsidR="005B6FD0">
        <w:t xml:space="preserve">in the </w:t>
      </w:r>
      <w:r w:rsidR="00C522AC" w:rsidRPr="00DB73DA">
        <w:t xml:space="preserve">conversion of </w:t>
      </w:r>
      <w:r w:rsidR="00C522AC">
        <w:t>Prime Farmland</w:t>
      </w:r>
      <w:r w:rsidR="005B6FD0">
        <w:t xml:space="preserve">, </w:t>
      </w:r>
      <w:r w:rsidR="00C522AC">
        <w:t>Farmland of Statewide Importance</w:t>
      </w:r>
      <w:r w:rsidR="005B6FD0">
        <w:t>, and Unique Farmland</w:t>
      </w:r>
      <w:r w:rsidR="00F0332B">
        <w:t xml:space="preserve"> </w:t>
      </w:r>
      <w:r w:rsidR="00C522AC">
        <w:t>to</w:t>
      </w:r>
      <w:r w:rsidR="00C522AC" w:rsidRPr="00DB73DA">
        <w:t xml:space="preserve"> non-agricultural use.</w:t>
      </w:r>
      <w:r w:rsidR="00C522AC">
        <w:t xml:space="preserve"> </w:t>
      </w:r>
      <w:r w:rsidR="005B6FD0">
        <w:t>This is considered a potentially significant impact,</w:t>
      </w:r>
      <w:r w:rsidR="002E6813">
        <w:t xml:space="preserve"> </w:t>
      </w:r>
      <w:r w:rsidR="002E6813" w:rsidRPr="00573A93">
        <w:t>a Land Evaluation Site Assessment will be prepared for the project</w:t>
      </w:r>
      <w:r w:rsidR="005B6FD0">
        <w:t xml:space="preserve"> and</w:t>
      </w:r>
      <w:r w:rsidR="00821B78" w:rsidRPr="00821B78">
        <w:t xml:space="preserve"> this issue will be analyzed in further detail in the EIR.  </w:t>
      </w:r>
    </w:p>
    <w:p w14:paraId="61E66507" w14:textId="5466FFFD" w:rsidR="00D50633" w:rsidRPr="00573A93" w:rsidRDefault="00863629" w:rsidP="00573A93">
      <w:pPr>
        <w:pStyle w:val="TableResponse"/>
      </w:pPr>
      <w:r w:rsidRPr="00621CEF">
        <w:lastRenderedPageBreak/>
        <w:t>b)</w:t>
      </w:r>
      <w:r>
        <w:tab/>
      </w:r>
      <w:r w:rsidR="00D50633">
        <w:rPr>
          <w:b/>
          <w:bCs/>
        </w:rPr>
        <w:t>Potentially Significant</w:t>
      </w:r>
      <w:r w:rsidR="00D50633" w:rsidRPr="00857F7A">
        <w:rPr>
          <w:b/>
          <w:bCs/>
        </w:rPr>
        <w:t xml:space="preserve"> </w:t>
      </w:r>
      <w:r w:rsidR="008962A4" w:rsidRPr="00857F7A">
        <w:rPr>
          <w:b/>
          <w:bCs/>
        </w:rPr>
        <w:t>Impact.</w:t>
      </w:r>
      <w:r w:rsidR="008962A4" w:rsidRPr="00857F7A">
        <w:t xml:space="preserve"> </w:t>
      </w:r>
      <w:r w:rsidR="00573A93" w:rsidRPr="00573A93">
        <w:t>The project sites are currently zoned A-2</w:t>
      </w:r>
      <w:r w:rsidR="002E6813">
        <w:t>, A-2-R, A-2-RE, A-3 and A-3-RE</w:t>
      </w:r>
      <w:r w:rsidR="00573A93" w:rsidRPr="00573A93">
        <w:t xml:space="preserve"> and designated by the General Plan as “Agriculture.” Solar energy facilities are allowed within these zones subject to a conditional use permit; however, project approvals include a General Plan Amendment and zone change for the entire project area. Approval of the General Plan amendment and zone change would add </w:t>
      </w:r>
      <w:r w:rsidR="002E6813">
        <w:t xml:space="preserve">portions of </w:t>
      </w:r>
      <w:r w:rsidR="00573A93" w:rsidRPr="00573A93">
        <w:t xml:space="preserve">the project area </w:t>
      </w:r>
      <w:r w:rsidR="002E6813">
        <w:t xml:space="preserve">that are not currently within the Renewable Energy overlay </w:t>
      </w:r>
      <w:r w:rsidR="00573A93" w:rsidRPr="00573A93">
        <w:t>to Imperial County’s Renewable Energy Overlay only; no land use amendment is requested, and the underlying “Agriculture” designation would remain. Because the project sites are located on land designated for agricultural uses, this issue will be analyzed in further detail. As mentioned above, a Land Evaluation Site Assessment will be prepared for the projects, and this issue will be addressed in the EIR.</w:t>
      </w:r>
    </w:p>
    <w:p w14:paraId="1B09F61F" w14:textId="1D5C6DED" w:rsidR="00F0332B" w:rsidRPr="00F0332B" w:rsidRDefault="00F0332B" w:rsidP="00F0332B">
      <w:pPr>
        <w:pStyle w:val="TableResponse"/>
        <w:ind w:firstLine="0"/>
        <w:rPr>
          <w:bCs/>
        </w:rPr>
      </w:pPr>
      <w:r w:rsidRPr="00F0332B">
        <w:rPr>
          <w:bCs/>
        </w:rPr>
        <w:t xml:space="preserve">As of December 31, 2018, all Williamson Act contracts in Imperial County have been terminated. The project site is not located on Williamson Act contracted land. Therefore, the proposed project would not conflict with a Williamson Act contract and no impact is identified. </w:t>
      </w:r>
    </w:p>
    <w:p w14:paraId="0731106D" w14:textId="622B00CD" w:rsidR="00863629" w:rsidRPr="00621CEF" w:rsidRDefault="00863629" w:rsidP="00863629">
      <w:pPr>
        <w:pStyle w:val="TableResponse"/>
      </w:pPr>
      <w:r w:rsidRPr="00621CEF">
        <w:t>c)</w:t>
      </w:r>
      <w:r>
        <w:tab/>
      </w:r>
      <w:r w:rsidR="00575B5C" w:rsidRPr="0065345F">
        <w:rPr>
          <w:b/>
        </w:rPr>
        <w:t>No Impact.</w:t>
      </w:r>
      <w:r w:rsidR="00575B5C" w:rsidRPr="0065345F">
        <w:t xml:space="preserve"> There are no existing forest lands, timberlands, or timberland zoned “Timberland Production” </w:t>
      </w:r>
      <w:r w:rsidR="00575B5C">
        <w:t>within or immediately adjacent to the project</w:t>
      </w:r>
      <w:r w:rsidR="00575B5C" w:rsidRPr="0065345F">
        <w:t xml:space="preserve"> </w:t>
      </w:r>
      <w:r w:rsidR="00575B5C">
        <w:t xml:space="preserve">site </w:t>
      </w:r>
      <w:r w:rsidR="00575B5C" w:rsidRPr="0065345F">
        <w:t>that would conflict with existing zoning or cause rezoning. Therefore, no impact is identified for this issue area.</w:t>
      </w:r>
    </w:p>
    <w:p w14:paraId="004FCFE6" w14:textId="3735662C" w:rsidR="00863629" w:rsidRPr="00621CEF" w:rsidRDefault="00863629" w:rsidP="00863629">
      <w:pPr>
        <w:pStyle w:val="TableResponse"/>
      </w:pPr>
      <w:r w:rsidRPr="00621CEF">
        <w:t>d)</w:t>
      </w:r>
      <w:r>
        <w:tab/>
      </w:r>
      <w:r w:rsidR="00575B5C" w:rsidRPr="004F1CF3">
        <w:rPr>
          <w:b/>
        </w:rPr>
        <w:t>No Impact.</w:t>
      </w:r>
      <w:r w:rsidR="00575B5C" w:rsidRPr="004F1CF3">
        <w:t xml:space="preserve"> </w:t>
      </w:r>
      <w:r w:rsidR="00575B5C" w:rsidRPr="00C4202C">
        <w:t xml:space="preserve">There are no existing forest lands </w:t>
      </w:r>
      <w:r w:rsidR="00575B5C">
        <w:t>within or immediately adjacent to the project</w:t>
      </w:r>
      <w:r w:rsidR="00575B5C" w:rsidRPr="0065345F">
        <w:t xml:space="preserve"> </w:t>
      </w:r>
      <w:r w:rsidR="00575B5C">
        <w:t>site</w:t>
      </w:r>
      <w:r w:rsidR="00575B5C" w:rsidRPr="00C4202C">
        <w:t xml:space="preserve">. </w:t>
      </w:r>
      <w:r w:rsidR="00575B5C">
        <w:t xml:space="preserve"> </w:t>
      </w:r>
      <w:r w:rsidR="002E37F2">
        <w:t xml:space="preserve">The </w:t>
      </w:r>
      <w:r w:rsidR="00575B5C" w:rsidRPr="00C4202C">
        <w:t xml:space="preserve">proposed project would not result in the loss of forest land or conversion of forest land to non-forest use. </w:t>
      </w:r>
      <w:bookmarkStart w:id="55" w:name="_Hlk71799476"/>
      <w:r w:rsidR="002E37F2">
        <w:t>Therefore, n</w:t>
      </w:r>
      <w:r w:rsidR="00575B5C">
        <w:t xml:space="preserve">o </w:t>
      </w:r>
      <w:r w:rsidR="00575B5C" w:rsidRPr="00C4202C">
        <w:t>impact is identified for this issue area</w:t>
      </w:r>
      <w:r w:rsidR="00E64E2C">
        <w:t>.</w:t>
      </w:r>
      <w:r w:rsidR="00575B5C" w:rsidRPr="009B7085">
        <w:t xml:space="preserve"> </w:t>
      </w:r>
      <w:bookmarkEnd w:id="55"/>
    </w:p>
    <w:p w14:paraId="10E75F6B" w14:textId="2271A6A9" w:rsidR="00863629" w:rsidRPr="006F330B" w:rsidRDefault="00863629" w:rsidP="00863629">
      <w:pPr>
        <w:pStyle w:val="TableResponse"/>
      </w:pPr>
      <w:r>
        <w:t>e)</w:t>
      </w:r>
      <w:r>
        <w:tab/>
      </w:r>
      <w:r w:rsidR="00DA6098">
        <w:t xml:space="preserve"> </w:t>
      </w:r>
      <w:r w:rsidR="00CF4D98">
        <w:rPr>
          <w:b/>
        </w:rPr>
        <w:t>Potentially Significant Impact</w:t>
      </w:r>
      <w:r w:rsidR="00575B5C" w:rsidRPr="004F1CF3">
        <w:rPr>
          <w:b/>
        </w:rPr>
        <w:t>.</w:t>
      </w:r>
      <w:r w:rsidR="00575B5C" w:rsidRPr="004F1CF3">
        <w:t xml:space="preserve"> </w:t>
      </w:r>
      <w:r w:rsidR="00575B5C">
        <w:t>Refer to response II. a) above.</w:t>
      </w:r>
    </w:p>
    <w:p w14:paraId="17445831" w14:textId="77777777" w:rsidR="00863629" w:rsidRDefault="00863629">
      <w:pPr>
        <w:spacing w:after="200" w:line="276" w:lineRule="auto"/>
      </w:pPr>
      <w:r>
        <w:br w:type="page"/>
      </w:r>
    </w:p>
    <w:tbl>
      <w:tblPr>
        <w:tblStyle w:val="HDRTableStyle1"/>
        <w:tblW w:w="5000" w:type="pct"/>
        <w:tblLook w:val="04A0" w:firstRow="1" w:lastRow="0" w:firstColumn="1" w:lastColumn="0" w:noHBand="0" w:noVBand="1"/>
      </w:tblPr>
      <w:tblGrid>
        <w:gridCol w:w="3552"/>
        <w:gridCol w:w="1458"/>
        <w:gridCol w:w="1368"/>
        <w:gridCol w:w="1499"/>
        <w:gridCol w:w="1483"/>
      </w:tblGrid>
      <w:tr w:rsidR="00122010" w:rsidRPr="00122010" w14:paraId="4BEB4CB5" w14:textId="77777777" w:rsidTr="00122010">
        <w:trPr>
          <w:cnfStyle w:val="100000000000" w:firstRow="1" w:lastRow="0" w:firstColumn="0" w:lastColumn="0" w:oddVBand="0" w:evenVBand="0" w:oddHBand="0" w:evenHBand="0" w:firstRowFirstColumn="0" w:firstRowLastColumn="0" w:lastRowFirstColumn="0" w:lastRowLastColumn="0"/>
        </w:trPr>
        <w:tc>
          <w:tcPr>
            <w:tcW w:w="5000" w:type="pct"/>
            <w:gridSpan w:val="5"/>
            <w:tcBorders>
              <w:top w:val="nil"/>
              <w:left w:val="nil"/>
              <w:right w:val="nil"/>
            </w:tcBorders>
            <w:shd w:val="clear" w:color="auto" w:fill="auto"/>
          </w:tcPr>
          <w:p w14:paraId="33F7FE80" w14:textId="77777777" w:rsidR="00122010" w:rsidRPr="00122010" w:rsidRDefault="00122010" w:rsidP="00122010">
            <w:pPr>
              <w:pStyle w:val="TableCaption"/>
            </w:pPr>
            <w:bookmarkStart w:id="56" w:name="_Toc497912758"/>
            <w:bookmarkStart w:id="57" w:name="_Toc881805"/>
            <w:bookmarkStart w:id="58" w:name="_Toc156477638"/>
            <w:r w:rsidRPr="00122010">
              <w:lastRenderedPageBreak/>
              <w:t>Air Quality</w:t>
            </w:r>
            <w:bookmarkEnd w:id="56"/>
            <w:bookmarkEnd w:id="57"/>
            <w:bookmarkEnd w:id="58"/>
          </w:p>
        </w:tc>
      </w:tr>
      <w:tr w:rsidR="00122010" w:rsidRPr="004D3293" w14:paraId="73D0E48B" w14:textId="77777777" w:rsidTr="00122010">
        <w:trPr>
          <w:cnfStyle w:val="000000100000" w:firstRow="0" w:lastRow="0" w:firstColumn="0" w:lastColumn="0" w:oddVBand="0" w:evenVBand="0" w:oddHBand="1" w:evenHBand="0" w:firstRowFirstColumn="0" w:firstRowLastColumn="0" w:lastRowFirstColumn="0" w:lastRowLastColumn="0"/>
        </w:trPr>
        <w:tc>
          <w:tcPr>
            <w:tcW w:w="1897" w:type="pct"/>
            <w:shd w:val="clear" w:color="auto" w:fill="54585A"/>
            <w:vAlign w:val="bottom"/>
          </w:tcPr>
          <w:p w14:paraId="1CEAAC13" w14:textId="77777777" w:rsidR="00122010" w:rsidRPr="004D3293" w:rsidRDefault="00122010" w:rsidP="00122010">
            <w:pPr>
              <w:pStyle w:val="TableHeadLeft"/>
            </w:pPr>
            <w:r w:rsidRPr="004D3293">
              <w:t>Environmental Issue Area:</w:t>
            </w:r>
          </w:p>
        </w:tc>
        <w:tc>
          <w:tcPr>
            <w:tcW w:w="779" w:type="pct"/>
            <w:shd w:val="clear" w:color="auto" w:fill="54585A"/>
            <w:vAlign w:val="bottom"/>
          </w:tcPr>
          <w:p w14:paraId="71D81317" w14:textId="77777777" w:rsidR="00122010" w:rsidRPr="004D3293" w:rsidRDefault="00122010" w:rsidP="00122010">
            <w:pPr>
              <w:pStyle w:val="TableHead"/>
            </w:pPr>
            <w:r w:rsidRPr="004D3293">
              <w:t>Potentially Significant Impact</w:t>
            </w:r>
          </w:p>
        </w:tc>
        <w:tc>
          <w:tcPr>
            <w:tcW w:w="731" w:type="pct"/>
            <w:shd w:val="clear" w:color="auto" w:fill="54585A"/>
            <w:vAlign w:val="bottom"/>
          </w:tcPr>
          <w:p w14:paraId="0961506C" w14:textId="77777777" w:rsidR="00122010" w:rsidRPr="004D3293" w:rsidRDefault="00122010" w:rsidP="00122010">
            <w:pPr>
              <w:pStyle w:val="TableHead"/>
            </w:pPr>
            <w:r w:rsidRPr="004D3293">
              <w:t>Potentially Significant Unless Mitigation Incorporated</w:t>
            </w:r>
          </w:p>
        </w:tc>
        <w:tc>
          <w:tcPr>
            <w:tcW w:w="801" w:type="pct"/>
            <w:shd w:val="clear" w:color="auto" w:fill="54585A"/>
            <w:vAlign w:val="bottom"/>
          </w:tcPr>
          <w:p w14:paraId="7556E479" w14:textId="77777777" w:rsidR="00122010" w:rsidRPr="004D3293" w:rsidRDefault="00122010" w:rsidP="00122010">
            <w:pPr>
              <w:pStyle w:val="TableHead"/>
            </w:pPr>
            <w:r w:rsidRPr="004D3293">
              <w:t>Less Than Significant Impact</w:t>
            </w:r>
          </w:p>
        </w:tc>
        <w:tc>
          <w:tcPr>
            <w:tcW w:w="792" w:type="pct"/>
            <w:shd w:val="clear" w:color="auto" w:fill="54585A"/>
            <w:vAlign w:val="bottom"/>
          </w:tcPr>
          <w:p w14:paraId="2187DA5D" w14:textId="77777777" w:rsidR="00122010" w:rsidRPr="004D3293" w:rsidRDefault="00122010" w:rsidP="00122010">
            <w:pPr>
              <w:pStyle w:val="TableHead"/>
            </w:pPr>
            <w:r w:rsidRPr="004D3293">
              <w:t>No Impact</w:t>
            </w:r>
          </w:p>
        </w:tc>
      </w:tr>
      <w:tr w:rsidR="00122010" w:rsidRPr="004D3293" w14:paraId="4AEC6704" w14:textId="77777777" w:rsidTr="001D3688">
        <w:trPr>
          <w:cnfStyle w:val="000000010000" w:firstRow="0" w:lastRow="0" w:firstColumn="0" w:lastColumn="0" w:oddVBand="0" w:evenVBand="0" w:oddHBand="0" w:evenHBand="1" w:firstRowFirstColumn="0" w:firstRowLastColumn="0" w:lastRowFirstColumn="0" w:lastRowLastColumn="0"/>
        </w:trPr>
        <w:tc>
          <w:tcPr>
            <w:tcW w:w="4997" w:type="pct"/>
            <w:gridSpan w:val="5"/>
            <w:shd w:val="clear" w:color="auto" w:fill="EDEDEB" w:themeFill="background2" w:themeFillTint="33"/>
          </w:tcPr>
          <w:p w14:paraId="2FDCA2A1" w14:textId="77777777" w:rsidR="00122010" w:rsidRPr="004D3293" w:rsidRDefault="00122010" w:rsidP="00122010">
            <w:pPr>
              <w:pStyle w:val="TableSubsection"/>
            </w:pPr>
            <w:r w:rsidRPr="004D3293">
              <w:t xml:space="preserve">Where available, the significance criteria established by the applicable air quality management district or air pollution control district may be relied upon to make the following determinations. </w:t>
            </w:r>
          </w:p>
          <w:p w14:paraId="3E57D753" w14:textId="77777777" w:rsidR="00122010" w:rsidRPr="004D3293" w:rsidRDefault="00122010" w:rsidP="00122010">
            <w:pPr>
              <w:pStyle w:val="TableSubsection"/>
            </w:pPr>
            <w:r w:rsidRPr="004D3293">
              <w:t>Would the project:</w:t>
            </w:r>
          </w:p>
        </w:tc>
      </w:tr>
      <w:tr w:rsidR="00122010" w:rsidRPr="004D3293" w14:paraId="6A2348F6" w14:textId="77777777" w:rsidTr="00122010">
        <w:trPr>
          <w:cnfStyle w:val="000000100000" w:firstRow="0" w:lastRow="0" w:firstColumn="0" w:lastColumn="0" w:oddVBand="0" w:evenVBand="0" w:oddHBand="1" w:evenHBand="0" w:firstRowFirstColumn="0" w:firstRowLastColumn="0" w:lastRowFirstColumn="0" w:lastRowLastColumn="0"/>
        </w:trPr>
        <w:tc>
          <w:tcPr>
            <w:tcW w:w="1897" w:type="pct"/>
          </w:tcPr>
          <w:p w14:paraId="6A38D274" w14:textId="77777777" w:rsidR="00122010" w:rsidRPr="004D3293" w:rsidRDefault="00122010" w:rsidP="00113FCD">
            <w:pPr>
              <w:pStyle w:val="TableCell"/>
              <w:numPr>
                <w:ilvl w:val="0"/>
                <w:numId w:val="34"/>
              </w:numPr>
            </w:pPr>
            <w:r w:rsidRPr="004D3293">
              <w:t>Conflict with or obstruct implementation of the applicable air quality plan?</w:t>
            </w:r>
          </w:p>
        </w:tc>
        <w:sdt>
          <w:sdtPr>
            <w:id w:val="-617910755"/>
            <w14:checkbox>
              <w14:checked w14:val="1"/>
              <w14:checkedState w14:val="2612" w14:font="MS Gothic"/>
              <w14:uncheckedState w14:val="2610" w14:font="MS Gothic"/>
            </w14:checkbox>
          </w:sdtPr>
          <w:sdtContent>
            <w:tc>
              <w:tcPr>
                <w:tcW w:w="779" w:type="pct"/>
              </w:tcPr>
              <w:p w14:paraId="20EE895B" w14:textId="126655B5" w:rsidR="00122010" w:rsidRPr="004D3293" w:rsidRDefault="00B111BC" w:rsidP="005A2FFF">
                <w:pPr>
                  <w:pStyle w:val="TableCell"/>
                  <w:jc w:val="center"/>
                </w:pPr>
                <w:r>
                  <w:rPr>
                    <w:rFonts w:ascii="MS Gothic" w:eastAsia="MS Gothic" w:hAnsi="MS Gothic" w:hint="eastAsia"/>
                  </w:rPr>
                  <w:t>☒</w:t>
                </w:r>
              </w:p>
            </w:tc>
          </w:sdtContent>
        </w:sdt>
        <w:sdt>
          <w:sdtPr>
            <w:id w:val="-1282573531"/>
            <w14:checkbox>
              <w14:checked w14:val="0"/>
              <w14:checkedState w14:val="2612" w14:font="MS Gothic"/>
              <w14:uncheckedState w14:val="2610" w14:font="MS Gothic"/>
            </w14:checkbox>
          </w:sdtPr>
          <w:sdtContent>
            <w:tc>
              <w:tcPr>
                <w:tcW w:w="731" w:type="pct"/>
              </w:tcPr>
              <w:p w14:paraId="7A181A08" w14:textId="70CA1D22" w:rsidR="00122010" w:rsidRPr="004D3293" w:rsidRDefault="00821B78" w:rsidP="005A2FFF">
                <w:pPr>
                  <w:pStyle w:val="TableCell"/>
                  <w:jc w:val="center"/>
                </w:pPr>
                <w:r>
                  <w:rPr>
                    <w:rFonts w:ascii="MS Gothic" w:eastAsia="MS Gothic" w:hAnsi="MS Gothic" w:hint="eastAsia"/>
                  </w:rPr>
                  <w:t>☐</w:t>
                </w:r>
              </w:p>
            </w:tc>
          </w:sdtContent>
        </w:sdt>
        <w:sdt>
          <w:sdtPr>
            <w:id w:val="-1618288759"/>
            <w14:checkbox>
              <w14:checked w14:val="0"/>
              <w14:checkedState w14:val="2612" w14:font="MS Gothic"/>
              <w14:uncheckedState w14:val="2610" w14:font="MS Gothic"/>
            </w14:checkbox>
          </w:sdtPr>
          <w:sdtContent>
            <w:tc>
              <w:tcPr>
                <w:tcW w:w="801" w:type="pct"/>
              </w:tcPr>
              <w:p w14:paraId="09ABAB08" w14:textId="382EA2F8" w:rsidR="00122010" w:rsidRPr="004D3293" w:rsidRDefault="00B111BC" w:rsidP="005A2FFF">
                <w:pPr>
                  <w:pStyle w:val="TableCell"/>
                  <w:jc w:val="center"/>
                </w:pPr>
                <w:r>
                  <w:rPr>
                    <w:rFonts w:ascii="MS Gothic" w:eastAsia="MS Gothic" w:hAnsi="MS Gothic" w:hint="eastAsia"/>
                  </w:rPr>
                  <w:t>☐</w:t>
                </w:r>
              </w:p>
            </w:tc>
          </w:sdtContent>
        </w:sdt>
        <w:sdt>
          <w:sdtPr>
            <w:id w:val="-259220274"/>
            <w14:checkbox>
              <w14:checked w14:val="0"/>
              <w14:checkedState w14:val="2612" w14:font="MS Gothic"/>
              <w14:uncheckedState w14:val="2610" w14:font="MS Gothic"/>
            </w14:checkbox>
          </w:sdtPr>
          <w:sdtContent>
            <w:tc>
              <w:tcPr>
                <w:tcW w:w="789" w:type="pct"/>
              </w:tcPr>
              <w:p w14:paraId="19CD0AC8" w14:textId="77777777" w:rsidR="00122010" w:rsidRPr="004D3293" w:rsidRDefault="005A2FFF" w:rsidP="005A2FFF">
                <w:pPr>
                  <w:pStyle w:val="TableCell"/>
                  <w:jc w:val="center"/>
                </w:pPr>
                <w:r>
                  <w:rPr>
                    <w:rFonts w:ascii="MS Gothic" w:eastAsia="MS Gothic" w:hAnsi="MS Gothic" w:hint="eastAsia"/>
                  </w:rPr>
                  <w:t>☐</w:t>
                </w:r>
              </w:p>
            </w:tc>
          </w:sdtContent>
        </w:sdt>
      </w:tr>
      <w:tr w:rsidR="00122010" w:rsidRPr="004D3293" w14:paraId="2A19E8CD" w14:textId="77777777" w:rsidTr="00122010">
        <w:trPr>
          <w:cnfStyle w:val="000000010000" w:firstRow="0" w:lastRow="0" w:firstColumn="0" w:lastColumn="0" w:oddVBand="0" w:evenVBand="0" w:oddHBand="0" w:evenHBand="1" w:firstRowFirstColumn="0" w:firstRowLastColumn="0" w:lastRowFirstColumn="0" w:lastRowLastColumn="0"/>
        </w:trPr>
        <w:tc>
          <w:tcPr>
            <w:tcW w:w="1897" w:type="pct"/>
          </w:tcPr>
          <w:p w14:paraId="66B2E8F2" w14:textId="77777777" w:rsidR="00122010" w:rsidRPr="004D3293" w:rsidRDefault="00122010" w:rsidP="00113FCD">
            <w:pPr>
              <w:pStyle w:val="TableCell"/>
              <w:numPr>
                <w:ilvl w:val="0"/>
                <w:numId w:val="34"/>
              </w:numPr>
            </w:pPr>
            <w:r w:rsidRPr="004D3293">
              <w:t>Result in a cumulatively considerable net increase of any criteria pollutant for which the project region is non-attainment under an applicable federal or state ambient air quality standard?</w:t>
            </w:r>
          </w:p>
        </w:tc>
        <w:sdt>
          <w:sdtPr>
            <w:id w:val="1095819290"/>
            <w14:checkbox>
              <w14:checked w14:val="1"/>
              <w14:checkedState w14:val="2612" w14:font="MS Gothic"/>
              <w14:uncheckedState w14:val="2610" w14:font="MS Gothic"/>
            </w14:checkbox>
          </w:sdtPr>
          <w:sdtContent>
            <w:tc>
              <w:tcPr>
                <w:tcW w:w="779" w:type="pct"/>
              </w:tcPr>
              <w:p w14:paraId="789F751C" w14:textId="2CD83AE3" w:rsidR="00122010" w:rsidRPr="004D3293" w:rsidRDefault="00B111BC" w:rsidP="005A2FFF">
                <w:pPr>
                  <w:pStyle w:val="TableCell"/>
                  <w:jc w:val="center"/>
                </w:pPr>
                <w:r>
                  <w:rPr>
                    <w:rFonts w:ascii="MS Gothic" w:eastAsia="MS Gothic" w:hAnsi="MS Gothic" w:hint="eastAsia"/>
                  </w:rPr>
                  <w:t>☒</w:t>
                </w:r>
              </w:p>
            </w:tc>
          </w:sdtContent>
        </w:sdt>
        <w:sdt>
          <w:sdtPr>
            <w:id w:val="-1517690931"/>
            <w14:checkbox>
              <w14:checked w14:val="0"/>
              <w14:checkedState w14:val="2612" w14:font="MS Gothic"/>
              <w14:uncheckedState w14:val="2610" w14:font="MS Gothic"/>
            </w14:checkbox>
          </w:sdtPr>
          <w:sdtContent>
            <w:tc>
              <w:tcPr>
                <w:tcW w:w="731" w:type="pct"/>
              </w:tcPr>
              <w:p w14:paraId="185CB447" w14:textId="77777777" w:rsidR="00122010" w:rsidRPr="004D3293" w:rsidRDefault="00122010" w:rsidP="005A2FFF">
                <w:pPr>
                  <w:pStyle w:val="TableCell"/>
                  <w:jc w:val="center"/>
                </w:pPr>
                <w:r w:rsidRPr="004D3293">
                  <w:rPr>
                    <w:rFonts w:eastAsia="MS Gothic" w:hint="eastAsia"/>
                  </w:rPr>
                  <w:t>☐</w:t>
                </w:r>
              </w:p>
            </w:tc>
          </w:sdtContent>
        </w:sdt>
        <w:sdt>
          <w:sdtPr>
            <w:id w:val="755937561"/>
            <w14:checkbox>
              <w14:checked w14:val="0"/>
              <w14:checkedState w14:val="2612" w14:font="MS Gothic"/>
              <w14:uncheckedState w14:val="2610" w14:font="MS Gothic"/>
            </w14:checkbox>
          </w:sdtPr>
          <w:sdtContent>
            <w:tc>
              <w:tcPr>
                <w:tcW w:w="801" w:type="pct"/>
              </w:tcPr>
              <w:p w14:paraId="377CBA12" w14:textId="162A0669" w:rsidR="00122010" w:rsidRPr="004D3293" w:rsidRDefault="00B111BC" w:rsidP="005A2FFF">
                <w:pPr>
                  <w:pStyle w:val="TableCell"/>
                  <w:jc w:val="center"/>
                </w:pPr>
                <w:r>
                  <w:rPr>
                    <w:rFonts w:ascii="MS Gothic" w:eastAsia="MS Gothic" w:hAnsi="MS Gothic" w:hint="eastAsia"/>
                  </w:rPr>
                  <w:t>☐</w:t>
                </w:r>
              </w:p>
            </w:tc>
          </w:sdtContent>
        </w:sdt>
        <w:sdt>
          <w:sdtPr>
            <w:id w:val="1653637654"/>
            <w14:checkbox>
              <w14:checked w14:val="0"/>
              <w14:checkedState w14:val="2612" w14:font="MS Gothic"/>
              <w14:uncheckedState w14:val="2610" w14:font="MS Gothic"/>
            </w14:checkbox>
          </w:sdtPr>
          <w:sdtContent>
            <w:tc>
              <w:tcPr>
                <w:tcW w:w="789" w:type="pct"/>
              </w:tcPr>
              <w:p w14:paraId="46FB19CF" w14:textId="77777777" w:rsidR="00122010" w:rsidRPr="004D3293" w:rsidRDefault="00122010" w:rsidP="005A2FFF">
                <w:pPr>
                  <w:pStyle w:val="TableCell"/>
                  <w:jc w:val="center"/>
                </w:pPr>
                <w:r w:rsidRPr="004D3293">
                  <w:rPr>
                    <w:rFonts w:eastAsia="MS Gothic" w:hint="eastAsia"/>
                  </w:rPr>
                  <w:t>☐</w:t>
                </w:r>
              </w:p>
            </w:tc>
          </w:sdtContent>
        </w:sdt>
      </w:tr>
      <w:tr w:rsidR="00122010" w:rsidRPr="004D3293" w14:paraId="01AD660F" w14:textId="77777777" w:rsidTr="00122010">
        <w:trPr>
          <w:cnfStyle w:val="000000100000" w:firstRow="0" w:lastRow="0" w:firstColumn="0" w:lastColumn="0" w:oddVBand="0" w:evenVBand="0" w:oddHBand="1" w:evenHBand="0" w:firstRowFirstColumn="0" w:firstRowLastColumn="0" w:lastRowFirstColumn="0" w:lastRowLastColumn="0"/>
        </w:trPr>
        <w:tc>
          <w:tcPr>
            <w:tcW w:w="1897" w:type="pct"/>
          </w:tcPr>
          <w:p w14:paraId="3F04C8B4" w14:textId="77777777" w:rsidR="00122010" w:rsidRPr="004D3293" w:rsidRDefault="00122010" w:rsidP="00113FCD">
            <w:pPr>
              <w:pStyle w:val="TableCell"/>
              <w:numPr>
                <w:ilvl w:val="0"/>
                <w:numId w:val="34"/>
              </w:numPr>
            </w:pPr>
            <w:r w:rsidRPr="004D3293">
              <w:t>Expose sensitive receptors to substantial pollutant concentrations?</w:t>
            </w:r>
          </w:p>
        </w:tc>
        <w:sdt>
          <w:sdtPr>
            <w:id w:val="-260529346"/>
            <w14:checkbox>
              <w14:checked w14:val="1"/>
              <w14:checkedState w14:val="2612" w14:font="MS Gothic"/>
              <w14:uncheckedState w14:val="2610" w14:font="MS Gothic"/>
            </w14:checkbox>
          </w:sdtPr>
          <w:sdtContent>
            <w:tc>
              <w:tcPr>
                <w:tcW w:w="779" w:type="pct"/>
              </w:tcPr>
              <w:p w14:paraId="35947F20" w14:textId="6C62360D" w:rsidR="00122010" w:rsidRPr="004D3293" w:rsidRDefault="00B111BC" w:rsidP="005A2FFF">
                <w:pPr>
                  <w:pStyle w:val="TableCell"/>
                  <w:jc w:val="center"/>
                </w:pPr>
                <w:r>
                  <w:rPr>
                    <w:rFonts w:ascii="MS Gothic" w:eastAsia="MS Gothic" w:hAnsi="MS Gothic" w:hint="eastAsia"/>
                  </w:rPr>
                  <w:t>☒</w:t>
                </w:r>
              </w:p>
            </w:tc>
          </w:sdtContent>
        </w:sdt>
        <w:sdt>
          <w:sdtPr>
            <w:id w:val="-646977765"/>
            <w14:checkbox>
              <w14:checked w14:val="0"/>
              <w14:checkedState w14:val="2612" w14:font="MS Gothic"/>
              <w14:uncheckedState w14:val="2610" w14:font="MS Gothic"/>
            </w14:checkbox>
          </w:sdtPr>
          <w:sdtContent>
            <w:tc>
              <w:tcPr>
                <w:tcW w:w="731" w:type="pct"/>
              </w:tcPr>
              <w:p w14:paraId="1CDDD162" w14:textId="77777777" w:rsidR="00122010" w:rsidRPr="004D3293" w:rsidRDefault="00122010" w:rsidP="005A2FFF">
                <w:pPr>
                  <w:pStyle w:val="TableCell"/>
                  <w:jc w:val="center"/>
                </w:pPr>
                <w:r w:rsidRPr="004D3293">
                  <w:rPr>
                    <w:rFonts w:eastAsia="MS Gothic" w:hint="eastAsia"/>
                  </w:rPr>
                  <w:t>☐</w:t>
                </w:r>
              </w:p>
            </w:tc>
          </w:sdtContent>
        </w:sdt>
        <w:sdt>
          <w:sdtPr>
            <w:id w:val="1487894860"/>
            <w14:checkbox>
              <w14:checked w14:val="0"/>
              <w14:checkedState w14:val="2612" w14:font="MS Gothic"/>
              <w14:uncheckedState w14:val="2610" w14:font="MS Gothic"/>
            </w14:checkbox>
          </w:sdtPr>
          <w:sdtContent>
            <w:tc>
              <w:tcPr>
                <w:tcW w:w="801" w:type="pct"/>
              </w:tcPr>
              <w:p w14:paraId="04B65F84" w14:textId="14F20E2E" w:rsidR="00122010" w:rsidRPr="004D3293" w:rsidRDefault="00B111BC" w:rsidP="005A2FFF">
                <w:pPr>
                  <w:pStyle w:val="TableCell"/>
                  <w:jc w:val="center"/>
                </w:pPr>
                <w:r>
                  <w:rPr>
                    <w:rFonts w:ascii="MS Gothic" w:eastAsia="MS Gothic" w:hAnsi="MS Gothic" w:hint="eastAsia"/>
                  </w:rPr>
                  <w:t>☐</w:t>
                </w:r>
              </w:p>
            </w:tc>
          </w:sdtContent>
        </w:sdt>
        <w:sdt>
          <w:sdtPr>
            <w:id w:val="-980457817"/>
            <w14:checkbox>
              <w14:checked w14:val="0"/>
              <w14:checkedState w14:val="2612" w14:font="MS Gothic"/>
              <w14:uncheckedState w14:val="2610" w14:font="MS Gothic"/>
            </w14:checkbox>
          </w:sdtPr>
          <w:sdtContent>
            <w:tc>
              <w:tcPr>
                <w:tcW w:w="789" w:type="pct"/>
              </w:tcPr>
              <w:p w14:paraId="637B064B" w14:textId="77777777" w:rsidR="00122010" w:rsidRPr="004D3293" w:rsidRDefault="00371C73" w:rsidP="005A2FFF">
                <w:pPr>
                  <w:pStyle w:val="TableCell"/>
                  <w:jc w:val="center"/>
                </w:pPr>
                <w:r>
                  <w:rPr>
                    <w:rFonts w:ascii="MS Gothic" w:eastAsia="MS Gothic" w:hAnsi="MS Gothic" w:hint="eastAsia"/>
                  </w:rPr>
                  <w:t>☐</w:t>
                </w:r>
              </w:p>
            </w:tc>
          </w:sdtContent>
        </w:sdt>
      </w:tr>
      <w:tr w:rsidR="00122010" w:rsidRPr="004D3293" w14:paraId="0A7D199C" w14:textId="77777777" w:rsidTr="00122010">
        <w:trPr>
          <w:cnfStyle w:val="000000010000" w:firstRow="0" w:lastRow="0" w:firstColumn="0" w:lastColumn="0" w:oddVBand="0" w:evenVBand="0" w:oddHBand="0" w:evenHBand="1" w:firstRowFirstColumn="0" w:firstRowLastColumn="0" w:lastRowFirstColumn="0" w:lastRowLastColumn="0"/>
        </w:trPr>
        <w:tc>
          <w:tcPr>
            <w:tcW w:w="1897" w:type="pct"/>
          </w:tcPr>
          <w:p w14:paraId="7430F5C2" w14:textId="77777777" w:rsidR="00122010" w:rsidRPr="004D3293" w:rsidRDefault="00122010" w:rsidP="00113FCD">
            <w:pPr>
              <w:pStyle w:val="TableCell"/>
              <w:numPr>
                <w:ilvl w:val="0"/>
                <w:numId w:val="34"/>
              </w:numPr>
            </w:pPr>
            <w:r w:rsidRPr="004D3293">
              <w:t xml:space="preserve">Result in other emissions (such as those leading to odors adversely affecting a substantial number of people? </w:t>
            </w:r>
          </w:p>
        </w:tc>
        <w:sdt>
          <w:sdtPr>
            <w:id w:val="1926218117"/>
            <w14:checkbox>
              <w14:checked w14:val="0"/>
              <w14:checkedState w14:val="2612" w14:font="MS Gothic"/>
              <w14:uncheckedState w14:val="2610" w14:font="MS Gothic"/>
            </w14:checkbox>
          </w:sdtPr>
          <w:sdtContent>
            <w:tc>
              <w:tcPr>
                <w:tcW w:w="779" w:type="pct"/>
              </w:tcPr>
              <w:p w14:paraId="1551090B" w14:textId="77777777" w:rsidR="00122010" w:rsidRPr="004D3293" w:rsidRDefault="00122010" w:rsidP="005A2FFF">
                <w:pPr>
                  <w:pStyle w:val="TableCell"/>
                  <w:jc w:val="center"/>
                </w:pPr>
                <w:r w:rsidRPr="004D3293">
                  <w:rPr>
                    <w:rFonts w:eastAsia="MS Gothic" w:hint="eastAsia"/>
                  </w:rPr>
                  <w:t>☐</w:t>
                </w:r>
              </w:p>
            </w:tc>
          </w:sdtContent>
        </w:sdt>
        <w:sdt>
          <w:sdtPr>
            <w:id w:val="-2068633690"/>
            <w14:checkbox>
              <w14:checked w14:val="0"/>
              <w14:checkedState w14:val="2612" w14:font="MS Gothic"/>
              <w14:uncheckedState w14:val="2610" w14:font="MS Gothic"/>
            </w14:checkbox>
          </w:sdtPr>
          <w:sdtContent>
            <w:tc>
              <w:tcPr>
                <w:tcW w:w="731" w:type="pct"/>
              </w:tcPr>
              <w:p w14:paraId="60D4B540" w14:textId="77777777" w:rsidR="00122010" w:rsidRPr="004D3293" w:rsidRDefault="00122010" w:rsidP="005A2FFF">
                <w:pPr>
                  <w:pStyle w:val="TableCell"/>
                  <w:jc w:val="center"/>
                </w:pPr>
                <w:r w:rsidRPr="004D3293">
                  <w:rPr>
                    <w:rFonts w:eastAsia="MS Gothic" w:hint="eastAsia"/>
                  </w:rPr>
                  <w:t>☐</w:t>
                </w:r>
              </w:p>
            </w:tc>
          </w:sdtContent>
        </w:sdt>
        <w:sdt>
          <w:sdtPr>
            <w:id w:val="1431621376"/>
            <w14:checkbox>
              <w14:checked w14:val="1"/>
              <w14:checkedState w14:val="2612" w14:font="MS Gothic"/>
              <w14:uncheckedState w14:val="2610" w14:font="MS Gothic"/>
            </w14:checkbox>
          </w:sdtPr>
          <w:sdtContent>
            <w:tc>
              <w:tcPr>
                <w:tcW w:w="801" w:type="pct"/>
              </w:tcPr>
              <w:p w14:paraId="5B3A3250" w14:textId="540284F5" w:rsidR="00122010" w:rsidRPr="004D3293" w:rsidRDefault="00513D49" w:rsidP="005A2FFF">
                <w:pPr>
                  <w:pStyle w:val="TableCell"/>
                  <w:jc w:val="center"/>
                </w:pPr>
                <w:r>
                  <w:rPr>
                    <w:rFonts w:ascii="MS Gothic" w:eastAsia="MS Gothic" w:hAnsi="MS Gothic" w:hint="eastAsia"/>
                  </w:rPr>
                  <w:t>☒</w:t>
                </w:r>
              </w:p>
            </w:tc>
          </w:sdtContent>
        </w:sdt>
        <w:sdt>
          <w:sdtPr>
            <w:id w:val="-1632237835"/>
            <w14:checkbox>
              <w14:checked w14:val="0"/>
              <w14:checkedState w14:val="2612" w14:font="MS Gothic"/>
              <w14:uncheckedState w14:val="2610" w14:font="MS Gothic"/>
            </w14:checkbox>
          </w:sdtPr>
          <w:sdtContent>
            <w:tc>
              <w:tcPr>
                <w:tcW w:w="789" w:type="pct"/>
              </w:tcPr>
              <w:p w14:paraId="62A90DA3" w14:textId="6B7AA39F" w:rsidR="00122010" w:rsidRPr="004D3293" w:rsidRDefault="00513D49" w:rsidP="005A2FFF">
                <w:pPr>
                  <w:pStyle w:val="TableCell"/>
                  <w:jc w:val="center"/>
                </w:pPr>
                <w:r>
                  <w:rPr>
                    <w:rFonts w:ascii="MS Gothic" w:eastAsia="MS Gothic" w:hAnsi="MS Gothic" w:hint="eastAsia"/>
                  </w:rPr>
                  <w:t>☐</w:t>
                </w:r>
              </w:p>
            </w:tc>
          </w:sdtContent>
        </w:sdt>
      </w:tr>
    </w:tbl>
    <w:p w14:paraId="7C4C1EA8" w14:textId="77777777" w:rsidR="00863629" w:rsidRDefault="00863629" w:rsidP="00863629">
      <w:pPr>
        <w:pStyle w:val="TableImpactAnalysis"/>
      </w:pPr>
      <w:r w:rsidRPr="006F330B">
        <w:t>Impact Analysis</w:t>
      </w:r>
    </w:p>
    <w:p w14:paraId="0F40FA96" w14:textId="3C80EE28" w:rsidR="00863629" w:rsidRPr="00621CEF" w:rsidRDefault="00863629" w:rsidP="000A2B88">
      <w:pPr>
        <w:pStyle w:val="TableResponse"/>
      </w:pPr>
      <w:r w:rsidRPr="00621CEF">
        <w:t>a)</w:t>
      </w:r>
      <w:r>
        <w:tab/>
      </w:r>
      <w:r w:rsidR="00B111BC">
        <w:rPr>
          <w:b/>
        </w:rPr>
        <w:t>Potentially</w:t>
      </w:r>
      <w:r w:rsidR="00880C5D" w:rsidRPr="00691FF6">
        <w:rPr>
          <w:b/>
        </w:rPr>
        <w:t xml:space="preserve"> Significant Impact.</w:t>
      </w:r>
      <w:r w:rsidR="00880C5D">
        <w:t xml:space="preserve"> </w:t>
      </w:r>
      <w:r w:rsidR="00880C5D" w:rsidRPr="000C05B5">
        <w:t xml:space="preserve">The project </w:t>
      </w:r>
      <w:r w:rsidR="00705266">
        <w:t>site is</w:t>
      </w:r>
      <w:r w:rsidR="00880C5D" w:rsidRPr="000C05B5">
        <w:t xml:space="preserve"> located within the jurisdiction of Imperial County Air Pollution Control District </w:t>
      </w:r>
      <w:r w:rsidR="00880C5D">
        <w:t>(</w:t>
      </w:r>
      <w:bookmarkStart w:id="59" w:name="_Hlk67925039"/>
      <w:r w:rsidR="00880C5D">
        <w:t>ICAP</w:t>
      </w:r>
      <w:r w:rsidR="00B94CB6">
        <w:t>C</w:t>
      </w:r>
      <w:r w:rsidR="00880C5D">
        <w:t>D</w:t>
      </w:r>
      <w:bookmarkEnd w:id="59"/>
      <w:r w:rsidR="00880C5D">
        <w:t xml:space="preserve">) </w:t>
      </w:r>
      <w:r w:rsidR="00880C5D" w:rsidRPr="000C05B5">
        <w:t xml:space="preserve">in </w:t>
      </w:r>
      <w:r w:rsidR="00880C5D" w:rsidRPr="00691FF6">
        <w:t>the</w:t>
      </w:r>
      <w:r w:rsidR="00880C5D" w:rsidRPr="000C05B5">
        <w:t xml:space="preserve"> </w:t>
      </w:r>
      <w:r w:rsidR="007558EC">
        <w:t xml:space="preserve">Imperial County portion of the </w:t>
      </w:r>
      <w:r w:rsidR="00880C5D" w:rsidRPr="000C05B5">
        <w:t>Salton Sea Air Basin</w:t>
      </w:r>
      <w:r w:rsidR="000A2B88">
        <w:t xml:space="preserve">. </w:t>
      </w:r>
      <w:r w:rsidR="00B111BC">
        <w:t xml:space="preserve">Construction of the proposed project would create temporary emissions of dust, fumes, equipment exhaust, and other air contaminants that may conflict with the ICAPCD’s rules and regulations. These temporary construction emissions have the potential to result in a significant air quality impact. </w:t>
      </w:r>
    </w:p>
    <w:p w14:paraId="5AF3EF2C" w14:textId="03DF9EE1" w:rsidR="00B111BC" w:rsidRPr="00621CEF" w:rsidRDefault="00863629" w:rsidP="00B111BC">
      <w:pPr>
        <w:pStyle w:val="TableResponse"/>
      </w:pPr>
      <w:r w:rsidRPr="00621CEF">
        <w:t>b)</w:t>
      </w:r>
      <w:r>
        <w:tab/>
      </w:r>
      <w:r w:rsidR="00B111BC">
        <w:rPr>
          <w:b/>
        </w:rPr>
        <w:t>Potentially</w:t>
      </w:r>
      <w:r w:rsidR="00880C5D" w:rsidRPr="00691FF6">
        <w:rPr>
          <w:b/>
        </w:rPr>
        <w:t xml:space="preserve"> Significant Impact. </w:t>
      </w:r>
      <w:r w:rsidR="001E2BAC">
        <w:t>T</w:t>
      </w:r>
      <w:r w:rsidR="004242C0">
        <w:t xml:space="preserve">he criteria pollutants for which the </w:t>
      </w:r>
      <w:r w:rsidR="001E2BAC">
        <w:t>p</w:t>
      </w:r>
      <w:r w:rsidR="004242C0">
        <w:t>roject area is in state nonattainment under applicable air quality standards are O</w:t>
      </w:r>
      <w:r w:rsidR="004242C0" w:rsidRPr="00C63085">
        <w:rPr>
          <w:vertAlign w:val="subscript"/>
        </w:rPr>
        <w:t>3</w:t>
      </w:r>
      <w:r w:rsidR="004242C0">
        <w:t xml:space="preserve"> and PM</w:t>
      </w:r>
      <w:r w:rsidR="004242C0" w:rsidRPr="00C63085">
        <w:rPr>
          <w:vertAlign w:val="subscript"/>
        </w:rPr>
        <w:t>10</w:t>
      </w:r>
      <w:r w:rsidR="004242C0">
        <w:t xml:space="preserve">. </w:t>
      </w:r>
      <w:r w:rsidR="00B111BC">
        <w:rPr>
          <w:rFonts w:ascii="ArialMT" w:hAnsi="ArialMT" w:cs="ArialMT"/>
          <w:szCs w:val="18"/>
        </w:rPr>
        <w:t xml:space="preserve">Air pollutants transported into the Salton Sea Air Basin from the adjacent South Coast Air Basin (Los Angeles County, San Bernardino County, Orange County, and Riverside County) and Mexicali (Mexico) substantially contribute to the non-attainment conditions in the Salton Sea Air Basin. A potentially significant impact is identified for this issue area. </w:t>
      </w:r>
      <w:r w:rsidR="00CD5DDC">
        <w:rPr>
          <w:rFonts w:ascii="ArialMT" w:hAnsi="ArialMT" w:cs="ArialMT"/>
          <w:szCs w:val="18"/>
        </w:rPr>
        <w:t xml:space="preserve">The </w:t>
      </w:r>
      <w:proofErr w:type="spellStart"/>
      <w:r w:rsidR="00CD5DDC">
        <w:rPr>
          <w:rFonts w:ascii="ArialMT" w:hAnsi="ArialMT" w:cs="ArialMT"/>
          <w:szCs w:val="18"/>
        </w:rPr>
        <w:t>CalEEMod</w:t>
      </w:r>
      <w:proofErr w:type="spellEnd"/>
      <w:r w:rsidR="00B111BC">
        <w:rPr>
          <w:rFonts w:ascii="ArialMT" w:hAnsi="ArialMT" w:cs="ArialMT"/>
          <w:szCs w:val="18"/>
        </w:rPr>
        <w:t xml:space="preserve"> </w:t>
      </w:r>
      <w:r w:rsidR="00CD5DDC">
        <w:rPr>
          <w:rFonts w:ascii="ArialMT" w:hAnsi="ArialMT" w:cs="ArialMT"/>
          <w:szCs w:val="18"/>
        </w:rPr>
        <w:t xml:space="preserve">air quality model </w:t>
      </w:r>
      <w:r w:rsidR="00B111BC">
        <w:rPr>
          <w:rFonts w:ascii="ArialMT" w:hAnsi="ArialMT" w:cs="ArialMT"/>
          <w:szCs w:val="18"/>
        </w:rPr>
        <w:t xml:space="preserve">will be </w:t>
      </w:r>
      <w:r w:rsidR="00CD5DDC">
        <w:rPr>
          <w:rFonts w:ascii="ArialMT" w:hAnsi="ArialMT" w:cs="ArialMT"/>
          <w:szCs w:val="18"/>
        </w:rPr>
        <w:t xml:space="preserve">utilized to </w:t>
      </w:r>
      <w:r w:rsidR="009D537D">
        <w:rPr>
          <w:rFonts w:ascii="ArialMT" w:hAnsi="ArialMT" w:cs="ArialMT"/>
          <w:szCs w:val="18"/>
        </w:rPr>
        <w:t>estimate</w:t>
      </w:r>
      <w:r w:rsidR="00CD5DDC">
        <w:rPr>
          <w:rFonts w:ascii="ArialMT" w:hAnsi="ArialMT" w:cs="ArialMT"/>
          <w:szCs w:val="18"/>
        </w:rPr>
        <w:t xml:space="preserve"> the project’s air quality emissions</w:t>
      </w:r>
      <w:r w:rsidR="00B111BC">
        <w:rPr>
          <w:rFonts w:ascii="ArialMT" w:hAnsi="ArialMT" w:cs="ArialMT"/>
          <w:szCs w:val="18"/>
        </w:rPr>
        <w:t xml:space="preserve"> and</w:t>
      </w:r>
      <w:r w:rsidR="00CD5DDC">
        <w:rPr>
          <w:rFonts w:ascii="ArialMT" w:hAnsi="ArialMT" w:cs="ArialMT"/>
          <w:szCs w:val="18"/>
        </w:rPr>
        <w:t xml:space="preserve"> the results</w:t>
      </w:r>
      <w:r w:rsidR="00B111BC">
        <w:rPr>
          <w:rFonts w:ascii="ArialMT" w:hAnsi="ArialMT" w:cs="ArialMT"/>
          <w:szCs w:val="18"/>
        </w:rPr>
        <w:t xml:space="preserve"> will be included in the EIR analysis.</w:t>
      </w:r>
    </w:p>
    <w:p w14:paraId="2D64D3ED" w14:textId="16168CC4" w:rsidR="00D1642B" w:rsidRPr="00136BB3" w:rsidRDefault="00863629" w:rsidP="00FD7B98">
      <w:pPr>
        <w:pStyle w:val="TableResponse"/>
      </w:pPr>
      <w:r w:rsidRPr="00621CEF">
        <w:t>c)</w:t>
      </w:r>
      <w:r>
        <w:tab/>
      </w:r>
      <w:bookmarkStart w:id="60" w:name="_Hlk71796518"/>
      <w:r w:rsidR="00B111BC">
        <w:rPr>
          <w:b/>
        </w:rPr>
        <w:t>Potentially</w:t>
      </w:r>
      <w:r w:rsidR="00790BBB" w:rsidRPr="00691FF6">
        <w:rPr>
          <w:b/>
        </w:rPr>
        <w:t xml:space="preserve"> Significant Impact.</w:t>
      </w:r>
      <w:r w:rsidR="00790BBB">
        <w:rPr>
          <w:b/>
        </w:rPr>
        <w:t xml:space="preserve"> </w:t>
      </w:r>
      <w:r w:rsidR="00790BBB" w:rsidRPr="009C2426">
        <w:t>The project</w:t>
      </w:r>
      <w:r w:rsidR="00790BBB">
        <w:t xml:space="preserve"> site is</w:t>
      </w:r>
      <w:r w:rsidR="00790BBB" w:rsidRPr="009C2426">
        <w:t xml:space="preserve"> located in a rural agricultural area of Imperial County</w:t>
      </w:r>
      <w:r w:rsidR="00F44795">
        <w:t>, however, the area also has been developed with utility-scale solar projects</w:t>
      </w:r>
      <w:r w:rsidR="00790BBB" w:rsidRPr="009C2426">
        <w:t>.</w:t>
      </w:r>
      <w:r w:rsidR="00D1642B">
        <w:t xml:space="preserve"> The nearest sensitive land use to the </w:t>
      </w:r>
      <w:r w:rsidR="00B111BC">
        <w:t>project site</w:t>
      </w:r>
      <w:r w:rsidR="00D1642B">
        <w:t xml:space="preserve"> is a single-family residence located approximately </w:t>
      </w:r>
      <w:r w:rsidR="00AE54D2">
        <w:t>1</w:t>
      </w:r>
      <w:r w:rsidR="00202F0E">
        <w:t xml:space="preserve">00 </w:t>
      </w:r>
      <w:r w:rsidR="00D1642B">
        <w:t xml:space="preserve">feet </w:t>
      </w:r>
      <w:r w:rsidR="00AE54D2">
        <w:t xml:space="preserve">west and south </w:t>
      </w:r>
      <w:r w:rsidR="00202F0E">
        <w:t xml:space="preserve">of </w:t>
      </w:r>
      <w:r w:rsidR="00D1642B">
        <w:t xml:space="preserve">the </w:t>
      </w:r>
      <w:r w:rsidR="00BB5D6B">
        <w:t xml:space="preserve">proposed </w:t>
      </w:r>
      <w:r w:rsidR="00AE54D2">
        <w:t>Big Rock 2 Cluster North</w:t>
      </w:r>
      <w:r w:rsidR="00D1642B">
        <w:t xml:space="preserve"> </w:t>
      </w:r>
      <w:r w:rsidR="00B111BC">
        <w:t>facility</w:t>
      </w:r>
      <w:r w:rsidR="00D1642B">
        <w:t>.</w:t>
      </w:r>
      <w:r w:rsidR="00790BBB">
        <w:t xml:space="preserve"> </w:t>
      </w:r>
      <w:r w:rsidR="00B111BC">
        <w:t xml:space="preserve">This issue is potentially significant and will be addressed in the EIR analysis. </w:t>
      </w:r>
      <w:bookmarkEnd w:id="60"/>
    </w:p>
    <w:p w14:paraId="48F692F6" w14:textId="77777777" w:rsidR="00EB3FD9" w:rsidRDefault="00863629" w:rsidP="009E0978">
      <w:pPr>
        <w:pStyle w:val="TableResponse"/>
      </w:pPr>
      <w:r w:rsidRPr="00621CEF">
        <w:t>d)</w:t>
      </w:r>
      <w:r>
        <w:tab/>
      </w:r>
      <w:bookmarkStart w:id="61" w:name="_Hlk71796762"/>
      <w:r w:rsidR="00145EA4">
        <w:rPr>
          <w:b/>
        </w:rPr>
        <w:t>Less Than Significant</w:t>
      </w:r>
      <w:r w:rsidR="00705266" w:rsidRPr="00552538">
        <w:rPr>
          <w:b/>
        </w:rPr>
        <w:t xml:space="preserve"> Impact</w:t>
      </w:r>
      <w:r w:rsidR="00705266" w:rsidRPr="00552538">
        <w:t xml:space="preserve">. </w:t>
      </w:r>
      <w:r w:rsidR="00705266" w:rsidRPr="006F3C88">
        <w:t xml:space="preserve">Land uses commonly considered to be potential sources of odorous emissions include wastewater treatment plants, sanitary landfills, food processing facilities, chemical manufacturing plants, rendering plants, paint/coating operations, and concentrated agricultural feeding operations and dairies. </w:t>
      </w:r>
      <w:r w:rsidR="00202F0E">
        <w:t>The construction and operation of the proposed solar</w:t>
      </w:r>
      <w:r w:rsidR="00F44795">
        <w:t xml:space="preserve"> and BESS, and supporting infrastructure and facilities </w:t>
      </w:r>
    </w:p>
    <w:p w14:paraId="6A95FEB0" w14:textId="2D55A062" w:rsidR="00863629" w:rsidRPr="009E0978" w:rsidRDefault="00202F0E" w:rsidP="009E0978">
      <w:pPr>
        <w:pStyle w:val="TableResponse"/>
        <w:rPr>
          <w:rFonts w:ascii="Calibri" w:hAnsi="Calibri" w:cs="Calibri"/>
          <w:sz w:val="22"/>
        </w:rPr>
      </w:pPr>
      <w:r>
        <w:t xml:space="preserve">are not anticipated to result in odor emissions, and </w:t>
      </w:r>
      <w:r w:rsidR="009E0978" w:rsidRPr="009E0978">
        <w:t>impacts would be</w:t>
      </w:r>
      <w:r w:rsidR="009E0978">
        <w:t xml:space="preserve"> </w:t>
      </w:r>
      <w:r w:rsidR="009E0978" w:rsidRPr="009E0978">
        <w:t>less than significant.</w:t>
      </w:r>
      <w:r w:rsidR="009E0978" w:rsidRPr="009E0978">
        <w:rPr>
          <w:rFonts w:ascii="Calibri" w:hAnsi="Calibri" w:cs="Calibri"/>
          <w:sz w:val="22"/>
        </w:rPr>
        <w:t xml:space="preserve"> </w:t>
      </w:r>
      <w:bookmarkEnd w:id="61"/>
      <w:r w:rsidR="00863629">
        <w:br w:type="page"/>
      </w:r>
    </w:p>
    <w:tbl>
      <w:tblPr>
        <w:tblStyle w:val="HDRTableStyle1"/>
        <w:tblW w:w="5000" w:type="pct"/>
        <w:tblLook w:val="04A0" w:firstRow="1" w:lastRow="0" w:firstColumn="1" w:lastColumn="0" w:noHBand="0" w:noVBand="1"/>
      </w:tblPr>
      <w:tblGrid>
        <w:gridCol w:w="3724"/>
        <w:gridCol w:w="1462"/>
        <w:gridCol w:w="1370"/>
        <w:gridCol w:w="1501"/>
        <w:gridCol w:w="1303"/>
      </w:tblGrid>
      <w:tr w:rsidR="00863629" w:rsidRPr="0087696E" w14:paraId="3A1C3C1A" w14:textId="77777777" w:rsidTr="00122010">
        <w:trPr>
          <w:cnfStyle w:val="100000000000" w:firstRow="1" w:lastRow="0" w:firstColumn="0" w:lastColumn="0" w:oddVBand="0" w:evenVBand="0" w:oddHBand="0" w:evenHBand="0" w:firstRowFirstColumn="0" w:firstRowLastColumn="0" w:lastRowFirstColumn="0" w:lastRowLastColumn="0"/>
        </w:trPr>
        <w:tc>
          <w:tcPr>
            <w:tcW w:w="5000" w:type="pct"/>
            <w:gridSpan w:val="5"/>
            <w:tcBorders>
              <w:top w:val="nil"/>
              <w:left w:val="nil"/>
              <w:right w:val="nil"/>
            </w:tcBorders>
            <w:shd w:val="clear" w:color="auto" w:fill="auto"/>
          </w:tcPr>
          <w:p w14:paraId="17588613" w14:textId="77777777" w:rsidR="00863629" w:rsidRPr="0087696E" w:rsidRDefault="00863629" w:rsidP="00804A2F">
            <w:pPr>
              <w:pStyle w:val="TableCaption"/>
            </w:pPr>
            <w:bookmarkStart w:id="62" w:name="_Toc497912759"/>
            <w:bookmarkStart w:id="63" w:name="_Toc881806"/>
            <w:bookmarkStart w:id="64" w:name="_Toc156477639"/>
            <w:r w:rsidRPr="00C921B3">
              <w:lastRenderedPageBreak/>
              <w:t>Biological Resources</w:t>
            </w:r>
            <w:bookmarkEnd w:id="62"/>
            <w:bookmarkEnd w:id="63"/>
            <w:bookmarkEnd w:id="64"/>
            <w:r w:rsidRPr="0087696E">
              <w:t xml:space="preserve"> </w:t>
            </w:r>
          </w:p>
        </w:tc>
      </w:tr>
      <w:tr w:rsidR="00863629" w:rsidRPr="004E3263" w14:paraId="774B8F02" w14:textId="77777777" w:rsidTr="00122010">
        <w:trPr>
          <w:cnfStyle w:val="000000100000" w:firstRow="0" w:lastRow="0" w:firstColumn="0" w:lastColumn="0" w:oddVBand="0" w:evenVBand="0" w:oddHBand="1" w:evenHBand="0" w:firstRowFirstColumn="0" w:firstRowLastColumn="0" w:lastRowFirstColumn="0" w:lastRowLastColumn="0"/>
        </w:trPr>
        <w:tc>
          <w:tcPr>
            <w:tcW w:w="1989" w:type="pct"/>
            <w:shd w:val="clear" w:color="auto" w:fill="54585A"/>
            <w:vAlign w:val="bottom"/>
          </w:tcPr>
          <w:p w14:paraId="683A89EF" w14:textId="77777777" w:rsidR="00863629" w:rsidRPr="002223B6" w:rsidRDefault="00863629" w:rsidP="00122010">
            <w:pPr>
              <w:pStyle w:val="TableHeadLeft"/>
            </w:pPr>
            <w:r w:rsidRPr="002223B6">
              <w:t>Environmental Issue Area:</w:t>
            </w:r>
          </w:p>
        </w:tc>
        <w:tc>
          <w:tcPr>
            <w:tcW w:w="781" w:type="pct"/>
            <w:shd w:val="clear" w:color="auto" w:fill="54585A"/>
            <w:vAlign w:val="bottom"/>
          </w:tcPr>
          <w:p w14:paraId="28CA8385" w14:textId="77777777" w:rsidR="00863629" w:rsidRPr="00B711A7" w:rsidRDefault="00863629" w:rsidP="00122010">
            <w:pPr>
              <w:pStyle w:val="TableHead"/>
            </w:pPr>
            <w:r w:rsidRPr="00B711A7">
              <w:t>Potentially Significant Impact</w:t>
            </w:r>
          </w:p>
        </w:tc>
        <w:tc>
          <w:tcPr>
            <w:tcW w:w="732" w:type="pct"/>
            <w:shd w:val="clear" w:color="auto" w:fill="54585A"/>
            <w:vAlign w:val="bottom"/>
          </w:tcPr>
          <w:p w14:paraId="7C245C28" w14:textId="77777777" w:rsidR="00863629" w:rsidRPr="00B711A7" w:rsidRDefault="00863629" w:rsidP="00122010">
            <w:pPr>
              <w:pStyle w:val="TableHead"/>
            </w:pPr>
            <w:r w:rsidRPr="00B711A7">
              <w:t>Potentially Significant Unless Mitigation Incorporated</w:t>
            </w:r>
          </w:p>
        </w:tc>
        <w:tc>
          <w:tcPr>
            <w:tcW w:w="802" w:type="pct"/>
            <w:shd w:val="clear" w:color="auto" w:fill="54585A"/>
            <w:vAlign w:val="bottom"/>
          </w:tcPr>
          <w:p w14:paraId="19F05861" w14:textId="77777777" w:rsidR="00863629" w:rsidRPr="00B711A7" w:rsidRDefault="00863629" w:rsidP="00122010">
            <w:pPr>
              <w:pStyle w:val="TableHead"/>
            </w:pPr>
            <w:r w:rsidRPr="00B711A7">
              <w:t>Less Than Significant Impact</w:t>
            </w:r>
          </w:p>
        </w:tc>
        <w:tc>
          <w:tcPr>
            <w:tcW w:w="696" w:type="pct"/>
            <w:shd w:val="clear" w:color="auto" w:fill="54585A"/>
            <w:vAlign w:val="bottom"/>
          </w:tcPr>
          <w:p w14:paraId="347B3FCE" w14:textId="77777777" w:rsidR="00863629" w:rsidRPr="00B711A7" w:rsidRDefault="00863629" w:rsidP="00122010">
            <w:pPr>
              <w:pStyle w:val="TableHead"/>
            </w:pPr>
            <w:r w:rsidRPr="00B711A7">
              <w:t>No Impact</w:t>
            </w:r>
          </w:p>
        </w:tc>
      </w:tr>
      <w:tr w:rsidR="00863629" w:rsidRPr="00D931A7" w14:paraId="0CB79943" w14:textId="77777777" w:rsidTr="001D3688">
        <w:trPr>
          <w:cnfStyle w:val="000000010000" w:firstRow="0" w:lastRow="0" w:firstColumn="0" w:lastColumn="0" w:oddVBand="0" w:evenVBand="0" w:oddHBand="0" w:evenHBand="1" w:firstRowFirstColumn="0" w:firstRowLastColumn="0" w:lastRowFirstColumn="0" w:lastRowLastColumn="0"/>
        </w:trPr>
        <w:tc>
          <w:tcPr>
            <w:tcW w:w="5000" w:type="pct"/>
            <w:gridSpan w:val="5"/>
            <w:shd w:val="clear" w:color="auto" w:fill="EDEDEB" w:themeFill="background2" w:themeFillTint="33"/>
          </w:tcPr>
          <w:p w14:paraId="28BA4361" w14:textId="77777777" w:rsidR="00863629" w:rsidRPr="00D931A7" w:rsidRDefault="00863629" w:rsidP="00863629">
            <w:pPr>
              <w:pStyle w:val="TableSubsection"/>
            </w:pPr>
            <w:r w:rsidRPr="00D931A7">
              <w:t>Would the project:</w:t>
            </w:r>
          </w:p>
        </w:tc>
      </w:tr>
      <w:tr w:rsidR="00863629" w:rsidRPr="004E3263" w14:paraId="3E96790C" w14:textId="77777777" w:rsidTr="00122010">
        <w:trPr>
          <w:cnfStyle w:val="000000100000" w:firstRow="0" w:lastRow="0" w:firstColumn="0" w:lastColumn="0" w:oddVBand="0" w:evenVBand="0" w:oddHBand="1" w:evenHBand="0" w:firstRowFirstColumn="0" w:firstRowLastColumn="0" w:lastRowFirstColumn="0" w:lastRowLastColumn="0"/>
        </w:trPr>
        <w:tc>
          <w:tcPr>
            <w:tcW w:w="1989" w:type="pct"/>
          </w:tcPr>
          <w:p w14:paraId="7A7F5B94" w14:textId="77777777" w:rsidR="00863629" w:rsidRPr="0087696E" w:rsidRDefault="00863629" w:rsidP="00113FCD">
            <w:pPr>
              <w:pStyle w:val="TableCell"/>
              <w:numPr>
                <w:ilvl w:val="0"/>
                <w:numId w:val="11"/>
              </w:numPr>
            </w:pPr>
            <w:r w:rsidRPr="0087696E">
              <w:t>Have a substantial adverse effect, either directly or through habitat modifications, on any species identified as a candidate, sensitive, or special status species in local or regional plans, policies, or regulations, or by the California Department of Fish and Game or U.S. Fish and Wildlife Service?</w:t>
            </w:r>
          </w:p>
        </w:tc>
        <w:sdt>
          <w:sdtPr>
            <w:id w:val="1693030535"/>
            <w14:checkbox>
              <w14:checked w14:val="1"/>
              <w14:checkedState w14:val="2612" w14:font="MS Gothic"/>
              <w14:uncheckedState w14:val="2610" w14:font="MS Gothic"/>
            </w14:checkbox>
          </w:sdtPr>
          <w:sdtContent>
            <w:tc>
              <w:tcPr>
                <w:tcW w:w="781" w:type="pct"/>
              </w:tcPr>
              <w:p w14:paraId="02E93E78" w14:textId="66C94D95" w:rsidR="00863629" w:rsidRPr="00073B31" w:rsidRDefault="00CD5DDC" w:rsidP="00863629">
                <w:pPr>
                  <w:pStyle w:val="TableCell"/>
                  <w:jc w:val="center"/>
                </w:pPr>
                <w:r>
                  <w:rPr>
                    <w:rFonts w:ascii="MS Gothic" w:eastAsia="MS Gothic" w:hAnsi="MS Gothic" w:hint="eastAsia"/>
                  </w:rPr>
                  <w:t>☒</w:t>
                </w:r>
              </w:p>
            </w:tc>
          </w:sdtContent>
        </w:sdt>
        <w:sdt>
          <w:sdtPr>
            <w:id w:val="-561256333"/>
            <w14:checkbox>
              <w14:checked w14:val="0"/>
              <w14:checkedState w14:val="2612" w14:font="MS Gothic"/>
              <w14:uncheckedState w14:val="2610" w14:font="MS Gothic"/>
            </w14:checkbox>
          </w:sdtPr>
          <w:sdtContent>
            <w:tc>
              <w:tcPr>
                <w:tcW w:w="732" w:type="pct"/>
              </w:tcPr>
              <w:p w14:paraId="490E4541" w14:textId="1E167425" w:rsidR="00863629" w:rsidRPr="00073B31" w:rsidRDefault="00CD5DDC" w:rsidP="00863629">
                <w:pPr>
                  <w:pStyle w:val="TableCell"/>
                  <w:jc w:val="center"/>
                </w:pPr>
                <w:r>
                  <w:rPr>
                    <w:rFonts w:ascii="MS Gothic" w:eastAsia="MS Gothic" w:hAnsi="MS Gothic" w:hint="eastAsia"/>
                  </w:rPr>
                  <w:t>☐</w:t>
                </w:r>
              </w:p>
            </w:tc>
          </w:sdtContent>
        </w:sdt>
        <w:sdt>
          <w:sdtPr>
            <w:id w:val="-303238165"/>
            <w14:checkbox>
              <w14:checked w14:val="0"/>
              <w14:checkedState w14:val="2612" w14:font="MS Gothic"/>
              <w14:uncheckedState w14:val="2610" w14:font="MS Gothic"/>
            </w14:checkbox>
          </w:sdtPr>
          <w:sdtContent>
            <w:tc>
              <w:tcPr>
                <w:tcW w:w="802" w:type="pct"/>
              </w:tcPr>
              <w:p w14:paraId="4383A947" w14:textId="77777777" w:rsidR="00863629" w:rsidRPr="00073B31" w:rsidRDefault="00863629" w:rsidP="00863629">
                <w:pPr>
                  <w:pStyle w:val="TableCell"/>
                  <w:jc w:val="center"/>
                </w:pPr>
                <w:r>
                  <w:rPr>
                    <w:rFonts w:ascii="MS Gothic" w:eastAsia="MS Gothic" w:hAnsi="MS Gothic" w:hint="eastAsia"/>
                  </w:rPr>
                  <w:t>☐</w:t>
                </w:r>
              </w:p>
            </w:tc>
          </w:sdtContent>
        </w:sdt>
        <w:sdt>
          <w:sdtPr>
            <w:id w:val="-563958176"/>
            <w14:checkbox>
              <w14:checked w14:val="0"/>
              <w14:checkedState w14:val="2612" w14:font="MS Gothic"/>
              <w14:uncheckedState w14:val="2610" w14:font="MS Gothic"/>
            </w14:checkbox>
          </w:sdtPr>
          <w:sdtContent>
            <w:tc>
              <w:tcPr>
                <w:tcW w:w="696" w:type="pct"/>
              </w:tcPr>
              <w:p w14:paraId="2D01F165" w14:textId="77777777" w:rsidR="00863629" w:rsidRPr="00073B31" w:rsidRDefault="00863629" w:rsidP="00863629">
                <w:pPr>
                  <w:pStyle w:val="TableCell"/>
                  <w:jc w:val="center"/>
                </w:pPr>
                <w:r>
                  <w:rPr>
                    <w:rFonts w:ascii="MS Gothic" w:eastAsia="MS Gothic" w:hAnsi="MS Gothic" w:hint="eastAsia"/>
                  </w:rPr>
                  <w:t>☐</w:t>
                </w:r>
              </w:p>
            </w:tc>
          </w:sdtContent>
        </w:sdt>
      </w:tr>
      <w:tr w:rsidR="00863629" w:rsidRPr="004E3263" w14:paraId="2617D48C" w14:textId="77777777" w:rsidTr="00122010">
        <w:trPr>
          <w:cnfStyle w:val="000000010000" w:firstRow="0" w:lastRow="0" w:firstColumn="0" w:lastColumn="0" w:oddVBand="0" w:evenVBand="0" w:oddHBand="0" w:evenHBand="1" w:firstRowFirstColumn="0" w:firstRowLastColumn="0" w:lastRowFirstColumn="0" w:lastRowLastColumn="0"/>
        </w:trPr>
        <w:tc>
          <w:tcPr>
            <w:tcW w:w="1989" w:type="pct"/>
          </w:tcPr>
          <w:p w14:paraId="2DAE9488" w14:textId="77777777" w:rsidR="00863629" w:rsidRPr="0087696E" w:rsidRDefault="00863629" w:rsidP="00113FCD">
            <w:pPr>
              <w:pStyle w:val="TableCell"/>
              <w:numPr>
                <w:ilvl w:val="0"/>
                <w:numId w:val="11"/>
              </w:numPr>
            </w:pPr>
            <w:r w:rsidRPr="0087696E">
              <w:t>Have a substantial adverse effect on any riparian habitat or other sensitive natural community identified in local or regional plans, policies, and regulations or by the California Department of Fish and Game or U.S. Fish and Wildlife Service?</w:t>
            </w:r>
          </w:p>
        </w:tc>
        <w:sdt>
          <w:sdtPr>
            <w:id w:val="-203022329"/>
            <w14:checkbox>
              <w14:checked w14:val="1"/>
              <w14:checkedState w14:val="2612" w14:font="MS Gothic"/>
              <w14:uncheckedState w14:val="2610" w14:font="MS Gothic"/>
            </w14:checkbox>
          </w:sdtPr>
          <w:sdtContent>
            <w:tc>
              <w:tcPr>
                <w:tcW w:w="781" w:type="pct"/>
              </w:tcPr>
              <w:p w14:paraId="1D84F0B6" w14:textId="12BAD69C" w:rsidR="00863629" w:rsidRPr="00073B31" w:rsidRDefault="00CD5DDC" w:rsidP="00863629">
                <w:pPr>
                  <w:pStyle w:val="TableCell"/>
                  <w:jc w:val="center"/>
                </w:pPr>
                <w:r>
                  <w:rPr>
                    <w:rFonts w:ascii="MS Gothic" w:eastAsia="MS Gothic" w:hAnsi="MS Gothic" w:hint="eastAsia"/>
                  </w:rPr>
                  <w:t>☒</w:t>
                </w:r>
              </w:p>
            </w:tc>
          </w:sdtContent>
        </w:sdt>
        <w:sdt>
          <w:sdtPr>
            <w:id w:val="-63493569"/>
            <w14:checkbox>
              <w14:checked w14:val="0"/>
              <w14:checkedState w14:val="2612" w14:font="MS Gothic"/>
              <w14:uncheckedState w14:val="2610" w14:font="MS Gothic"/>
            </w14:checkbox>
          </w:sdtPr>
          <w:sdtContent>
            <w:tc>
              <w:tcPr>
                <w:tcW w:w="732" w:type="pct"/>
              </w:tcPr>
              <w:p w14:paraId="10133EA7" w14:textId="77777777" w:rsidR="00863629" w:rsidRPr="00073B31" w:rsidRDefault="00863629" w:rsidP="00863629">
                <w:pPr>
                  <w:pStyle w:val="TableCell"/>
                  <w:jc w:val="center"/>
                </w:pPr>
                <w:r>
                  <w:rPr>
                    <w:rFonts w:ascii="MS Gothic" w:eastAsia="MS Gothic" w:hAnsi="MS Gothic" w:hint="eastAsia"/>
                  </w:rPr>
                  <w:t>☐</w:t>
                </w:r>
              </w:p>
            </w:tc>
          </w:sdtContent>
        </w:sdt>
        <w:sdt>
          <w:sdtPr>
            <w:id w:val="-1985604145"/>
            <w14:checkbox>
              <w14:checked w14:val="0"/>
              <w14:checkedState w14:val="2612" w14:font="MS Gothic"/>
              <w14:uncheckedState w14:val="2610" w14:font="MS Gothic"/>
            </w14:checkbox>
          </w:sdtPr>
          <w:sdtContent>
            <w:tc>
              <w:tcPr>
                <w:tcW w:w="802" w:type="pct"/>
              </w:tcPr>
              <w:p w14:paraId="4D57398D" w14:textId="54A26FD2" w:rsidR="00863629" w:rsidRPr="00073B31" w:rsidRDefault="00BD24B1" w:rsidP="00863629">
                <w:pPr>
                  <w:pStyle w:val="TableCell"/>
                  <w:jc w:val="center"/>
                </w:pPr>
                <w:r>
                  <w:rPr>
                    <w:rFonts w:ascii="MS Gothic" w:eastAsia="MS Gothic" w:hAnsi="MS Gothic" w:hint="eastAsia"/>
                  </w:rPr>
                  <w:t>☐</w:t>
                </w:r>
              </w:p>
            </w:tc>
          </w:sdtContent>
        </w:sdt>
        <w:sdt>
          <w:sdtPr>
            <w:id w:val="-322514199"/>
            <w14:checkbox>
              <w14:checked w14:val="0"/>
              <w14:checkedState w14:val="2612" w14:font="MS Gothic"/>
              <w14:uncheckedState w14:val="2610" w14:font="MS Gothic"/>
            </w14:checkbox>
          </w:sdtPr>
          <w:sdtContent>
            <w:tc>
              <w:tcPr>
                <w:tcW w:w="696" w:type="pct"/>
              </w:tcPr>
              <w:p w14:paraId="2647A87F" w14:textId="77777777" w:rsidR="00863629" w:rsidRPr="00073B31" w:rsidRDefault="00586C4D" w:rsidP="00863629">
                <w:pPr>
                  <w:pStyle w:val="TableCell"/>
                  <w:jc w:val="center"/>
                </w:pPr>
                <w:r>
                  <w:rPr>
                    <w:rFonts w:ascii="MS Gothic" w:eastAsia="MS Gothic" w:hAnsi="MS Gothic" w:hint="eastAsia"/>
                  </w:rPr>
                  <w:t>☐</w:t>
                </w:r>
              </w:p>
            </w:tc>
          </w:sdtContent>
        </w:sdt>
      </w:tr>
      <w:tr w:rsidR="00863629" w:rsidRPr="004E3263" w14:paraId="1B43A5B1" w14:textId="77777777" w:rsidTr="00122010">
        <w:trPr>
          <w:cnfStyle w:val="000000100000" w:firstRow="0" w:lastRow="0" w:firstColumn="0" w:lastColumn="0" w:oddVBand="0" w:evenVBand="0" w:oddHBand="1" w:evenHBand="0" w:firstRowFirstColumn="0" w:firstRowLastColumn="0" w:lastRowFirstColumn="0" w:lastRowLastColumn="0"/>
        </w:trPr>
        <w:tc>
          <w:tcPr>
            <w:tcW w:w="1989" w:type="pct"/>
          </w:tcPr>
          <w:p w14:paraId="7B41D27A" w14:textId="77777777" w:rsidR="00863629" w:rsidRPr="0087696E" w:rsidRDefault="00863629" w:rsidP="00113FCD">
            <w:pPr>
              <w:pStyle w:val="TableCell"/>
              <w:numPr>
                <w:ilvl w:val="0"/>
                <w:numId w:val="11"/>
              </w:numPr>
            </w:pPr>
            <w:r w:rsidRPr="0087696E">
              <w:t xml:space="preserve">Have a substantial adverse effect on </w:t>
            </w:r>
            <w:r>
              <w:t xml:space="preserve">state or </w:t>
            </w:r>
            <w:r w:rsidRPr="0087696E">
              <w:t>federally protected wetlands (including, but not limited to, marsh, vernal pool, coastal, etc.) through direct removal, filling, hydrological interruption, or other means?</w:t>
            </w:r>
          </w:p>
        </w:tc>
        <w:sdt>
          <w:sdtPr>
            <w:id w:val="-1973515472"/>
            <w14:checkbox>
              <w14:checked w14:val="1"/>
              <w14:checkedState w14:val="2612" w14:font="MS Gothic"/>
              <w14:uncheckedState w14:val="2610" w14:font="MS Gothic"/>
            </w14:checkbox>
          </w:sdtPr>
          <w:sdtContent>
            <w:tc>
              <w:tcPr>
                <w:tcW w:w="781" w:type="pct"/>
              </w:tcPr>
              <w:p w14:paraId="2734876F" w14:textId="3C625EC9" w:rsidR="00863629" w:rsidRPr="00073B31" w:rsidRDefault="00CD5DDC" w:rsidP="00863629">
                <w:pPr>
                  <w:pStyle w:val="TableCell"/>
                  <w:jc w:val="center"/>
                </w:pPr>
                <w:r>
                  <w:rPr>
                    <w:rFonts w:ascii="MS Gothic" w:eastAsia="MS Gothic" w:hAnsi="MS Gothic" w:hint="eastAsia"/>
                  </w:rPr>
                  <w:t>☒</w:t>
                </w:r>
              </w:p>
            </w:tc>
          </w:sdtContent>
        </w:sdt>
        <w:sdt>
          <w:sdtPr>
            <w:id w:val="211080841"/>
            <w14:checkbox>
              <w14:checked w14:val="0"/>
              <w14:checkedState w14:val="2612" w14:font="MS Gothic"/>
              <w14:uncheckedState w14:val="2610" w14:font="MS Gothic"/>
            </w14:checkbox>
          </w:sdtPr>
          <w:sdtContent>
            <w:tc>
              <w:tcPr>
                <w:tcW w:w="732" w:type="pct"/>
              </w:tcPr>
              <w:p w14:paraId="253C8392" w14:textId="77777777" w:rsidR="00863629" w:rsidRPr="00073B31" w:rsidRDefault="00863629" w:rsidP="00863629">
                <w:pPr>
                  <w:pStyle w:val="TableCell"/>
                  <w:jc w:val="center"/>
                </w:pPr>
                <w:r>
                  <w:rPr>
                    <w:rFonts w:ascii="MS Gothic" w:eastAsia="MS Gothic" w:hAnsi="MS Gothic" w:hint="eastAsia"/>
                  </w:rPr>
                  <w:t>☐</w:t>
                </w:r>
              </w:p>
            </w:tc>
          </w:sdtContent>
        </w:sdt>
        <w:sdt>
          <w:sdtPr>
            <w:id w:val="-1596774142"/>
            <w14:checkbox>
              <w14:checked w14:val="0"/>
              <w14:checkedState w14:val="2612" w14:font="MS Gothic"/>
              <w14:uncheckedState w14:val="2610" w14:font="MS Gothic"/>
            </w14:checkbox>
          </w:sdtPr>
          <w:sdtContent>
            <w:tc>
              <w:tcPr>
                <w:tcW w:w="802" w:type="pct"/>
              </w:tcPr>
              <w:p w14:paraId="1D902E24" w14:textId="709C90C8" w:rsidR="00863629" w:rsidRPr="00073B31" w:rsidRDefault="00BD24B1" w:rsidP="00863629">
                <w:pPr>
                  <w:pStyle w:val="TableCell"/>
                  <w:jc w:val="center"/>
                </w:pPr>
                <w:r>
                  <w:rPr>
                    <w:rFonts w:ascii="MS Gothic" w:eastAsia="MS Gothic" w:hAnsi="MS Gothic" w:hint="eastAsia"/>
                  </w:rPr>
                  <w:t>☐</w:t>
                </w:r>
              </w:p>
            </w:tc>
          </w:sdtContent>
        </w:sdt>
        <w:sdt>
          <w:sdtPr>
            <w:id w:val="-1935432960"/>
            <w14:checkbox>
              <w14:checked w14:val="0"/>
              <w14:checkedState w14:val="2612" w14:font="MS Gothic"/>
              <w14:uncheckedState w14:val="2610" w14:font="MS Gothic"/>
            </w14:checkbox>
          </w:sdtPr>
          <w:sdtContent>
            <w:tc>
              <w:tcPr>
                <w:tcW w:w="696" w:type="pct"/>
              </w:tcPr>
              <w:p w14:paraId="3F46D419" w14:textId="0E37882E" w:rsidR="00863629" w:rsidRPr="00073B31" w:rsidRDefault="001F4088" w:rsidP="00863629">
                <w:pPr>
                  <w:pStyle w:val="TableCell"/>
                  <w:jc w:val="center"/>
                </w:pPr>
                <w:r>
                  <w:rPr>
                    <w:rFonts w:ascii="MS Gothic" w:eastAsia="MS Gothic" w:hAnsi="MS Gothic" w:hint="eastAsia"/>
                  </w:rPr>
                  <w:t>☐</w:t>
                </w:r>
              </w:p>
            </w:tc>
          </w:sdtContent>
        </w:sdt>
      </w:tr>
      <w:tr w:rsidR="00863629" w:rsidRPr="004E3263" w14:paraId="1C04ED5E" w14:textId="77777777" w:rsidTr="00122010">
        <w:trPr>
          <w:cnfStyle w:val="000000010000" w:firstRow="0" w:lastRow="0" w:firstColumn="0" w:lastColumn="0" w:oddVBand="0" w:evenVBand="0" w:oddHBand="0" w:evenHBand="1" w:firstRowFirstColumn="0" w:firstRowLastColumn="0" w:lastRowFirstColumn="0" w:lastRowLastColumn="0"/>
        </w:trPr>
        <w:tc>
          <w:tcPr>
            <w:tcW w:w="1989" w:type="pct"/>
          </w:tcPr>
          <w:p w14:paraId="0D382C47" w14:textId="77777777" w:rsidR="00863629" w:rsidRPr="0087696E" w:rsidRDefault="00863629" w:rsidP="00113FCD">
            <w:pPr>
              <w:pStyle w:val="TableCell"/>
              <w:numPr>
                <w:ilvl w:val="0"/>
                <w:numId w:val="11"/>
              </w:numPr>
            </w:pPr>
            <w:r w:rsidRPr="0087696E">
              <w:t>Interfere substantially with the movement of any native resident or migratory fish or wildlife species or with established native resident or migratory wildlife corridors, or impede the use of wildlife nursery sites?</w:t>
            </w:r>
          </w:p>
        </w:tc>
        <w:sdt>
          <w:sdtPr>
            <w:id w:val="-1939199903"/>
            <w14:checkbox>
              <w14:checked w14:val="1"/>
              <w14:checkedState w14:val="2612" w14:font="MS Gothic"/>
              <w14:uncheckedState w14:val="2610" w14:font="MS Gothic"/>
            </w14:checkbox>
          </w:sdtPr>
          <w:sdtContent>
            <w:tc>
              <w:tcPr>
                <w:tcW w:w="781" w:type="pct"/>
              </w:tcPr>
              <w:p w14:paraId="3F076361" w14:textId="0C7375EA" w:rsidR="00863629" w:rsidRPr="00073B31" w:rsidRDefault="00CD5DDC" w:rsidP="00863629">
                <w:pPr>
                  <w:pStyle w:val="TableCell"/>
                  <w:jc w:val="center"/>
                </w:pPr>
                <w:r>
                  <w:rPr>
                    <w:rFonts w:ascii="MS Gothic" w:eastAsia="MS Gothic" w:hAnsi="MS Gothic" w:hint="eastAsia"/>
                  </w:rPr>
                  <w:t>☒</w:t>
                </w:r>
              </w:p>
            </w:tc>
          </w:sdtContent>
        </w:sdt>
        <w:sdt>
          <w:sdtPr>
            <w:id w:val="1884281396"/>
            <w14:checkbox>
              <w14:checked w14:val="0"/>
              <w14:checkedState w14:val="2612" w14:font="MS Gothic"/>
              <w14:uncheckedState w14:val="2610" w14:font="MS Gothic"/>
            </w14:checkbox>
          </w:sdtPr>
          <w:sdtContent>
            <w:tc>
              <w:tcPr>
                <w:tcW w:w="732" w:type="pct"/>
              </w:tcPr>
              <w:p w14:paraId="197C53F0" w14:textId="77777777" w:rsidR="00863629" w:rsidRPr="00073B31" w:rsidRDefault="00863629" w:rsidP="00863629">
                <w:pPr>
                  <w:pStyle w:val="TableCell"/>
                  <w:jc w:val="center"/>
                </w:pPr>
                <w:r>
                  <w:rPr>
                    <w:rFonts w:ascii="MS Gothic" w:eastAsia="MS Gothic" w:hAnsi="MS Gothic" w:hint="eastAsia"/>
                  </w:rPr>
                  <w:t>☐</w:t>
                </w:r>
              </w:p>
            </w:tc>
          </w:sdtContent>
        </w:sdt>
        <w:sdt>
          <w:sdtPr>
            <w:id w:val="1443724578"/>
            <w14:checkbox>
              <w14:checked w14:val="0"/>
              <w14:checkedState w14:val="2612" w14:font="MS Gothic"/>
              <w14:uncheckedState w14:val="2610" w14:font="MS Gothic"/>
            </w14:checkbox>
          </w:sdtPr>
          <w:sdtContent>
            <w:tc>
              <w:tcPr>
                <w:tcW w:w="802" w:type="pct"/>
              </w:tcPr>
              <w:p w14:paraId="51ACCD8B" w14:textId="1E00CE15" w:rsidR="00863629" w:rsidRPr="00073B31" w:rsidRDefault="00BD24B1" w:rsidP="00863629">
                <w:pPr>
                  <w:pStyle w:val="TableCell"/>
                  <w:jc w:val="center"/>
                </w:pPr>
                <w:r>
                  <w:rPr>
                    <w:rFonts w:ascii="MS Gothic" w:eastAsia="MS Gothic" w:hAnsi="MS Gothic" w:hint="eastAsia"/>
                  </w:rPr>
                  <w:t>☐</w:t>
                </w:r>
              </w:p>
            </w:tc>
          </w:sdtContent>
        </w:sdt>
        <w:sdt>
          <w:sdtPr>
            <w:id w:val="-468051938"/>
            <w14:checkbox>
              <w14:checked w14:val="0"/>
              <w14:checkedState w14:val="2612" w14:font="MS Gothic"/>
              <w14:uncheckedState w14:val="2610" w14:font="MS Gothic"/>
            </w14:checkbox>
          </w:sdtPr>
          <w:sdtContent>
            <w:tc>
              <w:tcPr>
                <w:tcW w:w="696" w:type="pct"/>
              </w:tcPr>
              <w:p w14:paraId="6D561F8A" w14:textId="77777777" w:rsidR="00863629" w:rsidRPr="00073B31" w:rsidRDefault="00863629" w:rsidP="00863629">
                <w:pPr>
                  <w:pStyle w:val="TableCell"/>
                  <w:jc w:val="center"/>
                </w:pPr>
                <w:r>
                  <w:rPr>
                    <w:rFonts w:ascii="MS Gothic" w:eastAsia="MS Gothic" w:hAnsi="MS Gothic" w:hint="eastAsia"/>
                  </w:rPr>
                  <w:t>☐</w:t>
                </w:r>
              </w:p>
            </w:tc>
          </w:sdtContent>
        </w:sdt>
      </w:tr>
      <w:tr w:rsidR="00863629" w:rsidRPr="004E3263" w14:paraId="6B933745" w14:textId="77777777" w:rsidTr="00122010">
        <w:trPr>
          <w:cnfStyle w:val="000000100000" w:firstRow="0" w:lastRow="0" w:firstColumn="0" w:lastColumn="0" w:oddVBand="0" w:evenVBand="0" w:oddHBand="1" w:evenHBand="0" w:firstRowFirstColumn="0" w:firstRowLastColumn="0" w:lastRowFirstColumn="0" w:lastRowLastColumn="0"/>
        </w:trPr>
        <w:tc>
          <w:tcPr>
            <w:tcW w:w="1989" w:type="pct"/>
          </w:tcPr>
          <w:p w14:paraId="0412E8EC" w14:textId="77777777" w:rsidR="00863629" w:rsidRPr="0087696E" w:rsidRDefault="00863629" w:rsidP="00113FCD">
            <w:pPr>
              <w:pStyle w:val="TableCell"/>
              <w:numPr>
                <w:ilvl w:val="0"/>
                <w:numId w:val="11"/>
              </w:numPr>
            </w:pPr>
            <w:r w:rsidRPr="0087696E">
              <w:t>Conflict with any local policies or ordinances protecting biological resources, such as a tree preservation policy or ordinance?</w:t>
            </w:r>
          </w:p>
        </w:tc>
        <w:sdt>
          <w:sdtPr>
            <w:id w:val="-2129007993"/>
            <w14:checkbox>
              <w14:checked w14:val="1"/>
              <w14:checkedState w14:val="2612" w14:font="MS Gothic"/>
              <w14:uncheckedState w14:val="2610" w14:font="MS Gothic"/>
            </w14:checkbox>
          </w:sdtPr>
          <w:sdtContent>
            <w:tc>
              <w:tcPr>
                <w:tcW w:w="781" w:type="pct"/>
              </w:tcPr>
              <w:p w14:paraId="647E5AEE" w14:textId="2A5F96DA" w:rsidR="00863629" w:rsidRPr="00073B31" w:rsidRDefault="00CD5DDC" w:rsidP="00863629">
                <w:pPr>
                  <w:pStyle w:val="TableCell"/>
                  <w:jc w:val="center"/>
                </w:pPr>
                <w:r>
                  <w:rPr>
                    <w:rFonts w:ascii="MS Gothic" w:eastAsia="MS Gothic" w:hAnsi="MS Gothic" w:hint="eastAsia"/>
                  </w:rPr>
                  <w:t>☒</w:t>
                </w:r>
              </w:p>
            </w:tc>
          </w:sdtContent>
        </w:sdt>
        <w:sdt>
          <w:sdtPr>
            <w:id w:val="-1472199999"/>
            <w14:checkbox>
              <w14:checked w14:val="0"/>
              <w14:checkedState w14:val="2612" w14:font="MS Gothic"/>
              <w14:uncheckedState w14:val="2610" w14:font="MS Gothic"/>
            </w14:checkbox>
          </w:sdtPr>
          <w:sdtContent>
            <w:tc>
              <w:tcPr>
                <w:tcW w:w="732" w:type="pct"/>
              </w:tcPr>
              <w:p w14:paraId="5E735B50" w14:textId="77777777" w:rsidR="00863629" w:rsidRPr="00073B31" w:rsidRDefault="00863629" w:rsidP="00863629">
                <w:pPr>
                  <w:pStyle w:val="TableCell"/>
                  <w:jc w:val="center"/>
                </w:pPr>
                <w:r>
                  <w:rPr>
                    <w:rFonts w:ascii="MS Gothic" w:eastAsia="MS Gothic" w:hAnsi="MS Gothic" w:hint="eastAsia"/>
                  </w:rPr>
                  <w:t>☐</w:t>
                </w:r>
              </w:p>
            </w:tc>
          </w:sdtContent>
        </w:sdt>
        <w:sdt>
          <w:sdtPr>
            <w:id w:val="-421952867"/>
            <w14:checkbox>
              <w14:checked w14:val="0"/>
              <w14:checkedState w14:val="2612" w14:font="MS Gothic"/>
              <w14:uncheckedState w14:val="2610" w14:font="MS Gothic"/>
            </w14:checkbox>
          </w:sdtPr>
          <w:sdtContent>
            <w:tc>
              <w:tcPr>
                <w:tcW w:w="802" w:type="pct"/>
              </w:tcPr>
              <w:p w14:paraId="0A82F9C3" w14:textId="77777777" w:rsidR="00863629" w:rsidRPr="00073B31" w:rsidRDefault="00863629" w:rsidP="00863629">
                <w:pPr>
                  <w:pStyle w:val="TableCell"/>
                  <w:jc w:val="center"/>
                </w:pPr>
                <w:r>
                  <w:rPr>
                    <w:rFonts w:ascii="MS Gothic" w:eastAsia="MS Gothic" w:hAnsi="MS Gothic" w:hint="eastAsia"/>
                  </w:rPr>
                  <w:t>☐</w:t>
                </w:r>
              </w:p>
            </w:tc>
          </w:sdtContent>
        </w:sdt>
        <w:sdt>
          <w:sdtPr>
            <w:id w:val="315611489"/>
            <w14:checkbox>
              <w14:checked w14:val="0"/>
              <w14:checkedState w14:val="2612" w14:font="MS Gothic"/>
              <w14:uncheckedState w14:val="2610" w14:font="MS Gothic"/>
            </w14:checkbox>
          </w:sdtPr>
          <w:sdtContent>
            <w:tc>
              <w:tcPr>
                <w:tcW w:w="696" w:type="pct"/>
              </w:tcPr>
              <w:p w14:paraId="5DB45E51" w14:textId="179B8B90" w:rsidR="00863629" w:rsidRPr="00073B31" w:rsidRDefault="00BD24B1" w:rsidP="00863629">
                <w:pPr>
                  <w:pStyle w:val="TableCell"/>
                  <w:jc w:val="center"/>
                </w:pPr>
                <w:r>
                  <w:rPr>
                    <w:rFonts w:ascii="MS Gothic" w:eastAsia="MS Gothic" w:hAnsi="MS Gothic" w:hint="eastAsia"/>
                  </w:rPr>
                  <w:t>☐</w:t>
                </w:r>
              </w:p>
            </w:tc>
          </w:sdtContent>
        </w:sdt>
      </w:tr>
      <w:tr w:rsidR="00863629" w:rsidRPr="004E3263" w14:paraId="2171FA7F" w14:textId="77777777" w:rsidTr="00122010">
        <w:trPr>
          <w:cnfStyle w:val="000000010000" w:firstRow="0" w:lastRow="0" w:firstColumn="0" w:lastColumn="0" w:oddVBand="0" w:evenVBand="0" w:oddHBand="0" w:evenHBand="1" w:firstRowFirstColumn="0" w:firstRowLastColumn="0" w:lastRowFirstColumn="0" w:lastRowLastColumn="0"/>
        </w:trPr>
        <w:tc>
          <w:tcPr>
            <w:tcW w:w="1989" w:type="pct"/>
          </w:tcPr>
          <w:p w14:paraId="09BC36D9" w14:textId="77777777" w:rsidR="00863629" w:rsidRPr="0087696E" w:rsidRDefault="00863629" w:rsidP="00113FCD">
            <w:pPr>
              <w:pStyle w:val="TableCell"/>
              <w:numPr>
                <w:ilvl w:val="0"/>
                <w:numId w:val="11"/>
              </w:numPr>
            </w:pPr>
            <w:r w:rsidRPr="0087696E">
              <w:t>Conflict with the provisions of an adopted Habitat Conservation Plan, Natural Community Conservation Plan, or other approved local, regional, or state habitat conservation plan?</w:t>
            </w:r>
          </w:p>
        </w:tc>
        <w:sdt>
          <w:sdtPr>
            <w:id w:val="1834419861"/>
            <w14:checkbox>
              <w14:checked w14:val="0"/>
              <w14:checkedState w14:val="2612" w14:font="MS Gothic"/>
              <w14:uncheckedState w14:val="2610" w14:font="MS Gothic"/>
            </w14:checkbox>
          </w:sdtPr>
          <w:sdtContent>
            <w:tc>
              <w:tcPr>
                <w:tcW w:w="781" w:type="pct"/>
              </w:tcPr>
              <w:p w14:paraId="1490E226" w14:textId="16DB206D" w:rsidR="00863629" w:rsidRPr="00073B31" w:rsidRDefault="00D32AF6" w:rsidP="00863629">
                <w:pPr>
                  <w:pStyle w:val="TableCell"/>
                  <w:jc w:val="center"/>
                </w:pPr>
                <w:r>
                  <w:rPr>
                    <w:rFonts w:ascii="MS Gothic" w:eastAsia="MS Gothic" w:hAnsi="MS Gothic" w:hint="eastAsia"/>
                  </w:rPr>
                  <w:t>☐</w:t>
                </w:r>
              </w:p>
            </w:tc>
          </w:sdtContent>
        </w:sdt>
        <w:sdt>
          <w:sdtPr>
            <w:id w:val="-1100403620"/>
            <w14:checkbox>
              <w14:checked w14:val="0"/>
              <w14:checkedState w14:val="2612" w14:font="MS Gothic"/>
              <w14:uncheckedState w14:val="2610" w14:font="MS Gothic"/>
            </w14:checkbox>
          </w:sdtPr>
          <w:sdtContent>
            <w:tc>
              <w:tcPr>
                <w:tcW w:w="732" w:type="pct"/>
              </w:tcPr>
              <w:p w14:paraId="154091F1" w14:textId="77777777" w:rsidR="00863629" w:rsidRPr="00073B31" w:rsidRDefault="00863629" w:rsidP="00863629">
                <w:pPr>
                  <w:pStyle w:val="TableCell"/>
                  <w:jc w:val="center"/>
                </w:pPr>
                <w:r>
                  <w:rPr>
                    <w:rFonts w:ascii="MS Gothic" w:eastAsia="MS Gothic" w:hAnsi="MS Gothic" w:hint="eastAsia"/>
                  </w:rPr>
                  <w:t>☐</w:t>
                </w:r>
              </w:p>
            </w:tc>
          </w:sdtContent>
        </w:sdt>
        <w:sdt>
          <w:sdtPr>
            <w:id w:val="636997862"/>
            <w14:checkbox>
              <w14:checked w14:val="0"/>
              <w14:checkedState w14:val="2612" w14:font="MS Gothic"/>
              <w14:uncheckedState w14:val="2610" w14:font="MS Gothic"/>
            </w14:checkbox>
          </w:sdtPr>
          <w:sdtContent>
            <w:tc>
              <w:tcPr>
                <w:tcW w:w="802" w:type="pct"/>
              </w:tcPr>
              <w:p w14:paraId="692B7EA0" w14:textId="7056E684" w:rsidR="00863629" w:rsidRPr="00073B31" w:rsidRDefault="00CD5DDC" w:rsidP="00863629">
                <w:pPr>
                  <w:pStyle w:val="TableCell"/>
                  <w:jc w:val="center"/>
                </w:pPr>
                <w:r>
                  <w:rPr>
                    <w:rFonts w:ascii="MS Gothic" w:eastAsia="MS Gothic" w:hAnsi="MS Gothic" w:hint="eastAsia"/>
                  </w:rPr>
                  <w:t>☐</w:t>
                </w:r>
              </w:p>
            </w:tc>
          </w:sdtContent>
        </w:sdt>
        <w:sdt>
          <w:sdtPr>
            <w:id w:val="1725561529"/>
            <w14:checkbox>
              <w14:checked w14:val="1"/>
              <w14:checkedState w14:val="2612" w14:font="MS Gothic"/>
              <w14:uncheckedState w14:val="2610" w14:font="MS Gothic"/>
            </w14:checkbox>
          </w:sdtPr>
          <w:sdtContent>
            <w:tc>
              <w:tcPr>
                <w:tcW w:w="696" w:type="pct"/>
              </w:tcPr>
              <w:p w14:paraId="44A5A32E" w14:textId="5D73B3BD" w:rsidR="00863629" w:rsidRPr="00073B31" w:rsidRDefault="00D32AF6" w:rsidP="00863629">
                <w:pPr>
                  <w:pStyle w:val="TableCell"/>
                  <w:jc w:val="center"/>
                </w:pPr>
                <w:r>
                  <w:rPr>
                    <w:rFonts w:ascii="MS Gothic" w:eastAsia="MS Gothic" w:hAnsi="MS Gothic" w:hint="eastAsia"/>
                  </w:rPr>
                  <w:t>☒</w:t>
                </w:r>
              </w:p>
            </w:tc>
          </w:sdtContent>
        </w:sdt>
      </w:tr>
    </w:tbl>
    <w:p w14:paraId="2CA3AB5C" w14:textId="77777777" w:rsidR="00863629" w:rsidRDefault="00863629" w:rsidP="00863629">
      <w:pPr>
        <w:pStyle w:val="TableImpactAnalysis"/>
      </w:pPr>
      <w:r w:rsidRPr="006F330B">
        <w:t>Impact Analysis</w:t>
      </w:r>
    </w:p>
    <w:p w14:paraId="1AF572DB" w14:textId="4B4D2FD6" w:rsidR="00AB5C12" w:rsidRDefault="00863629" w:rsidP="00256EAD">
      <w:pPr>
        <w:pStyle w:val="TableResponse"/>
      </w:pPr>
      <w:r w:rsidRPr="00863629">
        <w:t>a)</w:t>
      </w:r>
      <w:r w:rsidRPr="00863629">
        <w:tab/>
      </w:r>
      <w:bookmarkStart w:id="65" w:name="_Hlk71797222"/>
      <w:bookmarkStart w:id="66" w:name="_Hlk152069723"/>
      <w:r w:rsidR="00467613" w:rsidRPr="00557097">
        <w:rPr>
          <w:b/>
        </w:rPr>
        <w:t>Potentially Significant</w:t>
      </w:r>
      <w:r w:rsidR="00CD5DDC">
        <w:rPr>
          <w:b/>
        </w:rPr>
        <w:t xml:space="preserve"> Impact</w:t>
      </w:r>
      <w:r w:rsidR="00467613" w:rsidRPr="00557097">
        <w:rPr>
          <w:b/>
        </w:rPr>
        <w:t>.</w:t>
      </w:r>
      <w:bookmarkEnd w:id="65"/>
      <w:r w:rsidR="00467613" w:rsidRPr="00557097">
        <w:t xml:space="preserve"> </w:t>
      </w:r>
      <w:bookmarkStart w:id="67" w:name="_Hlk71797217"/>
      <w:bookmarkEnd w:id="66"/>
      <w:r w:rsidR="00467613">
        <w:t>According to the Conservation and Open Space Element of the General Plan (County of Imperial 2016)</w:t>
      </w:r>
      <w:bookmarkEnd w:id="67"/>
      <w:r w:rsidR="00467613">
        <w:t xml:space="preserve">, </w:t>
      </w:r>
      <w:bookmarkStart w:id="68" w:name="_Hlk71797929"/>
      <w:r w:rsidR="00467613">
        <w:t xml:space="preserve">numerous special-status </w:t>
      </w:r>
      <w:r w:rsidR="00BF6528">
        <w:t xml:space="preserve">plants and special status </w:t>
      </w:r>
      <w:r w:rsidR="00467613">
        <w:t>species occur in the County of Imperia</w:t>
      </w:r>
      <w:bookmarkEnd w:id="68"/>
      <w:r w:rsidR="00256EAD">
        <w:t>l</w:t>
      </w:r>
      <w:r w:rsidR="00CD5DDC">
        <w:t>, and of particular concern is western burrowing owl</w:t>
      </w:r>
      <w:r w:rsidR="00256EAD">
        <w:t>.</w:t>
      </w:r>
      <w:r w:rsidR="00156072">
        <w:t xml:space="preserve"> </w:t>
      </w:r>
      <w:r w:rsidR="00CD5DDC">
        <w:t xml:space="preserve">The project site has the potential to support native habitats and/or sensitive species. Burrowing owls and burrows are commonly found along canals and drains. </w:t>
      </w:r>
      <w:r w:rsidR="00EB3FD9">
        <w:t xml:space="preserve">Canals and laterals traverse portions of the project site, and the site is in relative proximity to the larger Westside Main Canal, and New River.  </w:t>
      </w:r>
      <w:r w:rsidR="00475677">
        <w:t xml:space="preserve">Therefore, the project site has the potential to be used as burrowing owl foraging habitat, as burrowing owls and burrows are commonly found along canals and </w:t>
      </w:r>
      <w:r w:rsidR="00475677">
        <w:lastRenderedPageBreak/>
        <w:t xml:space="preserve">drains. Thus, a potentially significant impact is identified for this issue area. A biological resources technical report that will address the proposed project’s potential impacts on biological resources will be prepared and this issue will be addressed in the EIR.  </w:t>
      </w:r>
    </w:p>
    <w:p w14:paraId="5E20DCBC" w14:textId="4A0E7D66" w:rsidR="00863629" w:rsidRPr="00863629" w:rsidRDefault="00863629" w:rsidP="00FB76CF">
      <w:pPr>
        <w:pStyle w:val="TableResponse"/>
      </w:pPr>
      <w:r w:rsidRPr="00863629">
        <w:t>b)</w:t>
      </w:r>
      <w:r w:rsidRPr="00863629">
        <w:tab/>
      </w:r>
      <w:bookmarkStart w:id="69" w:name="_Hlk71798620"/>
      <w:r w:rsidR="00CD5DDC" w:rsidRPr="00557097">
        <w:rPr>
          <w:b/>
        </w:rPr>
        <w:t>Potentially Significant</w:t>
      </w:r>
      <w:r w:rsidR="00CD5DDC">
        <w:rPr>
          <w:b/>
        </w:rPr>
        <w:t xml:space="preserve"> Impact</w:t>
      </w:r>
      <w:r w:rsidR="009C276E" w:rsidRPr="00005C2E">
        <w:rPr>
          <w:b/>
        </w:rPr>
        <w:t>.</w:t>
      </w:r>
      <w:r w:rsidR="009C276E" w:rsidRPr="00005C2E">
        <w:t xml:space="preserve"> </w:t>
      </w:r>
      <w:bookmarkEnd w:id="69"/>
      <w:r w:rsidR="00475677">
        <w:t>Refer to response IV. a) above.</w:t>
      </w:r>
    </w:p>
    <w:p w14:paraId="4EDC6B86" w14:textId="436323BC" w:rsidR="00475677" w:rsidRPr="00220E85" w:rsidRDefault="00863629" w:rsidP="00475677">
      <w:pPr>
        <w:pStyle w:val="TableResponse"/>
      </w:pPr>
      <w:r w:rsidRPr="00863629">
        <w:t>c)</w:t>
      </w:r>
      <w:r w:rsidRPr="00863629">
        <w:tab/>
      </w:r>
      <w:r w:rsidR="00CD5DDC" w:rsidRPr="00557097">
        <w:rPr>
          <w:b/>
        </w:rPr>
        <w:t>Potentially Significant</w:t>
      </w:r>
      <w:r w:rsidR="00CD5DDC">
        <w:rPr>
          <w:b/>
        </w:rPr>
        <w:t xml:space="preserve"> Impact</w:t>
      </w:r>
      <w:r w:rsidR="009C276E" w:rsidRPr="00793798">
        <w:rPr>
          <w:b/>
        </w:rPr>
        <w:t>.</w:t>
      </w:r>
      <w:r w:rsidR="009C276E" w:rsidRPr="00793798">
        <w:t xml:space="preserve"> </w:t>
      </w:r>
      <w:r w:rsidR="00475677" w:rsidRPr="00C63085">
        <w:t xml:space="preserve">Being situated in an agricultural area, the </w:t>
      </w:r>
      <w:r w:rsidR="00475677">
        <w:t>p</w:t>
      </w:r>
      <w:r w:rsidR="00475677" w:rsidRPr="00C63085">
        <w:t>roject site and surrounding areas are</w:t>
      </w:r>
      <w:r w:rsidR="00475677">
        <w:t xml:space="preserve"> </w:t>
      </w:r>
      <w:r w:rsidR="00475677" w:rsidRPr="00C63085">
        <w:t>traversed by a network of drains, canals, and other irrigation infrastructure administered by the</w:t>
      </w:r>
      <w:r w:rsidR="00475677">
        <w:t xml:space="preserve"> </w:t>
      </w:r>
      <w:r w:rsidR="00475677" w:rsidRPr="00C63085">
        <w:t>IID, some of which constitute potentially jurisdictional features.</w:t>
      </w:r>
      <w:r w:rsidR="00475677">
        <w:t xml:space="preserve"> An aquatic resources delineation that will address the proposed project’s potential impacts on state or federally protected wetlands will be prepared and included in the EIR analysis. </w:t>
      </w:r>
    </w:p>
    <w:p w14:paraId="6163145D" w14:textId="0518ACDE" w:rsidR="00863629" w:rsidRPr="00863629" w:rsidRDefault="00863629" w:rsidP="00031854">
      <w:pPr>
        <w:pStyle w:val="TableResponse"/>
      </w:pPr>
      <w:r w:rsidRPr="00863629">
        <w:t>d)</w:t>
      </w:r>
      <w:r w:rsidRPr="00863629">
        <w:tab/>
      </w:r>
      <w:bookmarkStart w:id="70" w:name="_Hlk71798729"/>
      <w:r w:rsidR="00CD5DDC" w:rsidRPr="00557097">
        <w:rPr>
          <w:b/>
        </w:rPr>
        <w:t>Potentially Significant</w:t>
      </w:r>
      <w:r w:rsidR="00CD5DDC">
        <w:rPr>
          <w:b/>
        </w:rPr>
        <w:t xml:space="preserve"> Impact</w:t>
      </w:r>
      <w:r w:rsidR="0074276D" w:rsidRPr="00005C2E">
        <w:rPr>
          <w:b/>
        </w:rPr>
        <w:t>.</w:t>
      </w:r>
      <w:r w:rsidR="0074276D" w:rsidRPr="00005C2E">
        <w:t xml:space="preserve"> </w:t>
      </w:r>
      <w:bookmarkEnd w:id="70"/>
      <w:r w:rsidR="00475677">
        <w:t xml:space="preserve">Refer to response IV. a) above. </w:t>
      </w:r>
      <w:r w:rsidR="00031854">
        <w:t xml:space="preserve"> </w:t>
      </w:r>
    </w:p>
    <w:p w14:paraId="31111D36" w14:textId="29B029A7" w:rsidR="00863629" w:rsidRPr="00606A01" w:rsidRDefault="00863629" w:rsidP="005D67B2">
      <w:pPr>
        <w:pStyle w:val="TableResponse"/>
      </w:pPr>
      <w:r w:rsidRPr="00863629">
        <w:t>e)</w:t>
      </w:r>
      <w:r w:rsidRPr="00863629">
        <w:tab/>
      </w:r>
      <w:bookmarkStart w:id="71" w:name="_Hlk71798738"/>
      <w:r w:rsidR="00CD5DDC" w:rsidRPr="00557097">
        <w:rPr>
          <w:b/>
        </w:rPr>
        <w:t>Potentially Significant</w:t>
      </w:r>
      <w:r w:rsidR="00CD5DDC">
        <w:rPr>
          <w:b/>
        </w:rPr>
        <w:t xml:space="preserve"> Impact</w:t>
      </w:r>
      <w:r w:rsidR="00CD5DDC" w:rsidDel="00CD5DDC">
        <w:rPr>
          <w:b/>
        </w:rPr>
        <w:t xml:space="preserve"> </w:t>
      </w:r>
      <w:r w:rsidR="0074276D" w:rsidRPr="00005C2E">
        <w:rPr>
          <w:b/>
        </w:rPr>
        <w:t>.</w:t>
      </w:r>
      <w:r w:rsidR="0074276D" w:rsidRPr="00005C2E">
        <w:t xml:space="preserve"> </w:t>
      </w:r>
      <w:bookmarkEnd w:id="71"/>
      <w:r w:rsidR="00475677">
        <w:t>Refer to response IV. a) above.</w:t>
      </w:r>
    </w:p>
    <w:p w14:paraId="789A69E5" w14:textId="0042168E" w:rsidR="00863629" w:rsidRPr="00167DA8" w:rsidRDefault="00863629" w:rsidP="00167DA8">
      <w:pPr>
        <w:pStyle w:val="TableResponse"/>
      </w:pPr>
      <w:r>
        <w:t>f)</w:t>
      </w:r>
      <w:r>
        <w:tab/>
      </w:r>
      <w:bookmarkStart w:id="72" w:name="_Hlk71798743"/>
      <w:r w:rsidR="00D32AF6">
        <w:rPr>
          <w:b/>
        </w:rPr>
        <w:t>No</w:t>
      </w:r>
      <w:r w:rsidR="00D32AF6" w:rsidRPr="00557097">
        <w:rPr>
          <w:b/>
        </w:rPr>
        <w:t xml:space="preserve"> </w:t>
      </w:r>
      <w:r w:rsidR="002F72BD">
        <w:rPr>
          <w:b/>
        </w:rPr>
        <w:t>Impact</w:t>
      </w:r>
      <w:r w:rsidR="0074276D" w:rsidRPr="008968C4">
        <w:rPr>
          <w:b/>
        </w:rPr>
        <w:t xml:space="preserve">. </w:t>
      </w:r>
      <w:bookmarkEnd w:id="72"/>
      <w:r w:rsidR="00167DA8" w:rsidRPr="00167DA8">
        <w:rPr>
          <w:bCs/>
        </w:rPr>
        <w:t>The project</w:t>
      </w:r>
      <w:r w:rsidR="002F72BD">
        <w:rPr>
          <w:bCs/>
        </w:rPr>
        <w:t xml:space="preserve"> site</w:t>
      </w:r>
      <w:r w:rsidR="00167DA8">
        <w:t xml:space="preserve"> is located within the designated boundaries </w:t>
      </w:r>
      <w:r w:rsidR="00EB3FD9">
        <w:t xml:space="preserve">of a </w:t>
      </w:r>
      <w:r w:rsidR="00167DA8">
        <w:t>Natural Community Conservation Plan &amp; Habitat Conservation Plan (NCCP/HCP)</w:t>
      </w:r>
      <w:r w:rsidR="00EB3FD9">
        <w:t xml:space="preserve">, nor is the </w:t>
      </w:r>
      <w:r w:rsidR="00E8484E">
        <w:t xml:space="preserve">project site not located within or adjacent to an Area of Critical Environmental Concern. </w:t>
      </w:r>
      <w:r w:rsidR="008078E6">
        <w:t xml:space="preserve">No impact is identified for this issue area. </w:t>
      </w:r>
      <w:r w:rsidR="002F72BD">
        <w:t xml:space="preserve"> </w:t>
      </w:r>
    </w:p>
    <w:p w14:paraId="56DD68C1" w14:textId="77777777" w:rsidR="00863629" w:rsidRDefault="00863629">
      <w:pPr>
        <w:spacing w:after="200" w:line="276" w:lineRule="auto"/>
      </w:pPr>
      <w:r>
        <w:br w:type="page"/>
      </w:r>
    </w:p>
    <w:tbl>
      <w:tblPr>
        <w:tblStyle w:val="HDRTableStyle1"/>
        <w:tblW w:w="5000" w:type="pct"/>
        <w:tblLook w:val="04A0" w:firstRow="1" w:lastRow="0" w:firstColumn="1" w:lastColumn="0" w:noHBand="0" w:noVBand="1"/>
      </w:tblPr>
      <w:tblGrid>
        <w:gridCol w:w="3724"/>
        <w:gridCol w:w="1462"/>
        <w:gridCol w:w="1370"/>
        <w:gridCol w:w="1501"/>
        <w:gridCol w:w="1303"/>
      </w:tblGrid>
      <w:tr w:rsidR="00863629" w:rsidRPr="0087696E" w14:paraId="726DAAF1" w14:textId="77777777" w:rsidTr="00122010">
        <w:trPr>
          <w:cnfStyle w:val="100000000000" w:firstRow="1" w:lastRow="0" w:firstColumn="0" w:lastColumn="0" w:oddVBand="0" w:evenVBand="0" w:oddHBand="0" w:evenHBand="0" w:firstRowFirstColumn="0" w:firstRowLastColumn="0" w:lastRowFirstColumn="0" w:lastRowLastColumn="0"/>
        </w:trPr>
        <w:tc>
          <w:tcPr>
            <w:tcW w:w="5000" w:type="pct"/>
            <w:gridSpan w:val="5"/>
            <w:tcBorders>
              <w:top w:val="nil"/>
              <w:left w:val="nil"/>
              <w:right w:val="nil"/>
            </w:tcBorders>
            <w:shd w:val="clear" w:color="auto" w:fill="auto"/>
          </w:tcPr>
          <w:p w14:paraId="0708A9FB" w14:textId="77777777" w:rsidR="00863629" w:rsidRPr="0087696E" w:rsidRDefault="00863629" w:rsidP="00804A2F">
            <w:pPr>
              <w:pStyle w:val="TableCaption"/>
            </w:pPr>
            <w:bookmarkStart w:id="73" w:name="_Toc497912760"/>
            <w:bookmarkStart w:id="74" w:name="_Toc881807"/>
            <w:bookmarkStart w:id="75" w:name="_Toc156477640"/>
            <w:r w:rsidRPr="00C62292">
              <w:lastRenderedPageBreak/>
              <w:t>Cultural Resources</w:t>
            </w:r>
            <w:bookmarkEnd w:id="73"/>
            <w:bookmarkEnd w:id="74"/>
            <w:bookmarkEnd w:id="75"/>
            <w:r w:rsidRPr="0087696E">
              <w:t xml:space="preserve"> </w:t>
            </w:r>
          </w:p>
        </w:tc>
      </w:tr>
      <w:tr w:rsidR="00863629" w:rsidRPr="004E3263" w14:paraId="5245E73C" w14:textId="77777777" w:rsidTr="00122010">
        <w:trPr>
          <w:cnfStyle w:val="000000100000" w:firstRow="0" w:lastRow="0" w:firstColumn="0" w:lastColumn="0" w:oddVBand="0" w:evenVBand="0" w:oddHBand="1" w:evenHBand="0" w:firstRowFirstColumn="0" w:firstRowLastColumn="0" w:lastRowFirstColumn="0" w:lastRowLastColumn="0"/>
        </w:trPr>
        <w:tc>
          <w:tcPr>
            <w:tcW w:w="1989" w:type="pct"/>
            <w:shd w:val="clear" w:color="auto" w:fill="54585A"/>
            <w:vAlign w:val="bottom"/>
          </w:tcPr>
          <w:p w14:paraId="7443D88F" w14:textId="77777777" w:rsidR="00863629" w:rsidRPr="002223B6" w:rsidRDefault="00863629" w:rsidP="00122010">
            <w:pPr>
              <w:pStyle w:val="TableHeadLeft"/>
            </w:pPr>
            <w:r w:rsidRPr="002223B6">
              <w:t>Environmental Issue Area:</w:t>
            </w:r>
          </w:p>
        </w:tc>
        <w:tc>
          <w:tcPr>
            <w:tcW w:w="781" w:type="pct"/>
            <w:shd w:val="clear" w:color="auto" w:fill="54585A"/>
            <w:vAlign w:val="bottom"/>
          </w:tcPr>
          <w:p w14:paraId="69D7CD46" w14:textId="77777777" w:rsidR="00863629" w:rsidRPr="00B711A7" w:rsidRDefault="00863629" w:rsidP="00122010">
            <w:pPr>
              <w:pStyle w:val="TableHead"/>
            </w:pPr>
            <w:r w:rsidRPr="00B711A7">
              <w:t>Potentially Significant Impact</w:t>
            </w:r>
          </w:p>
        </w:tc>
        <w:tc>
          <w:tcPr>
            <w:tcW w:w="732" w:type="pct"/>
            <w:shd w:val="clear" w:color="auto" w:fill="54585A"/>
            <w:vAlign w:val="bottom"/>
          </w:tcPr>
          <w:p w14:paraId="16EAE2DB" w14:textId="77777777" w:rsidR="00863629" w:rsidRPr="00B711A7" w:rsidRDefault="00863629" w:rsidP="00122010">
            <w:pPr>
              <w:pStyle w:val="TableHead"/>
            </w:pPr>
            <w:r w:rsidRPr="00B711A7">
              <w:t>Potentially Significant Unless Mitigation Incorporated</w:t>
            </w:r>
          </w:p>
        </w:tc>
        <w:tc>
          <w:tcPr>
            <w:tcW w:w="802" w:type="pct"/>
            <w:shd w:val="clear" w:color="auto" w:fill="54585A"/>
            <w:vAlign w:val="bottom"/>
          </w:tcPr>
          <w:p w14:paraId="4C0D98AA" w14:textId="77777777" w:rsidR="00863629" w:rsidRPr="00B711A7" w:rsidRDefault="00863629" w:rsidP="00122010">
            <w:pPr>
              <w:pStyle w:val="TableHead"/>
            </w:pPr>
            <w:r w:rsidRPr="00B711A7">
              <w:t>Less Than Significant Impact</w:t>
            </w:r>
          </w:p>
        </w:tc>
        <w:tc>
          <w:tcPr>
            <w:tcW w:w="696" w:type="pct"/>
            <w:shd w:val="clear" w:color="auto" w:fill="54585A"/>
            <w:vAlign w:val="bottom"/>
          </w:tcPr>
          <w:p w14:paraId="40A698EF" w14:textId="77777777" w:rsidR="00863629" w:rsidRPr="00B711A7" w:rsidRDefault="00863629" w:rsidP="00122010">
            <w:pPr>
              <w:pStyle w:val="TableHead"/>
            </w:pPr>
            <w:r w:rsidRPr="00B711A7">
              <w:t>No Impact</w:t>
            </w:r>
          </w:p>
        </w:tc>
      </w:tr>
      <w:tr w:rsidR="00863629" w:rsidRPr="00D931A7" w14:paraId="3CA841AE" w14:textId="77777777" w:rsidTr="001D3688">
        <w:trPr>
          <w:cnfStyle w:val="000000010000" w:firstRow="0" w:lastRow="0" w:firstColumn="0" w:lastColumn="0" w:oddVBand="0" w:evenVBand="0" w:oddHBand="0" w:evenHBand="1" w:firstRowFirstColumn="0" w:firstRowLastColumn="0" w:lastRowFirstColumn="0" w:lastRowLastColumn="0"/>
        </w:trPr>
        <w:tc>
          <w:tcPr>
            <w:tcW w:w="5000" w:type="pct"/>
            <w:gridSpan w:val="5"/>
            <w:shd w:val="clear" w:color="auto" w:fill="EDEDEB" w:themeFill="background2" w:themeFillTint="33"/>
          </w:tcPr>
          <w:p w14:paraId="5EC4BD8A" w14:textId="77777777" w:rsidR="00863629" w:rsidRPr="00D931A7" w:rsidRDefault="00863629" w:rsidP="00863629">
            <w:pPr>
              <w:pStyle w:val="TableSubsection"/>
            </w:pPr>
            <w:r w:rsidRPr="00D931A7">
              <w:t>Would the project:</w:t>
            </w:r>
          </w:p>
        </w:tc>
      </w:tr>
      <w:tr w:rsidR="00863629" w:rsidRPr="004E3263" w14:paraId="547A8301" w14:textId="77777777" w:rsidTr="00122010">
        <w:trPr>
          <w:cnfStyle w:val="000000100000" w:firstRow="0" w:lastRow="0" w:firstColumn="0" w:lastColumn="0" w:oddVBand="0" w:evenVBand="0" w:oddHBand="1" w:evenHBand="0" w:firstRowFirstColumn="0" w:firstRowLastColumn="0" w:lastRowFirstColumn="0" w:lastRowLastColumn="0"/>
        </w:trPr>
        <w:tc>
          <w:tcPr>
            <w:tcW w:w="1989" w:type="pct"/>
          </w:tcPr>
          <w:p w14:paraId="1DEC954B" w14:textId="77777777" w:rsidR="00863629" w:rsidRPr="0087696E" w:rsidRDefault="00863629" w:rsidP="00113FCD">
            <w:pPr>
              <w:pStyle w:val="TableCell"/>
              <w:numPr>
                <w:ilvl w:val="0"/>
                <w:numId w:val="12"/>
              </w:numPr>
            </w:pPr>
            <w:r w:rsidRPr="00073B31">
              <w:t xml:space="preserve">Cause a substantial adverse change in the significance of a historical resource </w:t>
            </w:r>
            <w:r>
              <w:t>pursuant to</w:t>
            </w:r>
            <w:r w:rsidRPr="00073B31">
              <w:t xml:space="preserve"> §15064.5?</w:t>
            </w:r>
          </w:p>
        </w:tc>
        <w:sdt>
          <w:sdtPr>
            <w:id w:val="1775362286"/>
            <w14:checkbox>
              <w14:checked w14:val="1"/>
              <w14:checkedState w14:val="2612" w14:font="MS Gothic"/>
              <w14:uncheckedState w14:val="2610" w14:font="MS Gothic"/>
            </w14:checkbox>
          </w:sdtPr>
          <w:sdtContent>
            <w:tc>
              <w:tcPr>
                <w:tcW w:w="781" w:type="pct"/>
              </w:tcPr>
              <w:p w14:paraId="18281300" w14:textId="729FF7BF" w:rsidR="00863629" w:rsidRPr="00073B31" w:rsidRDefault="00ED34A5" w:rsidP="00863629">
                <w:pPr>
                  <w:pStyle w:val="TableCell"/>
                  <w:jc w:val="center"/>
                </w:pPr>
                <w:r>
                  <w:rPr>
                    <w:rFonts w:ascii="MS Gothic" w:eastAsia="MS Gothic" w:hAnsi="MS Gothic" w:hint="eastAsia"/>
                  </w:rPr>
                  <w:t>☒</w:t>
                </w:r>
              </w:p>
            </w:tc>
          </w:sdtContent>
        </w:sdt>
        <w:sdt>
          <w:sdtPr>
            <w:id w:val="1690568674"/>
            <w14:checkbox>
              <w14:checked w14:val="0"/>
              <w14:checkedState w14:val="2612" w14:font="MS Gothic"/>
              <w14:uncheckedState w14:val="2610" w14:font="MS Gothic"/>
            </w14:checkbox>
          </w:sdtPr>
          <w:sdtContent>
            <w:tc>
              <w:tcPr>
                <w:tcW w:w="732" w:type="pct"/>
              </w:tcPr>
              <w:p w14:paraId="546D95AE" w14:textId="77777777" w:rsidR="00863629" w:rsidRPr="00073B31" w:rsidRDefault="00863629" w:rsidP="00863629">
                <w:pPr>
                  <w:pStyle w:val="TableCell"/>
                  <w:jc w:val="center"/>
                </w:pPr>
                <w:r>
                  <w:rPr>
                    <w:rFonts w:ascii="MS Gothic" w:eastAsia="MS Gothic" w:hAnsi="MS Gothic" w:hint="eastAsia"/>
                  </w:rPr>
                  <w:t>☐</w:t>
                </w:r>
              </w:p>
            </w:tc>
          </w:sdtContent>
        </w:sdt>
        <w:sdt>
          <w:sdtPr>
            <w:id w:val="-1575432361"/>
            <w14:checkbox>
              <w14:checked w14:val="0"/>
              <w14:checkedState w14:val="2612" w14:font="MS Gothic"/>
              <w14:uncheckedState w14:val="2610" w14:font="MS Gothic"/>
            </w14:checkbox>
          </w:sdtPr>
          <w:sdtContent>
            <w:tc>
              <w:tcPr>
                <w:tcW w:w="802" w:type="pct"/>
              </w:tcPr>
              <w:p w14:paraId="0B141446" w14:textId="77777777" w:rsidR="00863629" w:rsidRPr="00073B31" w:rsidRDefault="00863629" w:rsidP="00863629">
                <w:pPr>
                  <w:pStyle w:val="TableCell"/>
                  <w:jc w:val="center"/>
                </w:pPr>
                <w:r>
                  <w:rPr>
                    <w:rFonts w:ascii="MS Gothic" w:eastAsia="MS Gothic" w:hAnsi="MS Gothic" w:hint="eastAsia"/>
                  </w:rPr>
                  <w:t>☐</w:t>
                </w:r>
              </w:p>
            </w:tc>
          </w:sdtContent>
        </w:sdt>
        <w:sdt>
          <w:sdtPr>
            <w:id w:val="-1401281508"/>
            <w14:checkbox>
              <w14:checked w14:val="0"/>
              <w14:checkedState w14:val="2612" w14:font="MS Gothic"/>
              <w14:uncheckedState w14:val="2610" w14:font="MS Gothic"/>
            </w14:checkbox>
          </w:sdtPr>
          <w:sdtContent>
            <w:tc>
              <w:tcPr>
                <w:tcW w:w="696" w:type="pct"/>
              </w:tcPr>
              <w:p w14:paraId="1C5A6FAA" w14:textId="79647DF3" w:rsidR="00863629" w:rsidRPr="00073B31" w:rsidRDefault="00620CA0" w:rsidP="00863629">
                <w:pPr>
                  <w:pStyle w:val="TableCell"/>
                  <w:jc w:val="center"/>
                </w:pPr>
                <w:r>
                  <w:rPr>
                    <w:rFonts w:ascii="MS Gothic" w:eastAsia="MS Gothic" w:hAnsi="MS Gothic" w:hint="eastAsia"/>
                  </w:rPr>
                  <w:t>☐</w:t>
                </w:r>
              </w:p>
            </w:tc>
          </w:sdtContent>
        </w:sdt>
      </w:tr>
      <w:tr w:rsidR="00863629" w:rsidRPr="004E3263" w14:paraId="33BEB43A" w14:textId="77777777" w:rsidTr="00122010">
        <w:trPr>
          <w:cnfStyle w:val="000000010000" w:firstRow="0" w:lastRow="0" w:firstColumn="0" w:lastColumn="0" w:oddVBand="0" w:evenVBand="0" w:oddHBand="0" w:evenHBand="1" w:firstRowFirstColumn="0" w:firstRowLastColumn="0" w:lastRowFirstColumn="0" w:lastRowLastColumn="0"/>
        </w:trPr>
        <w:tc>
          <w:tcPr>
            <w:tcW w:w="1989" w:type="pct"/>
          </w:tcPr>
          <w:p w14:paraId="7B00AAAE" w14:textId="77777777" w:rsidR="00863629" w:rsidRPr="0087696E" w:rsidRDefault="00863629" w:rsidP="00113FCD">
            <w:pPr>
              <w:pStyle w:val="TableCell"/>
              <w:numPr>
                <w:ilvl w:val="0"/>
                <w:numId w:val="12"/>
              </w:numPr>
            </w:pPr>
            <w:r w:rsidRPr="00073B31">
              <w:t>Cause a substantial adverse change in the significance of an archaeological resource pursuant to §15064.5?</w:t>
            </w:r>
          </w:p>
        </w:tc>
        <w:sdt>
          <w:sdtPr>
            <w:id w:val="-1981227598"/>
            <w14:checkbox>
              <w14:checked w14:val="1"/>
              <w14:checkedState w14:val="2612" w14:font="MS Gothic"/>
              <w14:uncheckedState w14:val="2610" w14:font="MS Gothic"/>
            </w14:checkbox>
          </w:sdtPr>
          <w:sdtContent>
            <w:tc>
              <w:tcPr>
                <w:tcW w:w="781" w:type="pct"/>
              </w:tcPr>
              <w:p w14:paraId="63A0D5F0" w14:textId="0B30EB22" w:rsidR="00863629" w:rsidRPr="00073B31" w:rsidRDefault="00ED34A5" w:rsidP="00863629">
                <w:pPr>
                  <w:pStyle w:val="TableCell"/>
                  <w:jc w:val="center"/>
                </w:pPr>
                <w:r>
                  <w:rPr>
                    <w:rFonts w:ascii="MS Gothic" w:eastAsia="MS Gothic" w:hAnsi="MS Gothic" w:hint="eastAsia"/>
                  </w:rPr>
                  <w:t>☒</w:t>
                </w:r>
              </w:p>
            </w:tc>
          </w:sdtContent>
        </w:sdt>
        <w:sdt>
          <w:sdtPr>
            <w:id w:val="1627661264"/>
            <w14:checkbox>
              <w14:checked w14:val="0"/>
              <w14:checkedState w14:val="2612" w14:font="MS Gothic"/>
              <w14:uncheckedState w14:val="2610" w14:font="MS Gothic"/>
            </w14:checkbox>
          </w:sdtPr>
          <w:sdtContent>
            <w:tc>
              <w:tcPr>
                <w:tcW w:w="732" w:type="pct"/>
              </w:tcPr>
              <w:p w14:paraId="2C3C346D" w14:textId="77777777" w:rsidR="00863629" w:rsidRPr="00073B31" w:rsidRDefault="00863629" w:rsidP="00863629">
                <w:pPr>
                  <w:pStyle w:val="TableCell"/>
                  <w:jc w:val="center"/>
                </w:pPr>
                <w:r>
                  <w:rPr>
                    <w:rFonts w:ascii="MS Gothic" w:eastAsia="MS Gothic" w:hAnsi="MS Gothic" w:hint="eastAsia"/>
                  </w:rPr>
                  <w:t>☐</w:t>
                </w:r>
              </w:p>
            </w:tc>
          </w:sdtContent>
        </w:sdt>
        <w:sdt>
          <w:sdtPr>
            <w:id w:val="517582637"/>
            <w14:checkbox>
              <w14:checked w14:val="0"/>
              <w14:checkedState w14:val="2612" w14:font="MS Gothic"/>
              <w14:uncheckedState w14:val="2610" w14:font="MS Gothic"/>
            </w14:checkbox>
          </w:sdtPr>
          <w:sdtContent>
            <w:tc>
              <w:tcPr>
                <w:tcW w:w="802" w:type="pct"/>
              </w:tcPr>
              <w:p w14:paraId="1CB40414" w14:textId="78AE4677" w:rsidR="00863629" w:rsidRPr="00073B31" w:rsidRDefault="00620CA0" w:rsidP="00863629">
                <w:pPr>
                  <w:pStyle w:val="TableCell"/>
                  <w:jc w:val="center"/>
                </w:pPr>
                <w:r>
                  <w:rPr>
                    <w:rFonts w:ascii="MS Gothic" w:eastAsia="MS Gothic" w:hAnsi="MS Gothic" w:hint="eastAsia"/>
                  </w:rPr>
                  <w:t>☐</w:t>
                </w:r>
              </w:p>
            </w:tc>
          </w:sdtContent>
        </w:sdt>
        <w:sdt>
          <w:sdtPr>
            <w:id w:val="-1002900151"/>
            <w14:checkbox>
              <w14:checked w14:val="0"/>
              <w14:checkedState w14:val="2612" w14:font="MS Gothic"/>
              <w14:uncheckedState w14:val="2610" w14:font="MS Gothic"/>
            </w14:checkbox>
          </w:sdtPr>
          <w:sdtContent>
            <w:tc>
              <w:tcPr>
                <w:tcW w:w="696" w:type="pct"/>
              </w:tcPr>
              <w:p w14:paraId="410D3BDF" w14:textId="77777777" w:rsidR="00863629" w:rsidRPr="00073B31" w:rsidRDefault="00863629" w:rsidP="00863629">
                <w:pPr>
                  <w:pStyle w:val="TableCell"/>
                  <w:jc w:val="center"/>
                </w:pPr>
                <w:r>
                  <w:rPr>
                    <w:rFonts w:ascii="MS Gothic" w:eastAsia="MS Gothic" w:hAnsi="MS Gothic" w:hint="eastAsia"/>
                  </w:rPr>
                  <w:t>☐</w:t>
                </w:r>
              </w:p>
            </w:tc>
          </w:sdtContent>
        </w:sdt>
      </w:tr>
      <w:tr w:rsidR="00863629" w:rsidRPr="004E3263" w14:paraId="3B3D794F" w14:textId="77777777" w:rsidTr="00122010">
        <w:trPr>
          <w:cnfStyle w:val="000000100000" w:firstRow="0" w:lastRow="0" w:firstColumn="0" w:lastColumn="0" w:oddVBand="0" w:evenVBand="0" w:oddHBand="1" w:evenHBand="0" w:firstRowFirstColumn="0" w:firstRowLastColumn="0" w:lastRowFirstColumn="0" w:lastRowLastColumn="0"/>
        </w:trPr>
        <w:tc>
          <w:tcPr>
            <w:tcW w:w="1989" w:type="pct"/>
          </w:tcPr>
          <w:p w14:paraId="3614E339" w14:textId="77777777" w:rsidR="00863629" w:rsidRPr="0087696E" w:rsidRDefault="00863629" w:rsidP="00113FCD">
            <w:pPr>
              <w:pStyle w:val="TableCell"/>
              <w:numPr>
                <w:ilvl w:val="0"/>
                <w:numId w:val="12"/>
              </w:numPr>
            </w:pPr>
            <w:r w:rsidRPr="00073B31">
              <w:t xml:space="preserve">Disturb any human remains, including those interred outside of </w:t>
            </w:r>
            <w:r>
              <w:t>dedicated</w:t>
            </w:r>
            <w:r w:rsidRPr="00073B31">
              <w:t xml:space="preserve"> cemeteries?</w:t>
            </w:r>
          </w:p>
        </w:tc>
        <w:sdt>
          <w:sdtPr>
            <w:id w:val="-1444373313"/>
            <w14:checkbox>
              <w14:checked w14:val="1"/>
              <w14:checkedState w14:val="2612" w14:font="MS Gothic"/>
              <w14:uncheckedState w14:val="2610" w14:font="MS Gothic"/>
            </w14:checkbox>
          </w:sdtPr>
          <w:sdtContent>
            <w:tc>
              <w:tcPr>
                <w:tcW w:w="781" w:type="pct"/>
              </w:tcPr>
              <w:p w14:paraId="5A5DC67D" w14:textId="66CEB5ED" w:rsidR="00863629" w:rsidRPr="00073B31" w:rsidRDefault="00ED34A5" w:rsidP="00863629">
                <w:pPr>
                  <w:pStyle w:val="TableCell"/>
                  <w:jc w:val="center"/>
                </w:pPr>
                <w:r>
                  <w:rPr>
                    <w:rFonts w:ascii="MS Gothic" w:eastAsia="MS Gothic" w:hAnsi="MS Gothic" w:hint="eastAsia"/>
                  </w:rPr>
                  <w:t>☒</w:t>
                </w:r>
              </w:p>
            </w:tc>
          </w:sdtContent>
        </w:sdt>
        <w:sdt>
          <w:sdtPr>
            <w:id w:val="-1517764639"/>
            <w14:checkbox>
              <w14:checked w14:val="0"/>
              <w14:checkedState w14:val="2612" w14:font="MS Gothic"/>
              <w14:uncheckedState w14:val="2610" w14:font="MS Gothic"/>
            </w14:checkbox>
          </w:sdtPr>
          <w:sdtContent>
            <w:tc>
              <w:tcPr>
                <w:tcW w:w="732" w:type="pct"/>
              </w:tcPr>
              <w:p w14:paraId="5A949FDF" w14:textId="77777777" w:rsidR="00863629" w:rsidRPr="00073B31" w:rsidRDefault="00863629" w:rsidP="00863629">
                <w:pPr>
                  <w:pStyle w:val="TableCell"/>
                  <w:jc w:val="center"/>
                </w:pPr>
                <w:r>
                  <w:rPr>
                    <w:rFonts w:ascii="MS Gothic" w:eastAsia="MS Gothic" w:hAnsi="MS Gothic" w:hint="eastAsia"/>
                  </w:rPr>
                  <w:t>☐</w:t>
                </w:r>
              </w:p>
            </w:tc>
          </w:sdtContent>
        </w:sdt>
        <w:sdt>
          <w:sdtPr>
            <w:id w:val="-1828192129"/>
            <w14:checkbox>
              <w14:checked w14:val="0"/>
              <w14:checkedState w14:val="2612" w14:font="MS Gothic"/>
              <w14:uncheckedState w14:val="2610" w14:font="MS Gothic"/>
            </w14:checkbox>
          </w:sdtPr>
          <w:sdtContent>
            <w:tc>
              <w:tcPr>
                <w:tcW w:w="802" w:type="pct"/>
              </w:tcPr>
              <w:p w14:paraId="12C60E86" w14:textId="3E0EFF89" w:rsidR="00863629" w:rsidRPr="00073B31" w:rsidRDefault="00620CA0" w:rsidP="00863629">
                <w:pPr>
                  <w:pStyle w:val="TableCell"/>
                  <w:jc w:val="center"/>
                </w:pPr>
                <w:r>
                  <w:rPr>
                    <w:rFonts w:ascii="MS Gothic" w:eastAsia="MS Gothic" w:hAnsi="MS Gothic" w:hint="eastAsia"/>
                  </w:rPr>
                  <w:t>☐</w:t>
                </w:r>
              </w:p>
            </w:tc>
          </w:sdtContent>
        </w:sdt>
        <w:sdt>
          <w:sdtPr>
            <w:id w:val="1239591267"/>
            <w14:checkbox>
              <w14:checked w14:val="0"/>
              <w14:checkedState w14:val="2612" w14:font="MS Gothic"/>
              <w14:uncheckedState w14:val="2610" w14:font="MS Gothic"/>
            </w14:checkbox>
          </w:sdtPr>
          <w:sdtContent>
            <w:tc>
              <w:tcPr>
                <w:tcW w:w="696" w:type="pct"/>
              </w:tcPr>
              <w:p w14:paraId="5327DC5B" w14:textId="77777777" w:rsidR="00863629" w:rsidRPr="00073B31" w:rsidRDefault="00863629" w:rsidP="00863629">
                <w:pPr>
                  <w:pStyle w:val="TableCell"/>
                  <w:jc w:val="center"/>
                </w:pPr>
                <w:r>
                  <w:rPr>
                    <w:rFonts w:ascii="MS Gothic" w:eastAsia="MS Gothic" w:hAnsi="MS Gothic" w:hint="eastAsia"/>
                  </w:rPr>
                  <w:t>☐</w:t>
                </w:r>
              </w:p>
            </w:tc>
          </w:sdtContent>
        </w:sdt>
      </w:tr>
    </w:tbl>
    <w:p w14:paraId="406394E8" w14:textId="77777777" w:rsidR="00863629" w:rsidRDefault="00863629" w:rsidP="00863629">
      <w:pPr>
        <w:pStyle w:val="TableImpactAnalysis"/>
      </w:pPr>
      <w:r w:rsidRPr="006F330B">
        <w:t>Impact Analysis</w:t>
      </w:r>
    </w:p>
    <w:p w14:paraId="5925763F" w14:textId="3D9CE835" w:rsidR="00EE00EF" w:rsidRPr="00EE00EF" w:rsidRDefault="00863629" w:rsidP="0073526A">
      <w:pPr>
        <w:pStyle w:val="TableResponse"/>
      </w:pPr>
      <w:r w:rsidRPr="00621CEF">
        <w:t>a)</w:t>
      </w:r>
      <w:r>
        <w:tab/>
      </w:r>
      <w:bookmarkStart w:id="76" w:name="_Hlk71800262"/>
      <w:r w:rsidR="00ED34A5">
        <w:rPr>
          <w:b/>
        </w:rPr>
        <w:t>Potentially Significant</w:t>
      </w:r>
      <w:r w:rsidR="00ED34A5" w:rsidRPr="003337D0">
        <w:rPr>
          <w:b/>
        </w:rPr>
        <w:t xml:space="preserve"> </w:t>
      </w:r>
      <w:r w:rsidR="00DE445C" w:rsidRPr="003337D0">
        <w:rPr>
          <w:b/>
        </w:rPr>
        <w:t>Impact.</w:t>
      </w:r>
      <w:r w:rsidR="00DE445C">
        <w:t xml:space="preserve"> </w:t>
      </w:r>
      <w:bookmarkStart w:id="77" w:name="_Hlk71800305"/>
      <w:bookmarkEnd w:id="76"/>
      <w:r w:rsidR="002B5CB2">
        <w:t xml:space="preserve">The project site has been disturbed by past farming and </w:t>
      </w:r>
      <w:r w:rsidR="0053072D">
        <w:t xml:space="preserve">farming-related </w:t>
      </w:r>
      <w:r w:rsidR="002B5CB2">
        <w:t xml:space="preserve"> uses. Thus, the presence of significant or undamaged cultural resources on the project site is unlikely. Although the proposed project is not expected to cause a substantial adverse change in the significance of a historical or archaeological resource, this issue will be analyzed further in the EIR. Therefore, a potentially significant impact is identified for this issue area. A cultural resources report that will address the proposed project’s potential impacts on historic and prehistoric resources will be prepared and this issue will be addressed in the EIR. </w:t>
      </w:r>
    </w:p>
    <w:bookmarkEnd w:id="77"/>
    <w:p w14:paraId="082E9480" w14:textId="5F0EA634" w:rsidR="00863629" w:rsidRPr="00621CEF" w:rsidRDefault="00863629" w:rsidP="00434964">
      <w:pPr>
        <w:pStyle w:val="TableResponse"/>
      </w:pPr>
      <w:r w:rsidRPr="00621CEF">
        <w:t>b)</w:t>
      </w:r>
      <w:r w:rsidR="00DE445C" w:rsidRPr="00DE445C">
        <w:rPr>
          <w:b/>
        </w:rPr>
        <w:t xml:space="preserve"> </w:t>
      </w:r>
      <w:r w:rsidR="00DE445C">
        <w:rPr>
          <w:b/>
        </w:rPr>
        <w:tab/>
      </w:r>
      <w:bookmarkStart w:id="78" w:name="_Hlk71800502"/>
      <w:r w:rsidR="00ED34A5">
        <w:rPr>
          <w:b/>
        </w:rPr>
        <w:t xml:space="preserve">Potentially </w:t>
      </w:r>
      <w:r w:rsidR="00DE445C" w:rsidRPr="00573E43">
        <w:rPr>
          <w:b/>
        </w:rPr>
        <w:t>Significant Impact.</w:t>
      </w:r>
      <w:r w:rsidR="00DE445C" w:rsidRPr="00573E43">
        <w:t xml:space="preserve"> </w:t>
      </w:r>
      <w:bookmarkEnd w:id="78"/>
      <w:r w:rsidR="002374F2">
        <w:t xml:space="preserve">Refer to response V. a) above. </w:t>
      </w:r>
    </w:p>
    <w:p w14:paraId="7E03BA47" w14:textId="7D39EB00" w:rsidR="00863629" w:rsidRPr="00621CEF" w:rsidRDefault="00863629" w:rsidP="00527094">
      <w:pPr>
        <w:pStyle w:val="TableResponse"/>
      </w:pPr>
      <w:r w:rsidRPr="00621CEF">
        <w:t>c)</w:t>
      </w:r>
      <w:r>
        <w:tab/>
      </w:r>
      <w:bookmarkStart w:id="79" w:name="_Hlk71800512"/>
      <w:r w:rsidR="00ED34A5">
        <w:rPr>
          <w:b/>
        </w:rPr>
        <w:t>Potentially Significant</w:t>
      </w:r>
      <w:r w:rsidR="00ED34A5" w:rsidRPr="003337D0">
        <w:rPr>
          <w:b/>
        </w:rPr>
        <w:t xml:space="preserve"> </w:t>
      </w:r>
      <w:r w:rsidR="00DE445C" w:rsidRPr="00871621">
        <w:rPr>
          <w:b/>
        </w:rPr>
        <w:t>Impact.</w:t>
      </w:r>
      <w:r w:rsidR="00DE445C" w:rsidRPr="00871621">
        <w:t xml:space="preserve"> </w:t>
      </w:r>
      <w:r w:rsidR="002374F2">
        <w:t xml:space="preserve">Although unlikely, there is a potential for unknown human remains to be unearthed during earthwork activities. This issue is potentially significant and will be addressed in the EIR analysis. </w:t>
      </w:r>
    </w:p>
    <w:bookmarkEnd w:id="79"/>
    <w:p w14:paraId="700E3671" w14:textId="77777777" w:rsidR="00863629" w:rsidRDefault="00863629">
      <w:pPr>
        <w:spacing w:after="200" w:line="276" w:lineRule="auto"/>
      </w:pPr>
      <w:r>
        <w:br w:type="page"/>
      </w:r>
    </w:p>
    <w:tbl>
      <w:tblPr>
        <w:tblStyle w:val="HDRTableStyle1"/>
        <w:tblW w:w="5000" w:type="pct"/>
        <w:tblLook w:val="04A0" w:firstRow="1" w:lastRow="0" w:firstColumn="1" w:lastColumn="0" w:noHBand="0" w:noVBand="1"/>
      </w:tblPr>
      <w:tblGrid>
        <w:gridCol w:w="3724"/>
        <w:gridCol w:w="1462"/>
        <w:gridCol w:w="1370"/>
        <w:gridCol w:w="1501"/>
        <w:gridCol w:w="1303"/>
      </w:tblGrid>
      <w:tr w:rsidR="00863629" w:rsidRPr="0087696E" w14:paraId="28C49061" w14:textId="77777777" w:rsidTr="00122010">
        <w:trPr>
          <w:cnfStyle w:val="100000000000" w:firstRow="1" w:lastRow="0" w:firstColumn="0" w:lastColumn="0" w:oddVBand="0" w:evenVBand="0" w:oddHBand="0" w:evenHBand="0" w:firstRowFirstColumn="0" w:firstRowLastColumn="0" w:lastRowFirstColumn="0" w:lastRowLastColumn="0"/>
        </w:trPr>
        <w:tc>
          <w:tcPr>
            <w:tcW w:w="5000" w:type="pct"/>
            <w:gridSpan w:val="5"/>
            <w:tcBorders>
              <w:top w:val="nil"/>
              <w:left w:val="nil"/>
              <w:right w:val="nil"/>
            </w:tcBorders>
            <w:shd w:val="clear" w:color="auto" w:fill="auto"/>
          </w:tcPr>
          <w:p w14:paraId="6C4B889B" w14:textId="77777777" w:rsidR="00863629" w:rsidRPr="0087696E" w:rsidRDefault="00863629" w:rsidP="00804A2F">
            <w:pPr>
              <w:pStyle w:val="TableCaption"/>
            </w:pPr>
            <w:bookmarkStart w:id="80" w:name="_Toc881808"/>
            <w:bookmarkStart w:id="81" w:name="_Toc156477641"/>
            <w:r>
              <w:lastRenderedPageBreak/>
              <w:t>Energy</w:t>
            </w:r>
            <w:bookmarkEnd w:id="80"/>
            <w:bookmarkEnd w:id="81"/>
          </w:p>
        </w:tc>
      </w:tr>
      <w:tr w:rsidR="00863629" w:rsidRPr="004E3263" w14:paraId="2BE8F491" w14:textId="77777777" w:rsidTr="00122010">
        <w:trPr>
          <w:cnfStyle w:val="000000100000" w:firstRow="0" w:lastRow="0" w:firstColumn="0" w:lastColumn="0" w:oddVBand="0" w:evenVBand="0" w:oddHBand="1" w:evenHBand="0" w:firstRowFirstColumn="0" w:firstRowLastColumn="0" w:lastRowFirstColumn="0" w:lastRowLastColumn="0"/>
        </w:trPr>
        <w:tc>
          <w:tcPr>
            <w:tcW w:w="1989" w:type="pct"/>
            <w:shd w:val="clear" w:color="auto" w:fill="54585A"/>
            <w:vAlign w:val="bottom"/>
          </w:tcPr>
          <w:p w14:paraId="17E3ACA3" w14:textId="77777777" w:rsidR="00863629" w:rsidRPr="002223B6" w:rsidRDefault="00863629" w:rsidP="00122010">
            <w:pPr>
              <w:pStyle w:val="TableHeadLeft"/>
            </w:pPr>
            <w:r w:rsidRPr="002223B6">
              <w:t>Environmental Issue Area:</w:t>
            </w:r>
          </w:p>
        </w:tc>
        <w:tc>
          <w:tcPr>
            <w:tcW w:w="781" w:type="pct"/>
            <w:shd w:val="clear" w:color="auto" w:fill="54585A"/>
            <w:vAlign w:val="bottom"/>
          </w:tcPr>
          <w:p w14:paraId="1462A310" w14:textId="77777777" w:rsidR="00863629" w:rsidRPr="00B711A7" w:rsidRDefault="00863629" w:rsidP="00122010">
            <w:pPr>
              <w:pStyle w:val="TableHead"/>
            </w:pPr>
            <w:r w:rsidRPr="00B711A7">
              <w:t>Potentially Significant Impact</w:t>
            </w:r>
          </w:p>
        </w:tc>
        <w:tc>
          <w:tcPr>
            <w:tcW w:w="732" w:type="pct"/>
            <w:shd w:val="clear" w:color="auto" w:fill="54585A"/>
            <w:vAlign w:val="bottom"/>
          </w:tcPr>
          <w:p w14:paraId="271658FB" w14:textId="77777777" w:rsidR="00863629" w:rsidRPr="00B711A7" w:rsidRDefault="00863629" w:rsidP="00122010">
            <w:pPr>
              <w:pStyle w:val="TableHead"/>
            </w:pPr>
            <w:r w:rsidRPr="00B711A7">
              <w:t>Potentially Significant Unless Mitigation Incorporated</w:t>
            </w:r>
          </w:p>
        </w:tc>
        <w:tc>
          <w:tcPr>
            <w:tcW w:w="802" w:type="pct"/>
            <w:shd w:val="clear" w:color="auto" w:fill="54585A"/>
            <w:vAlign w:val="bottom"/>
          </w:tcPr>
          <w:p w14:paraId="1F60698E" w14:textId="77777777" w:rsidR="00863629" w:rsidRPr="00B711A7" w:rsidRDefault="00863629" w:rsidP="00122010">
            <w:pPr>
              <w:pStyle w:val="TableHead"/>
            </w:pPr>
            <w:r w:rsidRPr="00B711A7">
              <w:t>Less Than Significant Impact</w:t>
            </w:r>
          </w:p>
        </w:tc>
        <w:tc>
          <w:tcPr>
            <w:tcW w:w="696" w:type="pct"/>
            <w:shd w:val="clear" w:color="auto" w:fill="54585A"/>
            <w:vAlign w:val="bottom"/>
          </w:tcPr>
          <w:p w14:paraId="50BE344B" w14:textId="77777777" w:rsidR="00863629" w:rsidRPr="00B711A7" w:rsidRDefault="00863629" w:rsidP="00122010">
            <w:pPr>
              <w:pStyle w:val="TableHead"/>
            </w:pPr>
            <w:r w:rsidRPr="00B711A7">
              <w:t>No Impact</w:t>
            </w:r>
          </w:p>
        </w:tc>
      </w:tr>
      <w:tr w:rsidR="00863629" w:rsidRPr="00D931A7" w14:paraId="1A9CF2AA" w14:textId="77777777" w:rsidTr="001D3688">
        <w:trPr>
          <w:cnfStyle w:val="000000010000" w:firstRow="0" w:lastRow="0" w:firstColumn="0" w:lastColumn="0" w:oddVBand="0" w:evenVBand="0" w:oddHBand="0" w:evenHBand="1" w:firstRowFirstColumn="0" w:firstRowLastColumn="0" w:lastRowFirstColumn="0" w:lastRowLastColumn="0"/>
        </w:trPr>
        <w:tc>
          <w:tcPr>
            <w:tcW w:w="5000" w:type="pct"/>
            <w:gridSpan w:val="5"/>
            <w:shd w:val="clear" w:color="auto" w:fill="EDEDEB" w:themeFill="background2" w:themeFillTint="33"/>
          </w:tcPr>
          <w:p w14:paraId="22FB37EB" w14:textId="77777777" w:rsidR="00863629" w:rsidRPr="00D931A7" w:rsidRDefault="00863629" w:rsidP="00863629">
            <w:pPr>
              <w:pStyle w:val="TableSubsection"/>
            </w:pPr>
            <w:r w:rsidRPr="00D931A7">
              <w:t>Would the project:</w:t>
            </w:r>
          </w:p>
        </w:tc>
      </w:tr>
      <w:tr w:rsidR="00863629" w:rsidRPr="004E3263" w14:paraId="3AC58EBE" w14:textId="77777777" w:rsidTr="00122010">
        <w:trPr>
          <w:cnfStyle w:val="000000100000" w:firstRow="0" w:lastRow="0" w:firstColumn="0" w:lastColumn="0" w:oddVBand="0" w:evenVBand="0" w:oddHBand="1" w:evenHBand="0" w:firstRowFirstColumn="0" w:firstRowLastColumn="0" w:lastRowFirstColumn="0" w:lastRowLastColumn="0"/>
        </w:trPr>
        <w:tc>
          <w:tcPr>
            <w:tcW w:w="1989" w:type="pct"/>
          </w:tcPr>
          <w:p w14:paraId="12161164" w14:textId="77777777" w:rsidR="00863629" w:rsidRPr="0087696E" w:rsidRDefault="00863629" w:rsidP="00113FCD">
            <w:pPr>
              <w:pStyle w:val="TableCell"/>
              <w:numPr>
                <w:ilvl w:val="0"/>
                <w:numId w:val="13"/>
              </w:numPr>
            </w:pPr>
            <w:r w:rsidRPr="004B18EB">
              <w:t>Result in potentially significant environmental impact due to wasteful, inefficient, or unnecessary consumption of energy resources, during project construction or operation?</w:t>
            </w:r>
          </w:p>
        </w:tc>
        <w:sdt>
          <w:sdtPr>
            <w:id w:val="1134370625"/>
            <w14:checkbox>
              <w14:checked w14:val="0"/>
              <w14:checkedState w14:val="2612" w14:font="MS Gothic"/>
              <w14:uncheckedState w14:val="2610" w14:font="MS Gothic"/>
            </w14:checkbox>
          </w:sdtPr>
          <w:sdtContent>
            <w:tc>
              <w:tcPr>
                <w:tcW w:w="781" w:type="pct"/>
              </w:tcPr>
              <w:p w14:paraId="73A5F48E" w14:textId="77777777" w:rsidR="00863629" w:rsidRPr="00073B31" w:rsidRDefault="00863629" w:rsidP="00863629">
                <w:pPr>
                  <w:pStyle w:val="TableCell"/>
                  <w:jc w:val="center"/>
                </w:pPr>
                <w:r>
                  <w:rPr>
                    <w:rFonts w:ascii="MS Gothic" w:eastAsia="MS Gothic" w:hAnsi="MS Gothic" w:hint="eastAsia"/>
                  </w:rPr>
                  <w:t>☐</w:t>
                </w:r>
              </w:p>
            </w:tc>
          </w:sdtContent>
        </w:sdt>
        <w:sdt>
          <w:sdtPr>
            <w:id w:val="1154717801"/>
            <w14:checkbox>
              <w14:checked w14:val="0"/>
              <w14:checkedState w14:val="2612" w14:font="MS Gothic"/>
              <w14:uncheckedState w14:val="2610" w14:font="MS Gothic"/>
            </w14:checkbox>
          </w:sdtPr>
          <w:sdtContent>
            <w:tc>
              <w:tcPr>
                <w:tcW w:w="732" w:type="pct"/>
              </w:tcPr>
              <w:p w14:paraId="40A3D383" w14:textId="77777777" w:rsidR="00863629" w:rsidRPr="00073B31" w:rsidRDefault="00863629" w:rsidP="00863629">
                <w:pPr>
                  <w:pStyle w:val="TableCell"/>
                  <w:jc w:val="center"/>
                </w:pPr>
                <w:r>
                  <w:rPr>
                    <w:rFonts w:ascii="MS Gothic" w:eastAsia="MS Gothic" w:hAnsi="MS Gothic" w:hint="eastAsia"/>
                  </w:rPr>
                  <w:t>☐</w:t>
                </w:r>
              </w:p>
            </w:tc>
          </w:sdtContent>
        </w:sdt>
        <w:sdt>
          <w:sdtPr>
            <w:id w:val="1658800647"/>
            <w14:checkbox>
              <w14:checked w14:val="1"/>
              <w14:checkedState w14:val="2612" w14:font="MS Gothic"/>
              <w14:uncheckedState w14:val="2610" w14:font="MS Gothic"/>
            </w14:checkbox>
          </w:sdtPr>
          <w:sdtContent>
            <w:tc>
              <w:tcPr>
                <w:tcW w:w="802" w:type="pct"/>
              </w:tcPr>
              <w:p w14:paraId="67F62007" w14:textId="545471CE" w:rsidR="00863629" w:rsidRPr="00073B31" w:rsidRDefault="00792784" w:rsidP="00863629">
                <w:pPr>
                  <w:pStyle w:val="TableCell"/>
                  <w:jc w:val="center"/>
                </w:pPr>
                <w:r>
                  <w:rPr>
                    <w:rFonts w:ascii="MS Gothic" w:eastAsia="MS Gothic" w:hAnsi="MS Gothic" w:hint="eastAsia"/>
                  </w:rPr>
                  <w:t>☒</w:t>
                </w:r>
              </w:p>
            </w:tc>
          </w:sdtContent>
        </w:sdt>
        <w:sdt>
          <w:sdtPr>
            <w:id w:val="1436329152"/>
            <w14:checkbox>
              <w14:checked w14:val="0"/>
              <w14:checkedState w14:val="2612" w14:font="MS Gothic"/>
              <w14:uncheckedState w14:val="2610" w14:font="MS Gothic"/>
            </w14:checkbox>
          </w:sdtPr>
          <w:sdtContent>
            <w:tc>
              <w:tcPr>
                <w:tcW w:w="696" w:type="pct"/>
              </w:tcPr>
              <w:p w14:paraId="6837ABC5" w14:textId="77777777" w:rsidR="00863629" w:rsidRPr="00073B31" w:rsidRDefault="008A40E5" w:rsidP="00863629">
                <w:pPr>
                  <w:pStyle w:val="TableCell"/>
                  <w:jc w:val="center"/>
                </w:pPr>
                <w:r>
                  <w:rPr>
                    <w:rFonts w:ascii="MS Gothic" w:eastAsia="MS Gothic" w:hAnsi="MS Gothic" w:hint="eastAsia"/>
                  </w:rPr>
                  <w:t>☐</w:t>
                </w:r>
              </w:p>
            </w:tc>
          </w:sdtContent>
        </w:sdt>
      </w:tr>
      <w:tr w:rsidR="00863629" w:rsidRPr="004E3263" w14:paraId="3B848213" w14:textId="77777777" w:rsidTr="00122010">
        <w:trPr>
          <w:cnfStyle w:val="000000010000" w:firstRow="0" w:lastRow="0" w:firstColumn="0" w:lastColumn="0" w:oddVBand="0" w:evenVBand="0" w:oddHBand="0" w:evenHBand="1" w:firstRowFirstColumn="0" w:firstRowLastColumn="0" w:lastRowFirstColumn="0" w:lastRowLastColumn="0"/>
        </w:trPr>
        <w:tc>
          <w:tcPr>
            <w:tcW w:w="1989" w:type="pct"/>
          </w:tcPr>
          <w:p w14:paraId="4801D143" w14:textId="77777777" w:rsidR="00863629" w:rsidRPr="0087696E" w:rsidRDefault="00863629" w:rsidP="00113FCD">
            <w:pPr>
              <w:pStyle w:val="TableCell"/>
              <w:numPr>
                <w:ilvl w:val="0"/>
                <w:numId w:val="13"/>
              </w:numPr>
            </w:pPr>
            <w:r>
              <w:t>Conflict with or obstruct a state or local plan for renewable energy or energy efficiency?</w:t>
            </w:r>
          </w:p>
        </w:tc>
        <w:sdt>
          <w:sdtPr>
            <w:id w:val="-1173101870"/>
            <w14:checkbox>
              <w14:checked w14:val="0"/>
              <w14:checkedState w14:val="2612" w14:font="MS Gothic"/>
              <w14:uncheckedState w14:val="2610" w14:font="MS Gothic"/>
            </w14:checkbox>
          </w:sdtPr>
          <w:sdtContent>
            <w:tc>
              <w:tcPr>
                <w:tcW w:w="781" w:type="pct"/>
              </w:tcPr>
              <w:p w14:paraId="08C5C0B3" w14:textId="77777777" w:rsidR="00863629" w:rsidRPr="00073B31" w:rsidRDefault="00863629" w:rsidP="00863629">
                <w:pPr>
                  <w:pStyle w:val="TableCell"/>
                  <w:jc w:val="center"/>
                </w:pPr>
                <w:r>
                  <w:rPr>
                    <w:rFonts w:ascii="MS Gothic" w:eastAsia="MS Gothic" w:hAnsi="MS Gothic" w:hint="eastAsia"/>
                  </w:rPr>
                  <w:t>☐</w:t>
                </w:r>
              </w:p>
            </w:tc>
          </w:sdtContent>
        </w:sdt>
        <w:sdt>
          <w:sdtPr>
            <w:id w:val="181102598"/>
            <w14:checkbox>
              <w14:checked w14:val="0"/>
              <w14:checkedState w14:val="2612" w14:font="MS Gothic"/>
              <w14:uncheckedState w14:val="2610" w14:font="MS Gothic"/>
            </w14:checkbox>
          </w:sdtPr>
          <w:sdtContent>
            <w:tc>
              <w:tcPr>
                <w:tcW w:w="732" w:type="pct"/>
              </w:tcPr>
              <w:p w14:paraId="257E3FD6" w14:textId="77777777" w:rsidR="00863629" w:rsidRPr="00073B31" w:rsidRDefault="00863629" w:rsidP="00863629">
                <w:pPr>
                  <w:pStyle w:val="TableCell"/>
                  <w:jc w:val="center"/>
                </w:pPr>
                <w:r>
                  <w:rPr>
                    <w:rFonts w:ascii="MS Gothic" w:eastAsia="MS Gothic" w:hAnsi="MS Gothic" w:hint="eastAsia"/>
                  </w:rPr>
                  <w:t>☐</w:t>
                </w:r>
              </w:p>
            </w:tc>
          </w:sdtContent>
        </w:sdt>
        <w:sdt>
          <w:sdtPr>
            <w:id w:val="-43604081"/>
            <w14:checkbox>
              <w14:checked w14:val="1"/>
              <w14:checkedState w14:val="2612" w14:font="MS Gothic"/>
              <w14:uncheckedState w14:val="2610" w14:font="MS Gothic"/>
            </w14:checkbox>
          </w:sdtPr>
          <w:sdtContent>
            <w:tc>
              <w:tcPr>
                <w:tcW w:w="802" w:type="pct"/>
              </w:tcPr>
              <w:p w14:paraId="7763C00B" w14:textId="694CC308" w:rsidR="00863629" w:rsidRPr="00073B31" w:rsidRDefault="00E44B8D" w:rsidP="00863629">
                <w:pPr>
                  <w:pStyle w:val="TableCell"/>
                  <w:jc w:val="center"/>
                </w:pPr>
                <w:r>
                  <w:rPr>
                    <w:rFonts w:ascii="MS Gothic" w:eastAsia="MS Gothic" w:hAnsi="MS Gothic" w:hint="eastAsia"/>
                  </w:rPr>
                  <w:t>☒</w:t>
                </w:r>
              </w:p>
            </w:tc>
          </w:sdtContent>
        </w:sdt>
        <w:sdt>
          <w:sdtPr>
            <w:id w:val="-2020545881"/>
            <w14:checkbox>
              <w14:checked w14:val="0"/>
              <w14:checkedState w14:val="2612" w14:font="MS Gothic"/>
              <w14:uncheckedState w14:val="2610" w14:font="MS Gothic"/>
            </w14:checkbox>
          </w:sdtPr>
          <w:sdtContent>
            <w:tc>
              <w:tcPr>
                <w:tcW w:w="696" w:type="pct"/>
              </w:tcPr>
              <w:p w14:paraId="48CB54E4" w14:textId="1ED443E5" w:rsidR="00863629" w:rsidRPr="00073B31" w:rsidRDefault="00E44B8D" w:rsidP="00863629">
                <w:pPr>
                  <w:pStyle w:val="TableCell"/>
                  <w:jc w:val="center"/>
                </w:pPr>
                <w:r>
                  <w:rPr>
                    <w:rFonts w:ascii="MS Gothic" w:eastAsia="MS Gothic" w:hAnsi="MS Gothic" w:hint="eastAsia"/>
                  </w:rPr>
                  <w:t>☐</w:t>
                </w:r>
              </w:p>
            </w:tc>
          </w:sdtContent>
        </w:sdt>
      </w:tr>
    </w:tbl>
    <w:p w14:paraId="657EE52C" w14:textId="77777777" w:rsidR="00863629" w:rsidRDefault="00863629" w:rsidP="00863629">
      <w:pPr>
        <w:pStyle w:val="TableImpactAnalysis"/>
      </w:pPr>
      <w:r w:rsidRPr="006F330B">
        <w:t>Impact Analysis</w:t>
      </w:r>
    </w:p>
    <w:p w14:paraId="387754C2" w14:textId="3F1A0F1F" w:rsidR="00792784" w:rsidRDefault="00863629" w:rsidP="001A6A81">
      <w:pPr>
        <w:pStyle w:val="TableResponse"/>
      </w:pPr>
      <w:r w:rsidRPr="00621CEF">
        <w:t>a)</w:t>
      </w:r>
      <w:r>
        <w:tab/>
      </w:r>
      <w:bookmarkStart w:id="82" w:name="_Hlk71800539"/>
      <w:r w:rsidR="00792784">
        <w:rPr>
          <w:b/>
        </w:rPr>
        <w:t xml:space="preserve">Less than Significant Impact. </w:t>
      </w:r>
      <w:r w:rsidR="00792784" w:rsidRPr="0006635C">
        <w:t xml:space="preserve">The use of energy associated with the </w:t>
      </w:r>
      <w:r w:rsidR="00797FD5">
        <w:t xml:space="preserve">proposed </w:t>
      </w:r>
      <w:r w:rsidR="00792784" w:rsidRPr="0006635C">
        <w:t>project include</w:t>
      </w:r>
      <w:r w:rsidR="00D90293">
        <w:t>s</w:t>
      </w:r>
      <w:r w:rsidR="00792784" w:rsidRPr="0006635C">
        <w:t xml:space="preserve"> both construction and operational activities. </w:t>
      </w:r>
      <w:r w:rsidR="00792784">
        <w:t xml:space="preserve">Construction activities consume energy through the use of heavy construction equipment and truck and worker traffic. The proposed project will use </w:t>
      </w:r>
      <w:r w:rsidR="001A6A81" w:rsidRPr="001A6A81">
        <w:t>several energy- and fuel-efficient design features that would help</w:t>
      </w:r>
      <w:r w:rsidR="001A6A81">
        <w:t xml:space="preserve"> </w:t>
      </w:r>
      <w:r w:rsidR="001A6A81" w:rsidRPr="001A6A81">
        <w:t>minimize inefficient or wasteful use of energy and increase conservation during construction</w:t>
      </w:r>
      <w:r w:rsidR="00792784">
        <w:t xml:space="preserve">. </w:t>
      </w:r>
      <w:r w:rsidR="00212BE7">
        <w:t xml:space="preserve">The </w:t>
      </w:r>
      <w:r w:rsidR="00792784" w:rsidRPr="00FD4517">
        <w:t xml:space="preserve">operation of the </w:t>
      </w:r>
      <w:r w:rsidR="00AB64E7">
        <w:t xml:space="preserve">solar </w:t>
      </w:r>
      <w:r w:rsidR="00212BE7">
        <w:t xml:space="preserve">and BESS </w:t>
      </w:r>
      <w:r w:rsidR="00AB64E7">
        <w:t>facilities</w:t>
      </w:r>
      <w:r w:rsidR="00792784" w:rsidRPr="00FD4517">
        <w:t xml:space="preserve"> would promote the use of renewable energy and contribute incrementally to the reduction in demand for fossil fuel use for electricity-generating purposes.</w:t>
      </w:r>
      <w:r w:rsidR="001A6A81">
        <w:t xml:space="preserve"> </w:t>
      </w:r>
      <w:r w:rsidR="00792784" w:rsidRPr="001554F4">
        <w:t>The</w:t>
      </w:r>
      <w:r w:rsidR="00792784">
        <w:t>refore, the proposed</w:t>
      </w:r>
      <w:r w:rsidR="00792784" w:rsidRPr="001554F4">
        <w:t xml:space="preserve"> project would generate renewable energy resources and is considered a beneficial effect</w:t>
      </w:r>
      <w:r w:rsidR="00792784">
        <w:t xml:space="preserve">. </w:t>
      </w:r>
    </w:p>
    <w:p w14:paraId="54FB70D7" w14:textId="77777777" w:rsidR="00792784" w:rsidRPr="001554F4" w:rsidRDefault="00792784" w:rsidP="00792784">
      <w:pPr>
        <w:pStyle w:val="TableResponse"/>
        <w:ind w:firstLine="0"/>
      </w:pPr>
      <w:r>
        <w:t xml:space="preserve">Based on these considerations, the proposed project would not result in significant environmental impacts due to wasteful, inefficient, or unnecessary consumption of energy resources during construction or operation. A less than significant impact has been identified for this issue area.  </w:t>
      </w:r>
    </w:p>
    <w:bookmarkEnd w:id="82"/>
    <w:p w14:paraId="377F0F8C" w14:textId="6CEB633F" w:rsidR="00863629" w:rsidRPr="00C4559D" w:rsidRDefault="00863629" w:rsidP="00C321A7">
      <w:pPr>
        <w:pStyle w:val="TableResponse"/>
      </w:pPr>
      <w:r w:rsidRPr="00621CEF">
        <w:t>b)</w:t>
      </w:r>
      <w:r>
        <w:tab/>
      </w:r>
      <w:bookmarkStart w:id="83" w:name="_Hlk71800545"/>
      <w:r w:rsidR="00FF0344">
        <w:rPr>
          <w:b/>
        </w:rPr>
        <w:t>Less Than Significant</w:t>
      </w:r>
      <w:r w:rsidR="00792784">
        <w:rPr>
          <w:b/>
        </w:rPr>
        <w:t xml:space="preserve"> Impact. </w:t>
      </w:r>
      <w:bookmarkEnd w:id="83"/>
      <w:r w:rsidR="00532B50" w:rsidRPr="00532B50">
        <w:t>Construction equipment would comply with federal, state, and regional requirements where</w:t>
      </w:r>
      <w:r w:rsidR="00532B50">
        <w:t xml:space="preserve"> </w:t>
      </w:r>
      <w:r w:rsidR="00532B50" w:rsidRPr="00532B50">
        <w:t>applicable. With respect to truck fleet operations the USEPA and the National Highway Traffic Safet</w:t>
      </w:r>
      <w:r w:rsidR="00532B50">
        <w:t xml:space="preserve">y </w:t>
      </w:r>
      <w:r w:rsidR="00532B50" w:rsidRPr="00532B50">
        <w:t>Administration (NHTSA) have adopted fuel efficiency standards for medium- and heavy-duty trucks.</w:t>
      </w:r>
      <w:r w:rsidR="00532B50">
        <w:t xml:space="preserve"> C</w:t>
      </w:r>
      <w:r w:rsidR="00532B50" w:rsidRPr="00532B50">
        <w:t>onstruction equipment and trucks are required to comply with CARB’s regulations</w:t>
      </w:r>
      <w:r w:rsidR="00532B50">
        <w:t xml:space="preserve"> </w:t>
      </w:r>
      <w:r w:rsidR="00532B50" w:rsidRPr="00532B50">
        <w:t>regarding heavy duty truck idling limits of five minutes at a location and the phase in of off-road</w:t>
      </w:r>
      <w:r w:rsidR="00532B50">
        <w:t xml:space="preserve"> </w:t>
      </w:r>
      <w:r w:rsidR="00532B50" w:rsidRPr="00532B50">
        <w:t>emission standards that result in an increase in energy savings in the form of reduced fuel consumption</w:t>
      </w:r>
      <w:r w:rsidR="00532B50">
        <w:t xml:space="preserve"> </w:t>
      </w:r>
      <w:r w:rsidR="00532B50" w:rsidRPr="00532B50">
        <w:t>for more fuel-efficient engines.</w:t>
      </w:r>
      <w:r w:rsidR="00532B50" w:rsidRPr="00532B50">
        <w:rPr>
          <w:rFonts w:ascii="Calibri" w:hAnsi="Calibri" w:cs="Calibri"/>
          <w:sz w:val="22"/>
        </w:rPr>
        <w:t xml:space="preserve"> </w:t>
      </w:r>
      <w:r w:rsidR="00532B50">
        <w:t>B</w:t>
      </w:r>
      <w:r w:rsidR="00532B50" w:rsidRPr="00532B50">
        <w:t xml:space="preserve">ecause the main objectives of the </w:t>
      </w:r>
      <w:r w:rsidR="00532B50">
        <w:t>p</w:t>
      </w:r>
      <w:r w:rsidR="00532B50" w:rsidRPr="00532B50">
        <w:t>roject are to assist the state</w:t>
      </w:r>
      <w:r w:rsidR="00532B50">
        <w:t xml:space="preserve"> </w:t>
      </w:r>
      <w:r w:rsidR="00532B50" w:rsidRPr="00532B50">
        <w:t>in meeting its obligations under California’s RPS Program and assist California in meeting the GHG</w:t>
      </w:r>
      <w:r w:rsidR="00532B50">
        <w:t xml:space="preserve"> </w:t>
      </w:r>
      <w:r w:rsidR="00532B50" w:rsidRPr="00532B50">
        <w:t xml:space="preserve">emissions reduction goal 85 percent below 1990 levels in 2045, the </w:t>
      </w:r>
      <w:r w:rsidR="00532B50">
        <w:t>p</w:t>
      </w:r>
      <w:r w:rsidR="00532B50" w:rsidRPr="00532B50">
        <w:t>roject would be consistent with</w:t>
      </w:r>
      <w:r w:rsidR="00532B50">
        <w:t xml:space="preserve"> </w:t>
      </w:r>
      <w:r w:rsidR="00532B50" w:rsidRPr="00532B50">
        <w:t>the applicable recommended actions of CARB’s 22022 Climate Change Scoping Plan, as well as</w:t>
      </w:r>
      <w:r w:rsidR="00C321A7">
        <w:t xml:space="preserve"> </w:t>
      </w:r>
      <w:r w:rsidR="00532B50" w:rsidRPr="00532B50">
        <w:t xml:space="preserve">applicable federal, </w:t>
      </w:r>
      <w:r w:rsidR="00461DA5" w:rsidRPr="00532B50">
        <w:t>state,</w:t>
      </w:r>
      <w:r w:rsidR="00532B50" w:rsidRPr="00532B50">
        <w:t xml:space="preserve"> and local policies. </w:t>
      </w:r>
      <w:r w:rsidR="00C321A7">
        <w:t>T</w:t>
      </w:r>
      <w:r w:rsidR="00532B50" w:rsidRPr="00532B50">
        <w:t xml:space="preserve">he </w:t>
      </w:r>
      <w:r w:rsidR="00C321A7">
        <w:t>p</w:t>
      </w:r>
      <w:r w:rsidR="00532B50" w:rsidRPr="00532B50">
        <w:t>roject would assist the State and regulated</w:t>
      </w:r>
      <w:r w:rsidR="00C321A7">
        <w:t xml:space="preserve"> </w:t>
      </w:r>
      <w:r w:rsidR="00532B50" w:rsidRPr="00532B50">
        <w:t>utility providers to generate a greater portion of energy from renewable sources consistent with the</w:t>
      </w:r>
      <w:r w:rsidR="00C321A7">
        <w:t xml:space="preserve"> </w:t>
      </w:r>
      <w:r w:rsidR="00532B50" w:rsidRPr="00532B50">
        <w:t xml:space="preserve">RPS. Therefore, the </w:t>
      </w:r>
      <w:r w:rsidR="00461DA5">
        <w:t>p</w:t>
      </w:r>
      <w:r w:rsidR="00532B50" w:rsidRPr="00532B50">
        <w:t>roject would not conflict with or obstruct a state or local plan for renewable</w:t>
      </w:r>
      <w:r w:rsidR="00C321A7">
        <w:t xml:space="preserve"> </w:t>
      </w:r>
      <w:r w:rsidR="00532B50" w:rsidRPr="00532B50">
        <w:t xml:space="preserve">energy or energy efficiency during </w:t>
      </w:r>
      <w:r w:rsidR="00C321A7">
        <w:t xml:space="preserve">construction and </w:t>
      </w:r>
      <w:r w:rsidR="00532B50" w:rsidRPr="00532B50">
        <w:t>operations</w:t>
      </w:r>
      <w:r w:rsidR="00C321A7">
        <w:t>. Short-term and</w:t>
      </w:r>
      <w:r w:rsidR="00532B50" w:rsidRPr="00532B50">
        <w:t xml:space="preserve"> long-term impacts would be less than significant</w:t>
      </w:r>
      <w:r w:rsidR="00C321A7">
        <w:t>.</w:t>
      </w:r>
    </w:p>
    <w:p w14:paraId="2084435B" w14:textId="77777777" w:rsidR="007B3F4B" w:rsidRPr="00467ECA" w:rsidRDefault="007B3F4B" w:rsidP="006F330B">
      <w:pPr>
        <w:pStyle w:val="BodyText"/>
      </w:pPr>
    </w:p>
    <w:p w14:paraId="0D18B734" w14:textId="77777777" w:rsidR="00863629" w:rsidRDefault="00863629">
      <w:pPr>
        <w:spacing w:after="200" w:line="276" w:lineRule="auto"/>
      </w:pPr>
      <w:r>
        <w:br w:type="page"/>
      </w:r>
    </w:p>
    <w:tbl>
      <w:tblPr>
        <w:tblStyle w:val="HDRTableStyle1"/>
        <w:tblW w:w="5000" w:type="pct"/>
        <w:tblLook w:val="04A0" w:firstRow="1" w:lastRow="0" w:firstColumn="1" w:lastColumn="0" w:noHBand="0" w:noVBand="1"/>
      </w:tblPr>
      <w:tblGrid>
        <w:gridCol w:w="3724"/>
        <w:gridCol w:w="1462"/>
        <w:gridCol w:w="1370"/>
        <w:gridCol w:w="1501"/>
        <w:gridCol w:w="1303"/>
      </w:tblGrid>
      <w:tr w:rsidR="00863629" w:rsidRPr="0087696E" w14:paraId="0E054E57" w14:textId="77777777" w:rsidTr="002F120E">
        <w:trPr>
          <w:cnfStyle w:val="100000000000" w:firstRow="1" w:lastRow="0" w:firstColumn="0" w:lastColumn="0" w:oddVBand="0" w:evenVBand="0" w:oddHBand="0" w:evenHBand="0" w:firstRowFirstColumn="0" w:firstRowLastColumn="0" w:lastRowFirstColumn="0" w:lastRowLastColumn="0"/>
        </w:trPr>
        <w:tc>
          <w:tcPr>
            <w:tcW w:w="5000" w:type="pct"/>
            <w:gridSpan w:val="5"/>
            <w:tcBorders>
              <w:top w:val="nil"/>
              <w:left w:val="nil"/>
              <w:right w:val="nil"/>
            </w:tcBorders>
            <w:shd w:val="clear" w:color="auto" w:fill="auto"/>
          </w:tcPr>
          <w:p w14:paraId="083901C3" w14:textId="77777777" w:rsidR="00863629" w:rsidRPr="0087696E" w:rsidRDefault="00863629" w:rsidP="00804A2F">
            <w:pPr>
              <w:pStyle w:val="TableCaption"/>
            </w:pPr>
            <w:r>
              <w:lastRenderedPageBreak/>
              <w:br w:type="page"/>
            </w:r>
            <w:bookmarkStart w:id="84" w:name="_Toc497912761"/>
            <w:bookmarkStart w:id="85" w:name="_Toc881809"/>
            <w:bookmarkStart w:id="86" w:name="_Toc156477642"/>
            <w:r w:rsidRPr="004E3263">
              <w:t>Geology and Soils</w:t>
            </w:r>
            <w:bookmarkEnd w:id="84"/>
            <w:bookmarkEnd w:id="85"/>
            <w:bookmarkEnd w:id="86"/>
          </w:p>
        </w:tc>
      </w:tr>
      <w:tr w:rsidR="00863629" w:rsidRPr="004E3263" w14:paraId="2F6C4B81" w14:textId="77777777" w:rsidTr="002F120E">
        <w:trPr>
          <w:cnfStyle w:val="000000100000" w:firstRow="0" w:lastRow="0" w:firstColumn="0" w:lastColumn="0" w:oddVBand="0" w:evenVBand="0" w:oddHBand="1" w:evenHBand="0" w:firstRowFirstColumn="0" w:firstRowLastColumn="0" w:lastRowFirstColumn="0" w:lastRowLastColumn="0"/>
        </w:trPr>
        <w:tc>
          <w:tcPr>
            <w:tcW w:w="1989" w:type="pct"/>
            <w:shd w:val="clear" w:color="auto" w:fill="54585A"/>
            <w:vAlign w:val="bottom"/>
          </w:tcPr>
          <w:p w14:paraId="7C9B116E" w14:textId="77777777" w:rsidR="00863629" w:rsidRPr="002223B6" w:rsidRDefault="00863629" w:rsidP="002F120E">
            <w:pPr>
              <w:pStyle w:val="TableHeadLeft"/>
            </w:pPr>
            <w:r w:rsidRPr="002223B6">
              <w:t>Environmental Issue Area:</w:t>
            </w:r>
          </w:p>
        </w:tc>
        <w:tc>
          <w:tcPr>
            <w:tcW w:w="781" w:type="pct"/>
            <w:shd w:val="clear" w:color="auto" w:fill="54585A"/>
            <w:vAlign w:val="bottom"/>
          </w:tcPr>
          <w:p w14:paraId="63F8A125" w14:textId="77777777" w:rsidR="00863629" w:rsidRPr="00B711A7" w:rsidRDefault="00863629" w:rsidP="002F120E">
            <w:pPr>
              <w:pStyle w:val="TableHead"/>
            </w:pPr>
            <w:r w:rsidRPr="00B711A7">
              <w:t>Potentially Significant Impact</w:t>
            </w:r>
          </w:p>
        </w:tc>
        <w:tc>
          <w:tcPr>
            <w:tcW w:w="732" w:type="pct"/>
            <w:shd w:val="clear" w:color="auto" w:fill="54585A"/>
            <w:vAlign w:val="bottom"/>
          </w:tcPr>
          <w:p w14:paraId="544AEFC4" w14:textId="77777777" w:rsidR="00863629" w:rsidRPr="00B711A7" w:rsidRDefault="00863629" w:rsidP="002F120E">
            <w:pPr>
              <w:pStyle w:val="TableHead"/>
            </w:pPr>
            <w:r w:rsidRPr="00B711A7">
              <w:t>Potentially Significant Unless Mitigation Incorporated</w:t>
            </w:r>
          </w:p>
        </w:tc>
        <w:tc>
          <w:tcPr>
            <w:tcW w:w="802" w:type="pct"/>
            <w:shd w:val="clear" w:color="auto" w:fill="54585A"/>
            <w:vAlign w:val="bottom"/>
          </w:tcPr>
          <w:p w14:paraId="59DD1E8C" w14:textId="77777777" w:rsidR="00863629" w:rsidRPr="00B711A7" w:rsidRDefault="00863629" w:rsidP="002F120E">
            <w:pPr>
              <w:pStyle w:val="TableHead"/>
            </w:pPr>
            <w:r w:rsidRPr="00B711A7">
              <w:t>Less Than Significant Impact</w:t>
            </w:r>
          </w:p>
        </w:tc>
        <w:tc>
          <w:tcPr>
            <w:tcW w:w="696" w:type="pct"/>
            <w:shd w:val="clear" w:color="auto" w:fill="54585A"/>
            <w:vAlign w:val="bottom"/>
          </w:tcPr>
          <w:p w14:paraId="12E9D3BA" w14:textId="77777777" w:rsidR="00863629" w:rsidRPr="00B711A7" w:rsidRDefault="00863629" w:rsidP="002F120E">
            <w:pPr>
              <w:pStyle w:val="TableHead"/>
            </w:pPr>
            <w:r w:rsidRPr="00B711A7">
              <w:t>No Impact</w:t>
            </w:r>
          </w:p>
        </w:tc>
      </w:tr>
      <w:tr w:rsidR="00863629" w:rsidRPr="00D931A7" w14:paraId="61B35CD2" w14:textId="77777777" w:rsidTr="001D3688">
        <w:trPr>
          <w:cnfStyle w:val="000000010000" w:firstRow="0" w:lastRow="0" w:firstColumn="0" w:lastColumn="0" w:oddVBand="0" w:evenVBand="0" w:oddHBand="0" w:evenHBand="1" w:firstRowFirstColumn="0" w:firstRowLastColumn="0" w:lastRowFirstColumn="0" w:lastRowLastColumn="0"/>
        </w:trPr>
        <w:tc>
          <w:tcPr>
            <w:tcW w:w="5000" w:type="pct"/>
            <w:gridSpan w:val="5"/>
            <w:shd w:val="clear" w:color="auto" w:fill="EDEDEB" w:themeFill="background2" w:themeFillTint="33"/>
          </w:tcPr>
          <w:p w14:paraId="689971E5" w14:textId="77777777" w:rsidR="00863629" w:rsidRPr="00D931A7" w:rsidRDefault="00863629" w:rsidP="00863629">
            <w:pPr>
              <w:pStyle w:val="TableSubsection"/>
            </w:pPr>
            <w:r w:rsidRPr="00D931A7">
              <w:t>Would the project:</w:t>
            </w:r>
          </w:p>
        </w:tc>
      </w:tr>
      <w:tr w:rsidR="00863629" w:rsidRPr="004E3263" w14:paraId="60CE8CF0" w14:textId="77777777" w:rsidTr="002F120E">
        <w:trPr>
          <w:cnfStyle w:val="000000100000" w:firstRow="0" w:lastRow="0" w:firstColumn="0" w:lastColumn="0" w:oddVBand="0" w:evenVBand="0" w:oddHBand="1" w:evenHBand="0" w:firstRowFirstColumn="0" w:firstRowLastColumn="0" w:lastRowFirstColumn="0" w:lastRowLastColumn="0"/>
        </w:trPr>
        <w:tc>
          <w:tcPr>
            <w:tcW w:w="1989" w:type="pct"/>
          </w:tcPr>
          <w:p w14:paraId="38FCBD14" w14:textId="77777777" w:rsidR="00863629" w:rsidRPr="0087696E" w:rsidRDefault="00863629" w:rsidP="00113FCD">
            <w:pPr>
              <w:pStyle w:val="TableCell"/>
              <w:numPr>
                <w:ilvl w:val="0"/>
                <w:numId w:val="15"/>
              </w:numPr>
            </w:pPr>
            <w:r>
              <w:t>Directly or indirectly cause</w:t>
            </w:r>
            <w:r w:rsidRPr="00073B31">
              <w:t xml:space="preserve"> potential substantial adverse effects, including the risk of loss, injury or death involving:</w:t>
            </w:r>
          </w:p>
        </w:tc>
        <w:tc>
          <w:tcPr>
            <w:tcW w:w="781" w:type="pct"/>
          </w:tcPr>
          <w:p w14:paraId="52EE8B78" w14:textId="77777777" w:rsidR="00863629" w:rsidRPr="0087696E" w:rsidRDefault="00863629" w:rsidP="00863629">
            <w:pPr>
              <w:pStyle w:val="TableCellCenter"/>
            </w:pPr>
          </w:p>
        </w:tc>
        <w:tc>
          <w:tcPr>
            <w:tcW w:w="732" w:type="pct"/>
          </w:tcPr>
          <w:p w14:paraId="24696751" w14:textId="77777777" w:rsidR="00863629" w:rsidRPr="0087696E" w:rsidRDefault="00863629" w:rsidP="00863629">
            <w:pPr>
              <w:pStyle w:val="TableCellCenter"/>
            </w:pPr>
          </w:p>
        </w:tc>
        <w:tc>
          <w:tcPr>
            <w:tcW w:w="802" w:type="pct"/>
          </w:tcPr>
          <w:p w14:paraId="7AAD5767" w14:textId="77777777" w:rsidR="00863629" w:rsidRPr="0087696E" w:rsidRDefault="00863629" w:rsidP="00863629">
            <w:pPr>
              <w:pStyle w:val="TableCellCenter"/>
            </w:pPr>
          </w:p>
        </w:tc>
        <w:tc>
          <w:tcPr>
            <w:tcW w:w="696" w:type="pct"/>
          </w:tcPr>
          <w:p w14:paraId="66FF0779" w14:textId="77777777" w:rsidR="00863629" w:rsidRPr="0087696E" w:rsidRDefault="00863629" w:rsidP="00863629">
            <w:pPr>
              <w:pStyle w:val="TableCellCenter"/>
            </w:pPr>
          </w:p>
        </w:tc>
      </w:tr>
      <w:tr w:rsidR="00863629" w:rsidRPr="004E3263" w14:paraId="7571CF08" w14:textId="77777777" w:rsidTr="002F120E">
        <w:trPr>
          <w:cnfStyle w:val="000000010000" w:firstRow="0" w:lastRow="0" w:firstColumn="0" w:lastColumn="0" w:oddVBand="0" w:evenVBand="0" w:oddHBand="0" w:evenHBand="1" w:firstRowFirstColumn="0" w:firstRowLastColumn="0" w:lastRowFirstColumn="0" w:lastRowLastColumn="0"/>
        </w:trPr>
        <w:tc>
          <w:tcPr>
            <w:tcW w:w="1989" w:type="pct"/>
          </w:tcPr>
          <w:p w14:paraId="6F01C72D" w14:textId="77777777" w:rsidR="00863629" w:rsidRPr="0087696E" w:rsidRDefault="00863629" w:rsidP="00113FCD">
            <w:pPr>
              <w:pStyle w:val="TableCell"/>
              <w:numPr>
                <w:ilvl w:val="0"/>
                <w:numId w:val="14"/>
              </w:numPr>
              <w:ind w:left="1080" w:hanging="180"/>
            </w:pPr>
            <w:r w:rsidRPr="00073B31">
              <w:t>Rupture of a known earthquake fault, as deline</w:t>
            </w:r>
            <w:r>
              <w:t>ated on the most recent Alquist</w:t>
            </w:r>
            <w:r>
              <w:noBreakHyphen/>
            </w:r>
            <w:r w:rsidRPr="00073B31">
              <w:t>Priolo Earthquake Fault Zoning Map issued by the State Geologist for the area or based on other substantial evidence of a known fault?</w:t>
            </w:r>
            <w:r>
              <w:t xml:space="preserve"> </w:t>
            </w:r>
            <w:r w:rsidRPr="00073B31">
              <w:t>Refer to Division of Mines and</w:t>
            </w:r>
            <w:r>
              <w:t xml:space="preserve"> Geology Special Publication 42?</w:t>
            </w:r>
          </w:p>
        </w:tc>
        <w:sdt>
          <w:sdtPr>
            <w:id w:val="-292519339"/>
            <w14:checkbox>
              <w14:checked w14:val="0"/>
              <w14:checkedState w14:val="2612" w14:font="MS Gothic"/>
              <w14:uncheckedState w14:val="2610" w14:font="MS Gothic"/>
            </w14:checkbox>
          </w:sdtPr>
          <w:sdtContent>
            <w:tc>
              <w:tcPr>
                <w:tcW w:w="781" w:type="pct"/>
              </w:tcPr>
              <w:p w14:paraId="3242EA15" w14:textId="14458104" w:rsidR="00863629" w:rsidRPr="00073B31" w:rsidRDefault="00AB64E7" w:rsidP="00863629">
                <w:pPr>
                  <w:pStyle w:val="TableCell"/>
                  <w:jc w:val="center"/>
                </w:pPr>
                <w:r>
                  <w:rPr>
                    <w:rFonts w:ascii="MS Gothic" w:eastAsia="MS Gothic" w:hAnsi="MS Gothic" w:hint="eastAsia"/>
                  </w:rPr>
                  <w:t>☐</w:t>
                </w:r>
              </w:p>
            </w:tc>
          </w:sdtContent>
        </w:sdt>
        <w:sdt>
          <w:sdtPr>
            <w:id w:val="1229424247"/>
            <w14:checkbox>
              <w14:checked w14:val="0"/>
              <w14:checkedState w14:val="2612" w14:font="MS Gothic"/>
              <w14:uncheckedState w14:val="2610" w14:font="MS Gothic"/>
            </w14:checkbox>
          </w:sdtPr>
          <w:sdtContent>
            <w:tc>
              <w:tcPr>
                <w:tcW w:w="732" w:type="pct"/>
              </w:tcPr>
              <w:p w14:paraId="4C1AEE49" w14:textId="1A886937" w:rsidR="00863629" w:rsidRPr="00073B31" w:rsidRDefault="00AB64E7" w:rsidP="00863629">
                <w:pPr>
                  <w:pStyle w:val="TableCell"/>
                  <w:jc w:val="center"/>
                </w:pPr>
                <w:r>
                  <w:rPr>
                    <w:rFonts w:ascii="MS Gothic" w:eastAsia="MS Gothic" w:hAnsi="MS Gothic" w:hint="eastAsia"/>
                  </w:rPr>
                  <w:t>☐</w:t>
                </w:r>
              </w:p>
            </w:tc>
          </w:sdtContent>
        </w:sdt>
        <w:sdt>
          <w:sdtPr>
            <w:id w:val="-648055371"/>
            <w14:checkbox>
              <w14:checked w14:val="0"/>
              <w14:checkedState w14:val="2612" w14:font="MS Gothic"/>
              <w14:uncheckedState w14:val="2610" w14:font="MS Gothic"/>
            </w14:checkbox>
          </w:sdtPr>
          <w:sdtContent>
            <w:tc>
              <w:tcPr>
                <w:tcW w:w="802" w:type="pct"/>
              </w:tcPr>
              <w:p w14:paraId="40344B60" w14:textId="5C036B56" w:rsidR="00863629" w:rsidRPr="00073B31" w:rsidRDefault="00AB64E7" w:rsidP="00863629">
                <w:pPr>
                  <w:pStyle w:val="TableCell"/>
                  <w:jc w:val="center"/>
                </w:pPr>
                <w:r>
                  <w:rPr>
                    <w:rFonts w:ascii="MS Gothic" w:eastAsia="MS Gothic" w:hAnsi="MS Gothic" w:hint="eastAsia"/>
                  </w:rPr>
                  <w:t>☐</w:t>
                </w:r>
              </w:p>
            </w:tc>
          </w:sdtContent>
        </w:sdt>
        <w:sdt>
          <w:sdtPr>
            <w:id w:val="-343930694"/>
            <w14:checkbox>
              <w14:checked w14:val="1"/>
              <w14:checkedState w14:val="2612" w14:font="MS Gothic"/>
              <w14:uncheckedState w14:val="2610" w14:font="MS Gothic"/>
            </w14:checkbox>
          </w:sdtPr>
          <w:sdtContent>
            <w:tc>
              <w:tcPr>
                <w:tcW w:w="696" w:type="pct"/>
              </w:tcPr>
              <w:p w14:paraId="313C6816" w14:textId="64009F09" w:rsidR="00863629" w:rsidRPr="00073B31" w:rsidRDefault="00AB64E7" w:rsidP="00863629">
                <w:pPr>
                  <w:pStyle w:val="TableCell"/>
                  <w:jc w:val="center"/>
                </w:pPr>
                <w:r>
                  <w:rPr>
                    <w:rFonts w:ascii="MS Gothic" w:eastAsia="MS Gothic" w:hAnsi="MS Gothic" w:hint="eastAsia"/>
                  </w:rPr>
                  <w:t>☒</w:t>
                </w:r>
              </w:p>
            </w:tc>
          </w:sdtContent>
        </w:sdt>
      </w:tr>
      <w:tr w:rsidR="00863629" w:rsidRPr="004E3263" w14:paraId="6D29A9EE" w14:textId="77777777" w:rsidTr="002F120E">
        <w:trPr>
          <w:cnfStyle w:val="000000100000" w:firstRow="0" w:lastRow="0" w:firstColumn="0" w:lastColumn="0" w:oddVBand="0" w:evenVBand="0" w:oddHBand="1" w:evenHBand="0" w:firstRowFirstColumn="0" w:firstRowLastColumn="0" w:lastRowFirstColumn="0" w:lastRowLastColumn="0"/>
        </w:trPr>
        <w:tc>
          <w:tcPr>
            <w:tcW w:w="1989" w:type="pct"/>
          </w:tcPr>
          <w:p w14:paraId="2A206B35" w14:textId="77777777" w:rsidR="00863629" w:rsidRPr="0087696E" w:rsidRDefault="00863629" w:rsidP="00113FCD">
            <w:pPr>
              <w:pStyle w:val="TableCell"/>
              <w:numPr>
                <w:ilvl w:val="0"/>
                <w:numId w:val="14"/>
              </w:numPr>
              <w:ind w:left="1080" w:hanging="180"/>
            </w:pPr>
            <w:r w:rsidRPr="00073B31">
              <w:t>Strong seismic ground shaking?</w:t>
            </w:r>
          </w:p>
        </w:tc>
        <w:sdt>
          <w:sdtPr>
            <w:id w:val="-144359276"/>
            <w14:checkbox>
              <w14:checked w14:val="1"/>
              <w14:checkedState w14:val="2612" w14:font="MS Gothic"/>
              <w14:uncheckedState w14:val="2610" w14:font="MS Gothic"/>
            </w14:checkbox>
          </w:sdtPr>
          <w:sdtContent>
            <w:tc>
              <w:tcPr>
                <w:tcW w:w="781" w:type="pct"/>
              </w:tcPr>
              <w:p w14:paraId="38BD8920" w14:textId="7DBA15CD" w:rsidR="00863629" w:rsidRPr="00073B31" w:rsidRDefault="00AB64E7" w:rsidP="00863629">
                <w:pPr>
                  <w:pStyle w:val="TableCell"/>
                  <w:jc w:val="center"/>
                </w:pPr>
                <w:r>
                  <w:rPr>
                    <w:rFonts w:ascii="MS Gothic" w:eastAsia="MS Gothic" w:hAnsi="MS Gothic" w:hint="eastAsia"/>
                  </w:rPr>
                  <w:t>☒</w:t>
                </w:r>
              </w:p>
            </w:tc>
          </w:sdtContent>
        </w:sdt>
        <w:sdt>
          <w:sdtPr>
            <w:id w:val="-753361235"/>
            <w14:checkbox>
              <w14:checked w14:val="0"/>
              <w14:checkedState w14:val="2612" w14:font="MS Gothic"/>
              <w14:uncheckedState w14:val="2610" w14:font="MS Gothic"/>
            </w14:checkbox>
          </w:sdtPr>
          <w:sdtContent>
            <w:tc>
              <w:tcPr>
                <w:tcW w:w="732" w:type="pct"/>
              </w:tcPr>
              <w:p w14:paraId="5A42654B" w14:textId="753F919D" w:rsidR="00863629" w:rsidRPr="00073B31" w:rsidRDefault="00AB64E7" w:rsidP="00863629">
                <w:pPr>
                  <w:pStyle w:val="TableCell"/>
                  <w:jc w:val="center"/>
                </w:pPr>
                <w:r>
                  <w:rPr>
                    <w:rFonts w:ascii="MS Gothic" w:eastAsia="MS Gothic" w:hAnsi="MS Gothic" w:hint="eastAsia"/>
                  </w:rPr>
                  <w:t>☐</w:t>
                </w:r>
              </w:p>
            </w:tc>
          </w:sdtContent>
        </w:sdt>
        <w:sdt>
          <w:sdtPr>
            <w:id w:val="-964969985"/>
            <w14:checkbox>
              <w14:checked w14:val="0"/>
              <w14:checkedState w14:val="2612" w14:font="MS Gothic"/>
              <w14:uncheckedState w14:val="2610" w14:font="MS Gothic"/>
            </w14:checkbox>
          </w:sdtPr>
          <w:sdtContent>
            <w:tc>
              <w:tcPr>
                <w:tcW w:w="802" w:type="pct"/>
              </w:tcPr>
              <w:p w14:paraId="4034D1D3" w14:textId="77777777" w:rsidR="00863629" w:rsidRPr="00073B31" w:rsidRDefault="00863629" w:rsidP="00863629">
                <w:pPr>
                  <w:pStyle w:val="TableCell"/>
                  <w:jc w:val="center"/>
                </w:pPr>
                <w:r>
                  <w:rPr>
                    <w:rFonts w:ascii="MS Gothic" w:eastAsia="MS Gothic" w:hAnsi="MS Gothic" w:hint="eastAsia"/>
                  </w:rPr>
                  <w:t>☐</w:t>
                </w:r>
              </w:p>
            </w:tc>
          </w:sdtContent>
        </w:sdt>
        <w:sdt>
          <w:sdtPr>
            <w:id w:val="-562559535"/>
            <w14:checkbox>
              <w14:checked w14:val="0"/>
              <w14:checkedState w14:val="2612" w14:font="MS Gothic"/>
              <w14:uncheckedState w14:val="2610" w14:font="MS Gothic"/>
            </w14:checkbox>
          </w:sdtPr>
          <w:sdtContent>
            <w:tc>
              <w:tcPr>
                <w:tcW w:w="696" w:type="pct"/>
              </w:tcPr>
              <w:p w14:paraId="456274DA" w14:textId="77777777" w:rsidR="00863629" w:rsidRPr="00073B31" w:rsidRDefault="00863629" w:rsidP="00863629">
                <w:pPr>
                  <w:pStyle w:val="TableCell"/>
                  <w:jc w:val="center"/>
                </w:pPr>
                <w:r>
                  <w:rPr>
                    <w:rFonts w:ascii="MS Gothic" w:eastAsia="MS Gothic" w:hAnsi="MS Gothic" w:hint="eastAsia"/>
                  </w:rPr>
                  <w:t>☐</w:t>
                </w:r>
              </w:p>
            </w:tc>
          </w:sdtContent>
        </w:sdt>
      </w:tr>
      <w:tr w:rsidR="00863629" w:rsidRPr="004E3263" w14:paraId="016FDAEC" w14:textId="77777777" w:rsidTr="002F120E">
        <w:trPr>
          <w:cnfStyle w:val="000000010000" w:firstRow="0" w:lastRow="0" w:firstColumn="0" w:lastColumn="0" w:oddVBand="0" w:evenVBand="0" w:oddHBand="0" w:evenHBand="1" w:firstRowFirstColumn="0" w:firstRowLastColumn="0" w:lastRowFirstColumn="0" w:lastRowLastColumn="0"/>
        </w:trPr>
        <w:tc>
          <w:tcPr>
            <w:tcW w:w="1989" w:type="pct"/>
          </w:tcPr>
          <w:p w14:paraId="72690E63" w14:textId="77777777" w:rsidR="00863629" w:rsidRPr="0087696E" w:rsidRDefault="00863629" w:rsidP="00113FCD">
            <w:pPr>
              <w:pStyle w:val="TableCell"/>
              <w:numPr>
                <w:ilvl w:val="0"/>
                <w:numId w:val="14"/>
              </w:numPr>
              <w:ind w:left="1080" w:hanging="180"/>
            </w:pPr>
            <w:r w:rsidRPr="00073B31">
              <w:t>Seismic-related ground failure, including liquefaction?</w:t>
            </w:r>
          </w:p>
        </w:tc>
        <w:sdt>
          <w:sdtPr>
            <w:id w:val="1773120651"/>
            <w14:checkbox>
              <w14:checked w14:val="1"/>
              <w14:checkedState w14:val="2612" w14:font="MS Gothic"/>
              <w14:uncheckedState w14:val="2610" w14:font="MS Gothic"/>
            </w14:checkbox>
          </w:sdtPr>
          <w:sdtContent>
            <w:tc>
              <w:tcPr>
                <w:tcW w:w="781" w:type="pct"/>
              </w:tcPr>
              <w:p w14:paraId="4359E0C7" w14:textId="6EEFFFED" w:rsidR="00863629" w:rsidRPr="00073B31" w:rsidRDefault="008F7636" w:rsidP="00863629">
                <w:pPr>
                  <w:pStyle w:val="TableCell"/>
                  <w:jc w:val="center"/>
                </w:pPr>
                <w:r>
                  <w:rPr>
                    <w:rFonts w:ascii="MS Gothic" w:eastAsia="MS Gothic" w:hAnsi="MS Gothic" w:hint="eastAsia"/>
                  </w:rPr>
                  <w:t>☒</w:t>
                </w:r>
              </w:p>
            </w:tc>
          </w:sdtContent>
        </w:sdt>
        <w:sdt>
          <w:sdtPr>
            <w:id w:val="-980922041"/>
            <w14:checkbox>
              <w14:checked w14:val="0"/>
              <w14:checkedState w14:val="2612" w14:font="MS Gothic"/>
              <w14:uncheckedState w14:val="2610" w14:font="MS Gothic"/>
            </w14:checkbox>
          </w:sdtPr>
          <w:sdtContent>
            <w:tc>
              <w:tcPr>
                <w:tcW w:w="732" w:type="pct"/>
              </w:tcPr>
              <w:p w14:paraId="6A111306" w14:textId="77777777" w:rsidR="00863629" w:rsidRPr="00073B31" w:rsidRDefault="00863629" w:rsidP="00863629">
                <w:pPr>
                  <w:pStyle w:val="TableCell"/>
                  <w:jc w:val="center"/>
                </w:pPr>
                <w:r>
                  <w:rPr>
                    <w:rFonts w:ascii="MS Gothic" w:eastAsia="MS Gothic" w:hAnsi="MS Gothic" w:hint="eastAsia"/>
                  </w:rPr>
                  <w:t>☐</w:t>
                </w:r>
              </w:p>
            </w:tc>
          </w:sdtContent>
        </w:sdt>
        <w:sdt>
          <w:sdtPr>
            <w:id w:val="1595438401"/>
            <w14:checkbox>
              <w14:checked w14:val="0"/>
              <w14:checkedState w14:val="2612" w14:font="MS Gothic"/>
              <w14:uncheckedState w14:val="2610" w14:font="MS Gothic"/>
            </w14:checkbox>
          </w:sdtPr>
          <w:sdtContent>
            <w:tc>
              <w:tcPr>
                <w:tcW w:w="802" w:type="pct"/>
              </w:tcPr>
              <w:p w14:paraId="2C13BA21" w14:textId="476FEC70" w:rsidR="00863629" w:rsidRPr="00073B31" w:rsidRDefault="008F7636" w:rsidP="00863629">
                <w:pPr>
                  <w:pStyle w:val="TableCell"/>
                  <w:jc w:val="center"/>
                </w:pPr>
                <w:r>
                  <w:rPr>
                    <w:rFonts w:ascii="MS Gothic" w:eastAsia="MS Gothic" w:hAnsi="MS Gothic" w:hint="eastAsia"/>
                  </w:rPr>
                  <w:t>☐</w:t>
                </w:r>
              </w:p>
            </w:tc>
          </w:sdtContent>
        </w:sdt>
        <w:sdt>
          <w:sdtPr>
            <w:id w:val="-1474135728"/>
            <w14:checkbox>
              <w14:checked w14:val="0"/>
              <w14:checkedState w14:val="2612" w14:font="MS Gothic"/>
              <w14:uncheckedState w14:val="2610" w14:font="MS Gothic"/>
            </w14:checkbox>
          </w:sdtPr>
          <w:sdtContent>
            <w:tc>
              <w:tcPr>
                <w:tcW w:w="696" w:type="pct"/>
              </w:tcPr>
              <w:p w14:paraId="0BD83B83" w14:textId="77777777" w:rsidR="00863629" w:rsidRPr="00073B31" w:rsidRDefault="00863629" w:rsidP="00863629">
                <w:pPr>
                  <w:pStyle w:val="TableCell"/>
                  <w:jc w:val="center"/>
                </w:pPr>
                <w:r>
                  <w:rPr>
                    <w:rFonts w:ascii="MS Gothic" w:eastAsia="MS Gothic" w:hAnsi="MS Gothic" w:hint="eastAsia"/>
                  </w:rPr>
                  <w:t>☐</w:t>
                </w:r>
              </w:p>
            </w:tc>
          </w:sdtContent>
        </w:sdt>
      </w:tr>
      <w:tr w:rsidR="00863629" w:rsidRPr="004E3263" w14:paraId="00C1C6D4" w14:textId="77777777" w:rsidTr="002F120E">
        <w:trPr>
          <w:cnfStyle w:val="000000100000" w:firstRow="0" w:lastRow="0" w:firstColumn="0" w:lastColumn="0" w:oddVBand="0" w:evenVBand="0" w:oddHBand="1" w:evenHBand="0" w:firstRowFirstColumn="0" w:firstRowLastColumn="0" w:lastRowFirstColumn="0" w:lastRowLastColumn="0"/>
        </w:trPr>
        <w:tc>
          <w:tcPr>
            <w:tcW w:w="1989" w:type="pct"/>
          </w:tcPr>
          <w:p w14:paraId="3B2E4A67" w14:textId="77777777" w:rsidR="00863629" w:rsidRPr="0087696E" w:rsidRDefault="00863629" w:rsidP="00113FCD">
            <w:pPr>
              <w:pStyle w:val="TableCell"/>
              <w:numPr>
                <w:ilvl w:val="0"/>
                <w:numId w:val="14"/>
              </w:numPr>
              <w:ind w:left="1080" w:hanging="180"/>
            </w:pPr>
            <w:r w:rsidRPr="00073B31">
              <w:t>Landslides?</w:t>
            </w:r>
          </w:p>
        </w:tc>
        <w:sdt>
          <w:sdtPr>
            <w:id w:val="1612327020"/>
            <w14:checkbox>
              <w14:checked w14:val="0"/>
              <w14:checkedState w14:val="2612" w14:font="MS Gothic"/>
              <w14:uncheckedState w14:val="2610" w14:font="MS Gothic"/>
            </w14:checkbox>
          </w:sdtPr>
          <w:sdtContent>
            <w:tc>
              <w:tcPr>
                <w:tcW w:w="781" w:type="pct"/>
              </w:tcPr>
              <w:p w14:paraId="79E933DF" w14:textId="77777777" w:rsidR="00863629" w:rsidRPr="00073B31" w:rsidRDefault="00863629" w:rsidP="00863629">
                <w:pPr>
                  <w:pStyle w:val="TableCell"/>
                  <w:jc w:val="center"/>
                </w:pPr>
                <w:r>
                  <w:rPr>
                    <w:rFonts w:ascii="MS Gothic" w:eastAsia="MS Gothic" w:hAnsi="MS Gothic" w:hint="eastAsia"/>
                  </w:rPr>
                  <w:t>☐</w:t>
                </w:r>
              </w:p>
            </w:tc>
          </w:sdtContent>
        </w:sdt>
        <w:sdt>
          <w:sdtPr>
            <w:id w:val="238530792"/>
            <w14:checkbox>
              <w14:checked w14:val="0"/>
              <w14:checkedState w14:val="2612" w14:font="MS Gothic"/>
              <w14:uncheckedState w14:val="2610" w14:font="MS Gothic"/>
            </w14:checkbox>
          </w:sdtPr>
          <w:sdtContent>
            <w:tc>
              <w:tcPr>
                <w:tcW w:w="732" w:type="pct"/>
              </w:tcPr>
              <w:p w14:paraId="0277F13E" w14:textId="77777777" w:rsidR="00863629" w:rsidRPr="00073B31" w:rsidRDefault="00863629" w:rsidP="00863629">
                <w:pPr>
                  <w:pStyle w:val="TableCell"/>
                  <w:jc w:val="center"/>
                </w:pPr>
                <w:r>
                  <w:rPr>
                    <w:rFonts w:ascii="MS Gothic" w:eastAsia="MS Gothic" w:hAnsi="MS Gothic" w:hint="eastAsia"/>
                  </w:rPr>
                  <w:t>☐</w:t>
                </w:r>
              </w:p>
            </w:tc>
          </w:sdtContent>
        </w:sdt>
        <w:sdt>
          <w:sdtPr>
            <w:id w:val="619583491"/>
            <w14:checkbox>
              <w14:checked w14:val="0"/>
              <w14:checkedState w14:val="2612" w14:font="MS Gothic"/>
              <w14:uncheckedState w14:val="2610" w14:font="MS Gothic"/>
            </w14:checkbox>
          </w:sdtPr>
          <w:sdtContent>
            <w:tc>
              <w:tcPr>
                <w:tcW w:w="802" w:type="pct"/>
              </w:tcPr>
              <w:p w14:paraId="4E6E9B7C" w14:textId="77777777" w:rsidR="00863629" w:rsidRPr="00073B31" w:rsidRDefault="00863629" w:rsidP="00863629">
                <w:pPr>
                  <w:pStyle w:val="TableCell"/>
                  <w:jc w:val="center"/>
                </w:pPr>
                <w:r>
                  <w:rPr>
                    <w:rFonts w:ascii="MS Gothic" w:eastAsia="MS Gothic" w:hAnsi="MS Gothic" w:hint="eastAsia"/>
                  </w:rPr>
                  <w:t>☐</w:t>
                </w:r>
              </w:p>
            </w:tc>
          </w:sdtContent>
        </w:sdt>
        <w:sdt>
          <w:sdtPr>
            <w:id w:val="2057275622"/>
            <w14:checkbox>
              <w14:checked w14:val="1"/>
              <w14:checkedState w14:val="2612" w14:font="MS Gothic"/>
              <w14:uncheckedState w14:val="2610" w14:font="MS Gothic"/>
            </w14:checkbox>
          </w:sdtPr>
          <w:sdtContent>
            <w:tc>
              <w:tcPr>
                <w:tcW w:w="696" w:type="pct"/>
              </w:tcPr>
              <w:p w14:paraId="044FB43A" w14:textId="5668BC66" w:rsidR="00863629" w:rsidRPr="00073B31" w:rsidRDefault="00D341A4" w:rsidP="00863629">
                <w:pPr>
                  <w:pStyle w:val="TableCell"/>
                  <w:jc w:val="center"/>
                </w:pPr>
                <w:r>
                  <w:rPr>
                    <w:rFonts w:ascii="MS Gothic" w:eastAsia="MS Gothic" w:hAnsi="MS Gothic" w:hint="eastAsia"/>
                  </w:rPr>
                  <w:t>☒</w:t>
                </w:r>
              </w:p>
            </w:tc>
          </w:sdtContent>
        </w:sdt>
      </w:tr>
      <w:tr w:rsidR="00863629" w:rsidRPr="004E3263" w14:paraId="433BD053" w14:textId="77777777" w:rsidTr="002F120E">
        <w:trPr>
          <w:cnfStyle w:val="000000010000" w:firstRow="0" w:lastRow="0" w:firstColumn="0" w:lastColumn="0" w:oddVBand="0" w:evenVBand="0" w:oddHBand="0" w:evenHBand="1" w:firstRowFirstColumn="0" w:firstRowLastColumn="0" w:lastRowFirstColumn="0" w:lastRowLastColumn="0"/>
        </w:trPr>
        <w:tc>
          <w:tcPr>
            <w:tcW w:w="1989" w:type="pct"/>
          </w:tcPr>
          <w:p w14:paraId="24F55782" w14:textId="77777777" w:rsidR="00863629" w:rsidRPr="0087696E" w:rsidRDefault="00863629" w:rsidP="00113FCD">
            <w:pPr>
              <w:pStyle w:val="TableCell"/>
              <w:numPr>
                <w:ilvl w:val="0"/>
                <w:numId w:val="15"/>
              </w:numPr>
            </w:pPr>
            <w:r w:rsidRPr="00073B31">
              <w:t>Result in substantial soil erosion or the loss of topsoil?</w:t>
            </w:r>
          </w:p>
        </w:tc>
        <w:sdt>
          <w:sdtPr>
            <w:id w:val="-624154274"/>
            <w14:checkbox>
              <w14:checked w14:val="0"/>
              <w14:checkedState w14:val="2612" w14:font="MS Gothic"/>
              <w14:uncheckedState w14:val="2610" w14:font="MS Gothic"/>
            </w14:checkbox>
          </w:sdtPr>
          <w:sdtContent>
            <w:tc>
              <w:tcPr>
                <w:tcW w:w="781" w:type="pct"/>
              </w:tcPr>
              <w:p w14:paraId="732ADB4F" w14:textId="77777777" w:rsidR="00863629" w:rsidRPr="00073B31" w:rsidRDefault="00863629" w:rsidP="00863629">
                <w:pPr>
                  <w:pStyle w:val="TableCell"/>
                  <w:jc w:val="center"/>
                </w:pPr>
                <w:r>
                  <w:rPr>
                    <w:rFonts w:ascii="MS Gothic" w:eastAsia="MS Gothic" w:hAnsi="MS Gothic" w:hint="eastAsia"/>
                  </w:rPr>
                  <w:t>☐</w:t>
                </w:r>
              </w:p>
            </w:tc>
          </w:sdtContent>
        </w:sdt>
        <w:sdt>
          <w:sdtPr>
            <w:id w:val="1279073890"/>
            <w14:checkbox>
              <w14:checked w14:val="0"/>
              <w14:checkedState w14:val="2612" w14:font="MS Gothic"/>
              <w14:uncheckedState w14:val="2610" w14:font="MS Gothic"/>
            </w14:checkbox>
          </w:sdtPr>
          <w:sdtContent>
            <w:tc>
              <w:tcPr>
                <w:tcW w:w="732" w:type="pct"/>
              </w:tcPr>
              <w:p w14:paraId="4E2C5D2C" w14:textId="77777777" w:rsidR="00863629" w:rsidRPr="00073B31" w:rsidRDefault="00863629" w:rsidP="00863629">
                <w:pPr>
                  <w:pStyle w:val="TableCell"/>
                  <w:jc w:val="center"/>
                </w:pPr>
                <w:r>
                  <w:rPr>
                    <w:rFonts w:ascii="MS Gothic" w:eastAsia="MS Gothic" w:hAnsi="MS Gothic" w:hint="eastAsia"/>
                  </w:rPr>
                  <w:t>☐</w:t>
                </w:r>
              </w:p>
            </w:tc>
          </w:sdtContent>
        </w:sdt>
        <w:sdt>
          <w:sdtPr>
            <w:id w:val="-221677209"/>
            <w14:checkbox>
              <w14:checked w14:val="1"/>
              <w14:checkedState w14:val="2612" w14:font="MS Gothic"/>
              <w14:uncheckedState w14:val="2610" w14:font="MS Gothic"/>
            </w14:checkbox>
          </w:sdtPr>
          <w:sdtContent>
            <w:tc>
              <w:tcPr>
                <w:tcW w:w="802" w:type="pct"/>
              </w:tcPr>
              <w:p w14:paraId="16FF3FC6" w14:textId="35195EE2" w:rsidR="00863629" w:rsidRPr="00073B31" w:rsidRDefault="00D341A4" w:rsidP="00863629">
                <w:pPr>
                  <w:pStyle w:val="TableCell"/>
                  <w:jc w:val="center"/>
                </w:pPr>
                <w:r>
                  <w:rPr>
                    <w:rFonts w:ascii="MS Gothic" w:eastAsia="MS Gothic" w:hAnsi="MS Gothic" w:hint="eastAsia"/>
                  </w:rPr>
                  <w:t>☒</w:t>
                </w:r>
              </w:p>
            </w:tc>
          </w:sdtContent>
        </w:sdt>
        <w:sdt>
          <w:sdtPr>
            <w:id w:val="-1045837912"/>
            <w14:checkbox>
              <w14:checked w14:val="0"/>
              <w14:checkedState w14:val="2612" w14:font="MS Gothic"/>
              <w14:uncheckedState w14:val="2610" w14:font="MS Gothic"/>
            </w14:checkbox>
          </w:sdtPr>
          <w:sdtContent>
            <w:tc>
              <w:tcPr>
                <w:tcW w:w="696" w:type="pct"/>
              </w:tcPr>
              <w:p w14:paraId="593E39CA" w14:textId="77777777" w:rsidR="00863629" w:rsidRPr="00073B31" w:rsidRDefault="00863629" w:rsidP="00863629">
                <w:pPr>
                  <w:pStyle w:val="TableCell"/>
                  <w:jc w:val="center"/>
                </w:pPr>
                <w:r>
                  <w:rPr>
                    <w:rFonts w:ascii="MS Gothic" w:eastAsia="MS Gothic" w:hAnsi="MS Gothic" w:hint="eastAsia"/>
                  </w:rPr>
                  <w:t>☐</w:t>
                </w:r>
              </w:p>
            </w:tc>
          </w:sdtContent>
        </w:sdt>
      </w:tr>
      <w:tr w:rsidR="00863629" w:rsidRPr="004E3263" w14:paraId="067F09C9" w14:textId="77777777" w:rsidTr="002F120E">
        <w:trPr>
          <w:cnfStyle w:val="000000100000" w:firstRow="0" w:lastRow="0" w:firstColumn="0" w:lastColumn="0" w:oddVBand="0" w:evenVBand="0" w:oddHBand="1" w:evenHBand="0" w:firstRowFirstColumn="0" w:firstRowLastColumn="0" w:lastRowFirstColumn="0" w:lastRowLastColumn="0"/>
        </w:trPr>
        <w:tc>
          <w:tcPr>
            <w:tcW w:w="1989" w:type="pct"/>
          </w:tcPr>
          <w:p w14:paraId="68B3E71A" w14:textId="77777777" w:rsidR="00863629" w:rsidRPr="00073B31" w:rsidRDefault="00863629" w:rsidP="00113FCD">
            <w:pPr>
              <w:pStyle w:val="TableCell"/>
              <w:numPr>
                <w:ilvl w:val="0"/>
                <w:numId w:val="15"/>
              </w:numPr>
            </w:pPr>
            <w:r w:rsidRPr="00073B31">
              <w:t>Be located on a geologic unit or soil that is unstable, or that would become unstable as a result of the proje</w:t>
            </w:r>
            <w:r>
              <w:t>ct and potentially result in on</w:t>
            </w:r>
            <w:r>
              <w:noBreakHyphen/>
            </w:r>
            <w:r w:rsidRPr="00073B31">
              <w:t xml:space="preserve"> or off-site landslide, lateral spreading, subsidence, liquefaction</w:t>
            </w:r>
            <w:r>
              <w:t>,</w:t>
            </w:r>
            <w:r w:rsidRPr="00073B31">
              <w:t xml:space="preserve"> or collapse?</w:t>
            </w:r>
          </w:p>
        </w:tc>
        <w:sdt>
          <w:sdtPr>
            <w:id w:val="638304555"/>
            <w14:checkbox>
              <w14:checked w14:val="1"/>
              <w14:checkedState w14:val="2612" w14:font="MS Gothic"/>
              <w14:uncheckedState w14:val="2610" w14:font="MS Gothic"/>
            </w14:checkbox>
          </w:sdtPr>
          <w:sdtContent>
            <w:tc>
              <w:tcPr>
                <w:tcW w:w="781" w:type="pct"/>
              </w:tcPr>
              <w:p w14:paraId="58B5C050" w14:textId="06E4B8BB" w:rsidR="00863629" w:rsidRPr="00073B31" w:rsidRDefault="00AD36BD" w:rsidP="00863629">
                <w:pPr>
                  <w:pStyle w:val="TableCell"/>
                  <w:jc w:val="center"/>
                </w:pPr>
                <w:r>
                  <w:rPr>
                    <w:rFonts w:ascii="MS Gothic" w:eastAsia="MS Gothic" w:hAnsi="MS Gothic" w:hint="eastAsia"/>
                  </w:rPr>
                  <w:t>☒</w:t>
                </w:r>
              </w:p>
            </w:tc>
          </w:sdtContent>
        </w:sdt>
        <w:sdt>
          <w:sdtPr>
            <w:id w:val="-385412512"/>
            <w14:checkbox>
              <w14:checked w14:val="0"/>
              <w14:checkedState w14:val="2612" w14:font="MS Gothic"/>
              <w14:uncheckedState w14:val="2610" w14:font="MS Gothic"/>
            </w14:checkbox>
          </w:sdtPr>
          <w:sdtContent>
            <w:tc>
              <w:tcPr>
                <w:tcW w:w="732" w:type="pct"/>
              </w:tcPr>
              <w:p w14:paraId="4F9F9E2B" w14:textId="77777777" w:rsidR="00863629" w:rsidRPr="00073B31" w:rsidRDefault="00863629" w:rsidP="00863629">
                <w:pPr>
                  <w:pStyle w:val="TableCell"/>
                  <w:jc w:val="center"/>
                </w:pPr>
                <w:r>
                  <w:rPr>
                    <w:rFonts w:ascii="MS Gothic" w:eastAsia="MS Gothic" w:hAnsi="MS Gothic" w:hint="eastAsia"/>
                  </w:rPr>
                  <w:t>☐</w:t>
                </w:r>
              </w:p>
            </w:tc>
          </w:sdtContent>
        </w:sdt>
        <w:sdt>
          <w:sdtPr>
            <w:id w:val="846056806"/>
            <w14:checkbox>
              <w14:checked w14:val="0"/>
              <w14:checkedState w14:val="2612" w14:font="MS Gothic"/>
              <w14:uncheckedState w14:val="2610" w14:font="MS Gothic"/>
            </w14:checkbox>
          </w:sdtPr>
          <w:sdtContent>
            <w:tc>
              <w:tcPr>
                <w:tcW w:w="802" w:type="pct"/>
              </w:tcPr>
              <w:p w14:paraId="3983C10C" w14:textId="75A168E3" w:rsidR="00863629" w:rsidRPr="00073B31" w:rsidRDefault="00AD36BD" w:rsidP="00863629">
                <w:pPr>
                  <w:pStyle w:val="TableCell"/>
                  <w:jc w:val="center"/>
                </w:pPr>
                <w:r>
                  <w:rPr>
                    <w:rFonts w:ascii="MS Gothic" w:eastAsia="MS Gothic" w:hAnsi="MS Gothic" w:hint="eastAsia"/>
                  </w:rPr>
                  <w:t>☐</w:t>
                </w:r>
              </w:p>
            </w:tc>
          </w:sdtContent>
        </w:sdt>
        <w:sdt>
          <w:sdtPr>
            <w:id w:val="414136056"/>
            <w14:checkbox>
              <w14:checked w14:val="0"/>
              <w14:checkedState w14:val="2612" w14:font="MS Gothic"/>
              <w14:uncheckedState w14:val="2610" w14:font="MS Gothic"/>
            </w14:checkbox>
          </w:sdtPr>
          <w:sdtContent>
            <w:tc>
              <w:tcPr>
                <w:tcW w:w="696" w:type="pct"/>
              </w:tcPr>
              <w:p w14:paraId="0E91B2A5" w14:textId="77777777" w:rsidR="00863629" w:rsidRPr="00073B31" w:rsidRDefault="00863629" w:rsidP="00863629">
                <w:pPr>
                  <w:pStyle w:val="TableCell"/>
                  <w:jc w:val="center"/>
                </w:pPr>
                <w:r>
                  <w:rPr>
                    <w:rFonts w:ascii="MS Gothic" w:eastAsia="MS Gothic" w:hAnsi="MS Gothic" w:hint="eastAsia"/>
                  </w:rPr>
                  <w:t>☐</w:t>
                </w:r>
              </w:p>
            </w:tc>
          </w:sdtContent>
        </w:sdt>
      </w:tr>
      <w:tr w:rsidR="00863629" w:rsidRPr="004E3263" w14:paraId="5BA6795D" w14:textId="77777777" w:rsidTr="002F120E">
        <w:trPr>
          <w:cnfStyle w:val="000000010000" w:firstRow="0" w:lastRow="0" w:firstColumn="0" w:lastColumn="0" w:oddVBand="0" w:evenVBand="0" w:oddHBand="0" w:evenHBand="1" w:firstRowFirstColumn="0" w:firstRowLastColumn="0" w:lastRowFirstColumn="0" w:lastRowLastColumn="0"/>
        </w:trPr>
        <w:tc>
          <w:tcPr>
            <w:tcW w:w="1989" w:type="pct"/>
          </w:tcPr>
          <w:p w14:paraId="52A70D14" w14:textId="77777777" w:rsidR="00863629" w:rsidRPr="00073B31" w:rsidRDefault="00863629" w:rsidP="00113FCD">
            <w:pPr>
              <w:pStyle w:val="TableCell"/>
              <w:numPr>
                <w:ilvl w:val="0"/>
                <w:numId w:val="15"/>
              </w:numPr>
            </w:pPr>
            <w:r w:rsidRPr="003539DE">
              <w:rPr>
                <w:rFonts w:ascii="Arial" w:hAnsi="Arial"/>
              </w:rPr>
              <w:t xml:space="preserve">Be located on expansive soil, as defined in </w:t>
            </w:r>
            <w:r>
              <w:rPr>
                <w:rFonts w:ascii="Arial" w:hAnsi="Arial"/>
              </w:rPr>
              <w:t xml:space="preserve">Table 18-1B of </w:t>
            </w:r>
            <w:r w:rsidRPr="003539DE">
              <w:rPr>
                <w:rFonts w:ascii="Arial" w:hAnsi="Arial"/>
              </w:rPr>
              <w:t>the</w:t>
            </w:r>
            <w:r>
              <w:rPr>
                <w:rFonts w:ascii="Arial" w:hAnsi="Arial"/>
              </w:rPr>
              <w:t xml:space="preserve"> </w:t>
            </w:r>
            <w:r w:rsidRPr="003539DE">
              <w:rPr>
                <w:rFonts w:ascii="Arial" w:hAnsi="Arial"/>
              </w:rPr>
              <w:t>Uniform Building Code</w:t>
            </w:r>
            <w:r>
              <w:rPr>
                <w:rFonts w:ascii="Arial" w:hAnsi="Arial"/>
              </w:rPr>
              <w:t xml:space="preserve"> (1994)</w:t>
            </w:r>
            <w:r w:rsidRPr="003539DE">
              <w:rPr>
                <w:rFonts w:ascii="Arial" w:hAnsi="Arial"/>
              </w:rPr>
              <w:t xml:space="preserve">, creating substantial </w:t>
            </w:r>
            <w:r>
              <w:rPr>
                <w:rFonts w:ascii="Arial" w:hAnsi="Arial"/>
              </w:rPr>
              <w:t xml:space="preserve">direct or indirect </w:t>
            </w:r>
            <w:r w:rsidRPr="003539DE">
              <w:rPr>
                <w:rFonts w:ascii="Arial" w:hAnsi="Arial"/>
              </w:rPr>
              <w:t>risk to life or property</w:t>
            </w:r>
            <w:r w:rsidRPr="00073B31">
              <w:t>?</w:t>
            </w:r>
          </w:p>
        </w:tc>
        <w:sdt>
          <w:sdtPr>
            <w:id w:val="-2024082146"/>
            <w14:checkbox>
              <w14:checked w14:val="1"/>
              <w14:checkedState w14:val="2612" w14:font="MS Gothic"/>
              <w14:uncheckedState w14:val="2610" w14:font="MS Gothic"/>
            </w14:checkbox>
          </w:sdtPr>
          <w:sdtContent>
            <w:tc>
              <w:tcPr>
                <w:tcW w:w="781" w:type="pct"/>
              </w:tcPr>
              <w:p w14:paraId="6DADA6C8" w14:textId="2C0A78F1" w:rsidR="00863629" w:rsidRPr="00073B31" w:rsidRDefault="00157B31" w:rsidP="00863629">
                <w:pPr>
                  <w:pStyle w:val="TableCell"/>
                  <w:jc w:val="center"/>
                </w:pPr>
                <w:r>
                  <w:rPr>
                    <w:rFonts w:ascii="MS Gothic" w:eastAsia="MS Gothic" w:hAnsi="MS Gothic" w:hint="eastAsia"/>
                  </w:rPr>
                  <w:t>☒</w:t>
                </w:r>
              </w:p>
            </w:tc>
          </w:sdtContent>
        </w:sdt>
        <w:sdt>
          <w:sdtPr>
            <w:id w:val="-311487148"/>
            <w14:checkbox>
              <w14:checked w14:val="0"/>
              <w14:checkedState w14:val="2612" w14:font="MS Gothic"/>
              <w14:uncheckedState w14:val="2610" w14:font="MS Gothic"/>
            </w14:checkbox>
          </w:sdtPr>
          <w:sdtContent>
            <w:tc>
              <w:tcPr>
                <w:tcW w:w="732" w:type="pct"/>
              </w:tcPr>
              <w:p w14:paraId="39E443CA" w14:textId="3988994F" w:rsidR="00863629" w:rsidRPr="00073B31" w:rsidRDefault="00157B31" w:rsidP="00863629">
                <w:pPr>
                  <w:pStyle w:val="TableCell"/>
                  <w:jc w:val="center"/>
                </w:pPr>
                <w:r>
                  <w:rPr>
                    <w:rFonts w:ascii="MS Gothic" w:eastAsia="MS Gothic" w:hAnsi="MS Gothic" w:hint="eastAsia"/>
                  </w:rPr>
                  <w:t>☐</w:t>
                </w:r>
              </w:p>
            </w:tc>
          </w:sdtContent>
        </w:sdt>
        <w:sdt>
          <w:sdtPr>
            <w:id w:val="-1804927613"/>
            <w14:checkbox>
              <w14:checked w14:val="0"/>
              <w14:checkedState w14:val="2612" w14:font="MS Gothic"/>
              <w14:uncheckedState w14:val="2610" w14:font="MS Gothic"/>
            </w14:checkbox>
          </w:sdtPr>
          <w:sdtContent>
            <w:tc>
              <w:tcPr>
                <w:tcW w:w="802" w:type="pct"/>
              </w:tcPr>
              <w:p w14:paraId="05095D0D" w14:textId="7FCC5A5E" w:rsidR="00863629" w:rsidRPr="00073B31" w:rsidRDefault="00E45F54" w:rsidP="00863629">
                <w:pPr>
                  <w:pStyle w:val="TableCell"/>
                  <w:jc w:val="center"/>
                </w:pPr>
                <w:r>
                  <w:rPr>
                    <w:rFonts w:ascii="MS Gothic" w:eastAsia="MS Gothic" w:hAnsi="MS Gothic" w:hint="eastAsia"/>
                  </w:rPr>
                  <w:t>☐</w:t>
                </w:r>
              </w:p>
            </w:tc>
          </w:sdtContent>
        </w:sdt>
        <w:sdt>
          <w:sdtPr>
            <w:id w:val="-315725284"/>
            <w14:checkbox>
              <w14:checked w14:val="0"/>
              <w14:checkedState w14:val="2612" w14:font="MS Gothic"/>
              <w14:uncheckedState w14:val="2610" w14:font="MS Gothic"/>
            </w14:checkbox>
          </w:sdtPr>
          <w:sdtContent>
            <w:tc>
              <w:tcPr>
                <w:tcW w:w="696" w:type="pct"/>
              </w:tcPr>
              <w:p w14:paraId="534365D5" w14:textId="77777777" w:rsidR="00863629" w:rsidRPr="00073B31" w:rsidRDefault="00863629" w:rsidP="00863629">
                <w:pPr>
                  <w:pStyle w:val="TableCell"/>
                  <w:jc w:val="center"/>
                </w:pPr>
                <w:r>
                  <w:rPr>
                    <w:rFonts w:ascii="MS Gothic" w:eastAsia="MS Gothic" w:hAnsi="MS Gothic" w:hint="eastAsia"/>
                  </w:rPr>
                  <w:t>☐</w:t>
                </w:r>
              </w:p>
            </w:tc>
          </w:sdtContent>
        </w:sdt>
      </w:tr>
      <w:tr w:rsidR="00863629" w:rsidRPr="004E3263" w14:paraId="1BA19A34" w14:textId="77777777" w:rsidTr="002F120E">
        <w:trPr>
          <w:cnfStyle w:val="000000100000" w:firstRow="0" w:lastRow="0" w:firstColumn="0" w:lastColumn="0" w:oddVBand="0" w:evenVBand="0" w:oddHBand="1" w:evenHBand="0" w:firstRowFirstColumn="0" w:firstRowLastColumn="0" w:lastRowFirstColumn="0" w:lastRowLastColumn="0"/>
        </w:trPr>
        <w:tc>
          <w:tcPr>
            <w:tcW w:w="1989" w:type="pct"/>
          </w:tcPr>
          <w:p w14:paraId="1C8ACE96" w14:textId="77777777" w:rsidR="00863629" w:rsidRPr="00073B31" w:rsidRDefault="00863629" w:rsidP="00113FCD">
            <w:pPr>
              <w:pStyle w:val="TableCell"/>
              <w:numPr>
                <w:ilvl w:val="0"/>
                <w:numId w:val="15"/>
              </w:numPr>
            </w:pPr>
            <w:r w:rsidRPr="00073B31">
              <w:t>Have soils incapable of adequately supporting the use of septic tanks or alternative wastewater disposal systems where sewers are not available for the disposal of wastewater?</w:t>
            </w:r>
          </w:p>
        </w:tc>
        <w:sdt>
          <w:sdtPr>
            <w:id w:val="153808032"/>
            <w14:checkbox>
              <w14:checked w14:val="0"/>
              <w14:checkedState w14:val="2612" w14:font="MS Gothic"/>
              <w14:uncheckedState w14:val="2610" w14:font="MS Gothic"/>
            </w14:checkbox>
          </w:sdtPr>
          <w:sdtContent>
            <w:tc>
              <w:tcPr>
                <w:tcW w:w="781" w:type="pct"/>
              </w:tcPr>
              <w:p w14:paraId="14241641" w14:textId="77777777" w:rsidR="00863629" w:rsidRPr="00073B31" w:rsidRDefault="00863629" w:rsidP="00863629">
                <w:pPr>
                  <w:pStyle w:val="TableCell"/>
                  <w:jc w:val="center"/>
                </w:pPr>
                <w:r>
                  <w:rPr>
                    <w:rFonts w:ascii="MS Gothic" w:eastAsia="MS Gothic" w:hAnsi="MS Gothic" w:hint="eastAsia"/>
                  </w:rPr>
                  <w:t>☐</w:t>
                </w:r>
              </w:p>
            </w:tc>
          </w:sdtContent>
        </w:sdt>
        <w:sdt>
          <w:sdtPr>
            <w:id w:val="616258771"/>
            <w14:checkbox>
              <w14:checked w14:val="0"/>
              <w14:checkedState w14:val="2612" w14:font="MS Gothic"/>
              <w14:uncheckedState w14:val="2610" w14:font="MS Gothic"/>
            </w14:checkbox>
          </w:sdtPr>
          <w:sdtContent>
            <w:tc>
              <w:tcPr>
                <w:tcW w:w="732" w:type="pct"/>
              </w:tcPr>
              <w:p w14:paraId="47767336" w14:textId="77777777" w:rsidR="00863629" w:rsidRPr="00073B31" w:rsidRDefault="00863629" w:rsidP="00863629">
                <w:pPr>
                  <w:pStyle w:val="TableCell"/>
                  <w:jc w:val="center"/>
                </w:pPr>
                <w:r>
                  <w:rPr>
                    <w:rFonts w:ascii="MS Gothic" w:eastAsia="MS Gothic" w:hAnsi="MS Gothic" w:hint="eastAsia"/>
                  </w:rPr>
                  <w:t>☐</w:t>
                </w:r>
              </w:p>
            </w:tc>
          </w:sdtContent>
        </w:sdt>
        <w:sdt>
          <w:sdtPr>
            <w:id w:val="1651478829"/>
            <w14:checkbox>
              <w14:checked w14:val="1"/>
              <w14:checkedState w14:val="2612" w14:font="MS Gothic"/>
              <w14:uncheckedState w14:val="2610" w14:font="MS Gothic"/>
            </w14:checkbox>
          </w:sdtPr>
          <w:sdtContent>
            <w:tc>
              <w:tcPr>
                <w:tcW w:w="802" w:type="pct"/>
              </w:tcPr>
              <w:p w14:paraId="262EAFEB" w14:textId="21E65CC5" w:rsidR="00863629" w:rsidRPr="00073B31" w:rsidRDefault="00D17A34" w:rsidP="00863629">
                <w:pPr>
                  <w:pStyle w:val="TableCell"/>
                  <w:jc w:val="center"/>
                </w:pPr>
                <w:r>
                  <w:rPr>
                    <w:rFonts w:ascii="MS Gothic" w:eastAsia="MS Gothic" w:hAnsi="MS Gothic" w:hint="eastAsia"/>
                  </w:rPr>
                  <w:t>☒</w:t>
                </w:r>
              </w:p>
            </w:tc>
          </w:sdtContent>
        </w:sdt>
        <w:sdt>
          <w:sdtPr>
            <w:id w:val="-581993457"/>
            <w14:checkbox>
              <w14:checked w14:val="0"/>
              <w14:checkedState w14:val="2612" w14:font="MS Gothic"/>
              <w14:uncheckedState w14:val="2610" w14:font="MS Gothic"/>
            </w14:checkbox>
          </w:sdtPr>
          <w:sdtContent>
            <w:tc>
              <w:tcPr>
                <w:tcW w:w="696" w:type="pct"/>
              </w:tcPr>
              <w:p w14:paraId="681F80EB" w14:textId="63941DCE" w:rsidR="00863629" w:rsidRPr="00073B31" w:rsidRDefault="00D17A34" w:rsidP="00863629">
                <w:pPr>
                  <w:pStyle w:val="TableCell"/>
                  <w:jc w:val="center"/>
                </w:pPr>
                <w:r>
                  <w:rPr>
                    <w:rFonts w:ascii="MS Gothic" w:eastAsia="MS Gothic" w:hAnsi="MS Gothic" w:hint="eastAsia"/>
                  </w:rPr>
                  <w:t>☐</w:t>
                </w:r>
              </w:p>
            </w:tc>
          </w:sdtContent>
        </w:sdt>
      </w:tr>
      <w:tr w:rsidR="00863629" w:rsidRPr="004E3263" w14:paraId="4F5E290E" w14:textId="77777777" w:rsidTr="002F120E">
        <w:trPr>
          <w:cnfStyle w:val="000000010000" w:firstRow="0" w:lastRow="0" w:firstColumn="0" w:lastColumn="0" w:oddVBand="0" w:evenVBand="0" w:oddHBand="0" w:evenHBand="1" w:firstRowFirstColumn="0" w:firstRowLastColumn="0" w:lastRowFirstColumn="0" w:lastRowLastColumn="0"/>
        </w:trPr>
        <w:tc>
          <w:tcPr>
            <w:tcW w:w="1989" w:type="pct"/>
          </w:tcPr>
          <w:p w14:paraId="21A586C6" w14:textId="77777777" w:rsidR="00863629" w:rsidRPr="00073B31" w:rsidRDefault="00863629" w:rsidP="00113FCD">
            <w:pPr>
              <w:pStyle w:val="TableCell"/>
              <w:numPr>
                <w:ilvl w:val="0"/>
                <w:numId w:val="15"/>
              </w:numPr>
            </w:pPr>
            <w:r w:rsidRPr="001A37AA">
              <w:t>Directly or indirectly destroy a unique paleontological resource or site or unique geologic feature?</w:t>
            </w:r>
          </w:p>
        </w:tc>
        <w:sdt>
          <w:sdtPr>
            <w:id w:val="563141954"/>
            <w14:checkbox>
              <w14:checked w14:val="1"/>
              <w14:checkedState w14:val="2612" w14:font="MS Gothic"/>
              <w14:uncheckedState w14:val="2610" w14:font="MS Gothic"/>
            </w14:checkbox>
          </w:sdtPr>
          <w:sdtContent>
            <w:tc>
              <w:tcPr>
                <w:tcW w:w="781" w:type="pct"/>
              </w:tcPr>
              <w:p w14:paraId="66301126" w14:textId="1CA00D44" w:rsidR="00863629" w:rsidRDefault="00157B31" w:rsidP="00863629">
                <w:pPr>
                  <w:pStyle w:val="TableCell"/>
                  <w:jc w:val="center"/>
                </w:pPr>
                <w:r>
                  <w:rPr>
                    <w:rFonts w:ascii="MS Gothic" w:eastAsia="MS Gothic" w:hAnsi="MS Gothic" w:hint="eastAsia"/>
                  </w:rPr>
                  <w:t>☒</w:t>
                </w:r>
              </w:p>
            </w:tc>
          </w:sdtContent>
        </w:sdt>
        <w:sdt>
          <w:sdtPr>
            <w:id w:val="-1719814422"/>
            <w14:checkbox>
              <w14:checked w14:val="0"/>
              <w14:checkedState w14:val="2612" w14:font="MS Gothic"/>
              <w14:uncheckedState w14:val="2610" w14:font="MS Gothic"/>
            </w14:checkbox>
          </w:sdtPr>
          <w:sdtContent>
            <w:tc>
              <w:tcPr>
                <w:tcW w:w="732" w:type="pct"/>
              </w:tcPr>
              <w:p w14:paraId="5D0ED9FC" w14:textId="67E668EE" w:rsidR="00863629" w:rsidRDefault="00157B31" w:rsidP="00863629">
                <w:pPr>
                  <w:pStyle w:val="TableCell"/>
                  <w:jc w:val="center"/>
                </w:pPr>
                <w:r>
                  <w:rPr>
                    <w:rFonts w:ascii="MS Gothic" w:eastAsia="MS Gothic" w:hAnsi="MS Gothic" w:hint="eastAsia"/>
                  </w:rPr>
                  <w:t>☐</w:t>
                </w:r>
              </w:p>
            </w:tc>
          </w:sdtContent>
        </w:sdt>
        <w:sdt>
          <w:sdtPr>
            <w:id w:val="-1852181549"/>
            <w14:checkbox>
              <w14:checked w14:val="0"/>
              <w14:checkedState w14:val="2612" w14:font="MS Gothic"/>
              <w14:uncheckedState w14:val="2610" w14:font="MS Gothic"/>
            </w14:checkbox>
          </w:sdtPr>
          <w:sdtContent>
            <w:tc>
              <w:tcPr>
                <w:tcW w:w="802" w:type="pct"/>
              </w:tcPr>
              <w:p w14:paraId="1DCD8A11" w14:textId="77777777" w:rsidR="00863629" w:rsidRDefault="00863629" w:rsidP="00863629">
                <w:pPr>
                  <w:pStyle w:val="TableCell"/>
                  <w:jc w:val="center"/>
                </w:pPr>
                <w:r>
                  <w:rPr>
                    <w:rFonts w:ascii="MS Gothic" w:eastAsia="MS Gothic" w:hAnsi="MS Gothic" w:hint="eastAsia"/>
                  </w:rPr>
                  <w:t>☐</w:t>
                </w:r>
              </w:p>
            </w:tc>
          </w:sdtContent>
        </w:sdt>
        <w:sdt>
          <w:sdtPr>
            <w:id w:val="1131128020"/>
            <w14:checkbox>
              <w14:checked w14:val="0"/>
              <w14:checkedState w14:val="2612" w14:font="MS Gothic"/>
              <w14:uncheckedState w14:val="2610" w14:font="MS Gothic"/>
            </w14:checkbox>
          </w:sdtPr>
          <w:sdtContent>
            <w:tc>
              <w:tcPr>
                <w:tcW w:w="696" w:type="pct"/>
              </w:tcPr>
              <w:p w14:paraId="713668C4" w14:textId="77777777" w:rsidR="00863629" w:rsidRDefault="00863629" w:rsidP="00863629">
                <w:pPr>
                  <w:pStyle w:val="TableCell"/>
                  <w:jc w:val="center"/>
                </w:pPr>
                <w:r>
                  <w:rPr>
                    <w:rFonts w:ascii="MS Gothic" w:eastAsia="MS Gothic" w:hAnsi="MS Gothic" w:hint="eastAsia"/>
                  </w:rPr>
                  <w:t>☐</w:t>
                </w:r>
              </w:p>
            </w:tc>
          </w:sdtContent>
        </w:sdt>
      </w:tr>
    </w:tbl>
    <w:p w14:paraId="6A59CFAE" w14:textId="77777777" w:rsidR="00863629" w:rsidRPr="00863629" w:rsidRDefault="00863629" w:rsidP="00863629">
      <w:pPr>
        <w:pStyle w:val="TableImpactAnalysis"/>
      </w:pPr>
      <w:r w:rsidRPr="00863629">
        <w:lastRenderedPageBreak/>
        <w:t>Impact Analysis</w:t>
      </w:r>
    </w:p>
    <w:p w14:paraId="12813F00" w14:textId="2E15A89A" w:rsidR="00863629" w:rsidRPr="00863629" w:rsidRDefault="00863629" w:rsidP="000B6A11">
      <w:pPr>
        <w:pStyle w:val="TableResponse"/>
        <w:keepNext/>
        <w:keepLines/>
      </w:pPr>
      <w:r w:rsidRPr="00863629">
        <w:t>ai)</w:t>
      </w:r>
      <w:r w:rsidRPr="00863629">
        <w:tab/>
      </w:r>
      <w:r w:rsidR="00AB64E7">
        <w:rPr>
          <w:b/>
        </w:rPr>
        <w:t>No</w:t>
      </w:r>
      <w:r w:rsidR="00CE0D4A" w:rsidRPr="00CE0D4A">
        <w:rPr>
          <w:b/>
        </w:rPr>
        <w:t xml:space="preserve"> </w:t>
      </w:r>
      <w:r w:rsidR="00F40BD9">
        <w:rPr>
          <w:b/>
        </w:rPr>
        <w:t>Impact</w:t>
      </w:r>
      <w:r w:rsidR="00CE0D4A" w:rsidRPr="00CE0D4A">
        <w:rPr>
          <w:b/>
        </w:rPr>
        <w:t xml:space="preserve">. </w:t>
      </w:r>
      <w:r w:rsidR="000B6A11" w:rsidRPr="000B6A11">
        <w:t xml:space="preserve">The </w:t>
      </w:r>
      <w:r w:rsidR="000B6A11">
        <w:t>p</w:t>
      </w:r>
      <w:r w:rsidR="000B6A11" w:rsidRPr="000B6A11">
        <w:t>roject site is not located within or near an Alquist-Priolo</w:t>
      </w:r>
      <w:r w:rsidR="000B6A11">
        <w:t xml:space="preserve"> </w:t>
      </w:r>
      <w:r w:rsidR="000B6A11" w:rsidRPr="000B6A11">
        <w:t xml:space="preserve">Special Fault Study Zone. </w:t>
      </w:r>
      <w:r w:rsidR="00AB64E7">
        <w:t xml:space="preserve">Therefore, no impact is identified for this issue area. </w:t>
      </w:r>
    </w:p>
    <w:p w14:paraId="41905318" w14:textId="52478A69" w:rsidR="005C000E" w:rsidRDefault="00863629" w:rsidP="00D17A34">
      <w:pPr>
        <w:pStyle w:val="TableResponse"/>
      </w:pPr>
      <w:proofErr w:type="spellStart"/>
      <w:r w:rsidRPr="00863629">
        <w:t>aii</w:t>
      </w:r>
      <w:proofErr w:type="spellEnd"/>
      <w:r w:rsidRPr="00863629">
        <w:t>)</w:t>
      </w:r>
      <w:r w:rsidRPr="00863629">
        <w:tab/>
      </w:r>
      <w:r w:rsidR="00144393" w:rsidRPr="00144393">
        <w:rPr>
          <w:b/>
        </w:rPr>
        <w:t xml:space="preserve">Potentially Significant </w:t>
      </w:r>
      <w:r w:rsidR="00F40BD9">
        <w:rPr>
          <w:b/>
        </w:rPr>
        <w:t>Impact</w:t>
      </w:r>
      <w:r w:rsidR="00797FD5" w:rsidRPr="00E76DC7">
        <w:rPr>
          <w:b/>
        </w:rPr>
        <w:t>.</w:t>
      </w:r>
      <w:r w:rsidR="00797FD5" w:rsidRPr="00E76DC7">
        <w:t xml:space="preserve"> </w:t>
      </w:r>
      <w:r w:rsidR="00AB64E7">
        <w:t xml:space="preserve">The project site is located in the seismically-active Imperial Valley in Southern California and considered likely to be subjected to moderate to strong ground motion from earthquakes in the region. </w:t>
      </w:r>
      <w:r w:rsidR="005C000E" w:rsidRPr="005C000E">
        <w:t xml:space="preserve">The </w:t>
      </w:r>
      <w:r w:rsidR="00D17A34">
        <w:t xml:space="preserve">closest mapped earthquake fault zone is an unnamed fault located approximately 2.1 miles west of the project site.  </w:t>
      </w:r>
      <w:r w:rsidR="00D17A34" w:rsidRPr="00D17A34">
        <w:t>Geologic mapping by the USGS of the Imperial Valley after the April 4, 2010 magnitude</w:t>
      </w:r>
      <w:r w:rsidR="00D17A34">
        <w:t xml:space="preserve"> </w:t>
      </w:r>
      <w:r w:rsidR="00D17A34" w:rsidRPr="00D17A34">
        <w:t>7.2MW El Mayor-</w:t>
      </w:r>
      <w:proofErr w:type="spellStart"/>
      <w:r w:rsidR="00D17A34" w:rsidRPr="00D17A34">
        <w:t>Cucapah</w:t>
      </w:r>
      <w:proofErr w:type="spellEnd"/>
      <w:r w:rsidR="00D17A34" w:rsidRPr="00D17A34">
        <w:t xml:space="preserve"> Earthquake indicates movement along several known and unknown</w:t>
      </w:r>
      <w:r w:rsidR="00D17A34">
        <w:t xml:space="preserve"> </w:t>
      </w:r>
      <w:r w:rsidR="00D17A34" w:rsidRPr="00D17A34">
        <w:t xml:space="preserve">faults west of the project site. </w:t>
      </w:r>
      <w:r w:rsidR="005C000E" w:rsidRPr="005C000E">
        <w:t xml:space="preserve">Due to the </w:t>
      </w:r>
      <w:r w:rsidR="005C000E">
        <w:t>p</w:t>
      </w:r>
      <w:r w:rsidR="005C000E" w:rsidRPr="005C000E">
        <w:t>roject’s</w:t>
      </w:r>
      <w:r w:rsidR="00D17A34">
        <w:t xml:space="preserve"> location in a seismically active area, </w:t>
      </w:r>
      <w:r w:rsidR="005C000E" w:rsidRPr="005C000E">
        <w:t>seismic hazards related to</w:t>
      </w:r>
      <w:r w:rsidR="005C000E">
        <w:t xml:space="preserve"> </w:t>
      </w:r>
      <w:r w:rsidR="005C000E" w:rsidRPr="005C000E">
        <w:t xml:space="preserve">ground shaking could occur on the </w:t>
      </w:r>
      <w:r w:rsidR="005C000E">
        <w:t>p</w:t>
      </w:r>
      <w:r w:rsidR="005C000E" w:rsidRPr="005C000E">
        <w:t>roject site</w:t>
      </w:r>
      <w:r w:rsidR="00797FD5" w:rsidRPr="00E76DC7">
        <w:t xml:space="preserve">. </w:t>
      </w:r>
      <w:r w:rsidR="00D17A34">
        <w:t xml:space="preserve">With the exception of proposed operation and maintenance facilities, </w:t>
      </w:r>
      <w:r w:rsidR="005C000E" w:rsidRPr="005C000E">
        <w:t xml:space="preserve">the </w:t>
      </w:r>
      <w:r w:rsidR="005C000E">
        <w:t>p</w:t>
      </w:r>
      <w:r w:rsidR="005C000E" w:rsidRPr="005C000E">
        <w:t>roject is not designed for human occupancy</w:t>
      </w:r>
      <w:r w:rsidR="00D17A34">
        <w:t xml:space="preserve">; however, </w:t>
      </w:r>
      <w:r w:rsidR="005C000E" w:rsidRPr="005C000E">
        <w:t xml:space="preserve">the </w:t>
      </w:r>
      <w:r w:rsidR="005C000E">
        <w:t>p</w:t>
      </w:r>
      <w:r w:rsidR="005C000E" w:rsidRPr="005C000E">
        <w:t>roject could pose a threat to</w:t>
      </w:r>
      <w:r w:rsidR="005C000E">
        <w:t xml:space="preserve"> </w:t>
      </w:r>
      <w:r w:rsidR="005C000E" w:rsidRPr="005C000E">
        <w:t>emergency personne</w:t>
      </w:r>
      <w:r w:rsidR="00430F02">
        <w:t>l and/or persons utilizing operation and maintenance facilities.</w:t>
      </w:r>
      <w:r w:rsidR="00AB64E7">
        <w:t xml:space="preserve"> A potentially significant impact has been identified for this issue area. A geotechnical report that will address the proposed project’s potential impacts on geology and soils will be prepared and this issue will be addressed in the EIR. </w:t>
      </w:r>
      <w:r w:rsidR="005C000E">
        <w:t xml:space="preserve"> </w:t>
      </w:r>
    </w:p>
    <w:p w14:paraId="58ADCC25" w14:textId="28D68C75" w:rsidR="00F045C2" w:rsidRDefault="00863629" w:rsidP="005C000E">
      <w:pPr>
        <w:pStyle w:val="TableResponse"/>
      </w:pPr>
      <w:proofErr w:type="spellStart"/>
      <w:r w:rsidRPr="00863629">
        <w:t>aiii</w:t>
      </w:r>
      <w:proofErr w:type="spellEnd"/>
      <w:r w:rsidRPr="00863629">
        <w:t>)</w:t>
      </w:r>
      <w:r w:rsidRPr="00863629">
        <w:tab/>
      </w:r>
      <w:r w:rsidR="008F7636">
        <w:rPr>
          <w:b/>
        </w:rPr>
        <w:t>Potentially</w:t>
      </w:r>
      <w:r w:rsidR="00F045C2" w:rsidRPr="00903910">
        <w:rPr>
          <w:b/>
        </w:rPr>
        <w:t xml:space="preserve"> Significant Impact.</w:t>
      </w:r>
      <w:r w:rsidR="00F045C2" w:rsidRPr="00E76DC7">
        <w:t xml:space="preserve"> Liquefaction occurs when granular soil below the water table is subjected to vibratory motions, such as </w:t>
      </w:r>
      <w:r w:rsidR="00F53A4C">
        <w:t xml:space="preserve">vibratory motion </w:t>
      </w:r>
      <w:r w:rsidR="00F045C2" w:rsidRPr="00E76DC7">
        <w:t>produced by earthquakes. With strong ground shaking, an increase in pore water pressure develops as the soil tends to reduce in volume. If the increase in pore water pressure is sufficient to reduce the vertical effective stress (suspending the soil particles in water), the soil strength decreases, and the soil behaves as a liquid (similar to quicksand). Liquefaction can produce excessive settlement, ground rupture, lateral spreading, or failure of shallow bearing foundations.</w:t>
      </w:r>
    </w:p>
    <w:p w14:paraId="531CD310" w14:textId="77777777" w:rsidR="00F045C2" w:rsidRPr="00E76DC7" w:rsidRDefault="00F045C2" w:rsidP="00F045C2">
      <w:pPr>
        <w:pStyle w:val="TableCell"/>
        <w:ind w:left="180" w:firstLine="720"/>
        <w:rPr>
          <w:rFonts w:ascii="Arial" w:hAnsi="Arial"/>
        </w:rPr>
      </w:pPr>
      <w:r w:rsidRPr="00E76DC7">
        <w:rPr>
          <w:rFonts w:ascii="Arial" w:hAnsi="Arial"/>
        </w:rPr>
        <w:t xml:space="preserve">Four conditions </w:t>
      </w:r>
      <w:r w:rsidRPr="004F585D">
        <w:rPr>
          <w:rFonts w:ascii="Arial" w:hAnsi="Arial"/>
        </w:rPr>
        <w:t>are</w:t>
      </w:r>
      <w:r w:rsidRPr="00E76DC7">
        <w:rPr>
          <w:rFonts w:ascii="Arial" w:hAnsi="Arial"/>
        </w:rPr>
        <w:t xml:space="preserve"> generally required for liquefaction to occur:</w:t>
      </w:r>
    </w:p>
    <w:p w14:paraId="13D9FE7B" w14:textId="77777777" w:rsidR="00F045C2" w:rsidRPr="00E76DC7" w:rsidRDefault="00F045C2" w:rsidP="00113FCD">
      <w:pPr>
        <w:pStyle w:val="TableCell"/>
        <w:numPr>
          <w:ilvl w:val="0"/>
          <w:numId w:val="37"/>
        </w:numPr>
        <w:ind w:left="1530"/>
        <w:rPr>
          <w:rFonts w:ascii="Arial" w:hAnsi="Arial"/>
        </w:rPr>
      </w:pPr>
      <w:r w:rsidRPr="00E76DC7">
        <w:rPr>
          <w:rFonts w:ascii="Arial" w:hAnsi="Arial"/>
        </w:rPr>
        <w:t>The soil must be saturated (relatively shallow groundwater).</w:t>
      </w:r>
    </w:p>
    <w:p w14:paraId="2D047D37" w14:textId="77777777" w:rsidR="00F045C2" w:rsidRPr="00E76DC7" w:rsidRDefault="00F045C2" w:rsidP="00113FCD">
      <w:pPr>
        <w:pStyle w:val="TableCell"/>
        <w:numPr>
          <w:ilvl w:val="0"/>
          <w:numId w:val="37"/>
        </w:numPr>
        <w:ind w:left="1530"/>
        <w:rPr>
          <w:rFonts w:ascii="Arial" w:hAnsi="Arial"/>
        </w:rPr>
      </w:pPr>
      <w:r w:rsidRPr="00E76DC7">
        <w:rPr>
          <w:rFonts w:ascii="Arial" w:hAnsi="Arial"/>
        </w:rPr>
        <w:t>The soil must be loosely packed (low to medium relative density).</w:t>
      </w:r>
    </w:p>
    <w:p w14:paraId="20447A3A" w14:textId="77777777" w:rsidR="00F045C2" w:rsidRPr="00E76DC7" w:rsidRDefault="00F045C2" w:rsidP="00113FCD">
      <w:pPr>
        <w:pStyle w:val="TableCell"/>
        <w:numPr>
          <w:ilvl w:val="0"/>
          <w:numId w:val="37"/>
        </w:numPr>
        <w:ind w:left="1530"/>
        <w:rPr>
          <w:rFonts w:ascii="Arial" w:hAnsi="Arial"/>
        </w:rPr>
      </w:pPr>
      <w:r w:rsidRPr="00E76DC7">
        <w:rPr>
          <w:rFonts w:ascii="Arial" w:hAnsi="Arial"/>
        </w:rPr>
        <w:t>The soil must be relatively cohesionless (not clayey).</w:t>
      </w:r>
    </w:p>
    <w:p w14:paraId="7E11D557" w14:textId="77777777" w:rsidR="00F045C2" w:rsidRPr="00406C13" w:rsidRDefault="00F045C2" w:rsidP="00113FCD">
      <w:pPr>
        <w:pStyle w:val="TableCell"/>
        <w:numPr>
          <w:ilvl w:val="0"/>
          <w:numId w:val="37"/>
        </w:numPr>
        <w:ind w:left="1530"/>
        <w:rPr>
          <w:rFonts w:ascii="Arial" w:hAnsi="Arial"/>
        </w:rPr>
      </w:pPr>
      <w:proofErr w:type="spellStart"/>
      <w:r w:rsidRPr="00E76DC7">
        <w:rPr>
          <w:rFonts w:ascii="Arial" w:hAnsi="Arial"/>
        </w:rPr>
        <w:t>Groundshaking</w:t>
      </w:r>
      <w:proofErr w:type="spellEnd"/>
      <w:r w:rsidRPr="00E76DC7">
        <w:rPr>
          <w:rFonts w:ascii="Arial" w:hAnsi="Arial"/>
        </w:rPr>
        <w:t xml:space="preserve"> of sufficient intensity must occur to function as a trigger mechanism. </w:t>
      </w:r>
    </w:p>
    <w:p w14:paraId="09AE9F2F" w14:textId="5EC4F60B" w:rsidR="00863629" w:rsidRPr="00863629" w:rsidRDefault="00AB64E7" w:rsidP="004009BB">
      <w:pPr>
        <w:pStyle w:val="TableResponse"/>
        <w:ind w:firstLine="0"/>
      </w:pPr>
      <w:r>
        <w:t xml:space="preserve">All of these conditions may exist to some degree at the project site. Therefore, there is a potentially significant impact associated with liquefaction. A geotechnical report that will address the proposed project’s potential impacts on geology and soils will be prepared and this issue will be addressed in the EIR. </w:t>
      </w:r>
    </w:p>
    <w:p w14:paraId="0B1D7351" w14:textId="1EA85A4F" w:rsidR="00863629" w:rsidRPr="0032246C" w:rsidRDefault="00863629" w:rsidP="006D2F9B">
      <w:pPr>
        <w:pStyle w:val="TableResponse"/>
      </w:pPr>
      <w:proofErr w:type="spellStart"/>
      <w:r w:rsidRPr="00863629">
        <w:t>aiv</w:t>
      </w:r>
      <w:proofErr w:type="spellEnd"/>
      <w:r w:rsidRPr="00863629">
        <w:t>)</w:t>
      </w:r>
      <w:r w:rsidRPr="00863629">
        <w:tab/>
      </w:r>
      <w:r w:rsidR="00F045C2" w:rsidRPr="00965120">
        <w:rPr>
          <w:b/>
        </w:rPr>
        <w:t xml:space="preserve">No Impact. </w:t>
      </w:r>
      <w:r w:rsidR="00F045C2" w:rsidRPr="00965120">
        <w:t>According to Figure 2: Landslide Activity in the Seismic and Public Safety Element of the General Plan</w:t>
      </w:r>
      <w:r w:rsidR="00F045C2">
        <w:t xml:space="preserve"> (County of Imperial 1997)</w:t>
      </w:r>
      <w:r w:rsidR="00F045C2" w:rsidRPr="00965120">
        <w:t>, the project site</w:t>
      </w:r>
      <w:r w:rsidR="00A1234C">
        <w:t xml:space="preserve"> </w:t>
      </w:r>
      <w:r w:rsidR="00F87C39">
        <w:t>is</w:t>
      </w:r>
      <w:r w:rsidR="00F045C2" w:rsidRPr="00965120">
        <w:t xml:space="preserve"> not located in an area that is prone to landslide hazards. Furthermore, the </w:t>
      </w:r>
      <w:r w:rsidR="00DC394B">
        <w:t>s</w:t>
      </w:r>
      <w:r w:rsidR="00DC394B" w:rsidRPr="00DC394B">
        <w:t>ite topography is flat, and no ancient landslides have</w:t>
      </w:r>
      <w:r w:rsidR="00DC394B">
        <w:t xml:space="preserve"> </w:t>
      </w:r>
      <w:r w:rsidR="00DC394B" w:rsidRPr="00DC394B">
        <w:t>been mapped in the area.</w:t>
      </w:r>
      <w:r w:rsidR="00DC394B">
        <w:t xml:space="preserve"> </w:t>
      </w:r>
      <w:r w:rsidR="006D2F9B" w:rsidRPr="006D2F9B">
        <w:t xml:space="preserve">Development of the </w:t>
      </w:r>
      <w:r w:rsidR="006D2F9B">
        <w:t>p</w:t>
      </w:r>
      <w:r w:rsidR="006D2F9B" w:rsidRPr="006D2F9B">
        <w:t>roject would not directly or indirectly cause potential</w:t>
      </w:r>
      <w:r w:rsidR="006D2F9B">
        <w:t xml:space="preserve"> </w:t>
      </w:r>
      <w:r w:rsidR="006D2F9B" w:rsidRPr="006D2F9B">
        <w:t>substantive adverse effects, including the risk of loss, injury, or death involving landslides.</w:t>
      </w:r>
      <w:r w:rsidR="006D2F9B" w:rsidRPr="00965120">
        <w:t xml:space="preserve"> Therefore</w:t>
      </w:r>
      <w:r w:rsidR="00F045C2" w:rsidRPr="00965120">
        <w:t>, no impact is identified for this issue area.</w:t>
      </w:r>
    </w:p>
    <w:p w14:paraId="03DDA878" w14:textId="79399132" w:rsidR="00863629" w:rsidRPr="000B442B" w:rsidRDefault="00863629" w:rsidP="000B442B">
      <w:pPr>
        <w:pStyle w:val="TableResponse"/>
        <w:rPr>
          <w:bCs/>
        </w:rPr>
      </w:pPr>
      <w:r w:rsidRPr="00863629">
        <w:t>b)</w:t>
      </w:r>
      <w:r w:rsidRPr="00863629">
        <w:tab/>
      </w:r>
      <w:r w:rsidR="00D341A4" w:rsidRPr="00965120">
        <w:rPr>
          <w:b/>
        </w:rPr>
        <w:t xml:space="preserve">Less than Significant Impact. </w:t>
      </w:r>
      <w:r w:rsidR="00C97DBE">
        <w:rPr>
          <w:bCs/>
        </w:rPr>
        <w:t>Soil erosion can result during construction as grading and construction can loosen surface soils and make soils susceptible to wind and water movement across the surface. Impacts are not considered significant because erosion would be controlled on-site in accordance with Imperial County standards, including preparation, review, and approval of a grading plan by the Imperial County engineer</w:t>
      </w:r>
      <w:r w:rsidR="00D17A34">
        <w:rPr>
          <w:bCs/>
        </w:rPr>
        <w:t>, as well as the applicant’s proposed best management practices to control erosion</w:t>
      </w:r>
      <w:r w:rsidR="00C97DBE">
        <w:rPr>
          <w:bCs/>
        </w:rPr>
        <w:t xml:space="preserve">. Implementation of Imperial County standards would reduce the potential impacts to a less than significant level. </w:t>
      </w:r>
    </w:p>
    <w:p w14:paraId="58FD8862" w14:textId="1DEB0601" w:rsidR="00CB3792" w:rsidRPr="00DB0357" w:rsidRDefault="00863629" w:rsidP="00E81258">
      <w:pPr>
        <w:pStyle w:val="TableResponse"/>
      </w:pPr>
      <w:r w:rsidRPr="00863629">
        <w:t>c)</w:t>
      </w:r>
      <w:r w:rsidRPr="00863629">
        <w:tab/>
      </w:r>
      <w:r w:rsidR="00AD36BD">
        <w:rPr>
          <w:b/>
        </w:rPr>
        <w:t>Potentially</w:t>
      </w:r>
      <w:r w:rsidR="00D341A4" w:rsidRPr="006F7F8F">
        <w:rPr>
          <w:b/>
        </w:rPr>
        <w:t xml:space="preserve"> Significant Impact.</w:t>
      </w:r>
      <w:r w:rsidR="00D341A4" w:rsidRPr="006F7F8F">
        <w:t xml:space="preserve"> </w:t>
      </w:r>
      <w:r w:rsidR="00AD36BD">
        <w:t xml:space="preserve">Near surface soils within the project site will need to be identified to determine if these soils are unstable. Therefore, this issue is potentially significant and will be analyzed in the EIR. </w:t>
      </w:r>
    </w:p>
    <w:p w14:paraId="1165F617" w14:textId="18FA19E0" w:rsidR="00863629" w:rsidRPr="00627E53" w:rsidRDefault="00863629" w:rsidP="005731CF">
      <w:pPr>
        <w:pStyle w:val="TableResponse"/>
      </w:pPr>
      <w:r w:rsidRPr="00863629">
        <w:t>d)</w:t>
      </w:r>
      <w:r w:rsidRPr="00863629">
        <w:tab/>
      </w:r>
      <w:r w:rsidR="00144393" w:rsidRPr="00144393">
        <w:rPr>
          <w:b/>
        </w:rPr>
        <w:t xml:space="preserve">Potentially Significant </w:t>
      </w:r>
      <w:r w:rsidR="00F40BD9">
        <w:rPr>
          <w:b/>
        </w:rPr>
        <w:t>Impact</w:t>
      </w:r>
      <w:r w:rsidR="00D341A4" w:rsidRPr="005E459C">
        <w:rPr>
          <w:b/>
        </w:rPr>
        <w:t>.</w:t>
      </w:r>
      <w:r w:rsidR="00D341A4" w:rsidRPr="005E459C">
        <w:t xml:space="preserve"> </w:t>
      </w:r>
      <w:r w:rsidR="00F875EF">
        <w:t>Near surface soils within the project site will need to be identified to determine if these soils are unstable. Therefore, this issue is potentially significant and will be analyzed in the EIR.</w:t>
      </w:r>
    </w:p>
    <w:p w14:paraId="0F9E85B5" w14:textId="1CCEE569" w:rsidR="00863629" w:rsidRPr="00863629" w:rsidRDefault="00863629" w:rsidP="00DE084D">
      <w:pPr>
        <w:pStyle w:val="TableResponse"/>
      </w:pPr>
      <w:r w:rsidRPr="00863629">
        <w:t>e)</w:t>
      </w:r>
      <w:r w:rsidRPr="00863629">
        <w:tab/>
      </w:r>
      <w:r w:rsidR="00D17A34" w:rsidRPr="00D17A34">
        <w:rPr>
          <w:b/>
          <w:bCs/>
        </w:rPr>
        <w:t>Less than Significant</w:t>
      </w:r>
      <w:r w:rsidR="00D17A34">
        <w:t xml:space="preserve"> </w:t>
      </w:r>
      <w:r w:rsidR="00D341A4" w:rsidRPr="002A04BF">
        <w:rPr>
          <w:b/>
        </w:rPr>
        <w:t xml:space="preserve">Impact. </w:t>
      </w:r>
      <w:r w:rsidR="00DE084D" w:rsidRPr="002A04BF">
        <w:t xml:space="preserve">The project </w:t>
      </w:r>
      <w:r w:rsidR="002A04BF" w:rsidRPr="002A04BF">
        <w:t xml:space="preserve">proposes operations and maintenance facilities, which may include restrooms that would rely on </w:t>
      </w:r>
      <w:r w:rsidR="00DE084D" w:rsidRPr="002A04BF">
        <w:t xml:space="preserve">septic tanks or </w:t>
      </w:r>
      <w:r w:rsidR="002A04BF" w:rsidRPr="002A04BF">
        <w:t xml:space="preserve">similar </w:t>
      </w:r>
      <w:r w:rsidR="00DE084D" w:rsidRPr="002A04BF">
        <w:t xml:space="preserve">wastewater disposal systems. </w:t>
      </w:r>
      <w:r w:rsidR="002A04BF" w:rsidRPr="002A04BF">
        <w:t xml:space="preserve">However, the septic system(s) would be installed in accordance with County standards and therefore, </w:t>
      </w:r>
      <w:r w:rsidR="00DE084D" w:rsidRPr="002A04BF">
        <w:t xml:space="preserve">the project would have </w:t>
      </w:r>
      <w:r w:rsidR="002A04BF" w:rsidRPr="002A04BF">
        <w:t>a less than significant i</w:t>
      </w:r>
      <w:r w:rsidR="00DE084D" w:rsidRPr="002A04BF">
        <w:t xml:space="preserve">mpact on the project site soil and its capacity to adequately support the use of septic tanks or alternative wastewater disposal systems. </w:t>
      </w:r>
    </w:p>
    <w:p w14:paraId="6A69A760" w14:textId="254D5055" w:rsidR="00863629" w:rsidRDefault="00863629" w:rsidP="00EF6E07">
      <w:pPr>
        <w:pStyle w:val="TableResponse"/>
      </w:pPr>
      <w:r w:rsidRPr="00863629">
        <w:t>f)</w:t>
      </w:r>
      <w:r w:rsidRPr="00863629">
        <w:tab/>
      </w:r>
      <w:r w:rsidR="00144393" w:rsidRPr="00144393">
        <w:rPr>
          <w:b/>
        </w:rPr>
        <w:t xml:space="preserve">Potentially Significant </w:t>
      </w:r>
      <w:r w:rsidR="00F40BD9">
        <w:rPr>
          <w:b/>
        </w:rPr>
        <w:t>Impact</w:t>
      </w:r>
      <w:r w:rsidR="00144393" w:rsidRPr="00144393">
        <w:rPr>
          <w:b/>
        </w:rPr>
        <w:t>.</w:t>
      </w:r>
      <w:r w:rsidR="00013493">
        <w:rPr>
          <w:b/>
        </w:rPr>
        <w:t xml:space="preserve"> </w:t>
      </w:r>
      <w:r w:rsidR="00013493">
        <w:rPr>
          <w:bCs/>
        </w:rPr>
        <w:t xml:space="preserve">Many </w:t>
      </w:r>
      <w:r w:rsidR="00CD25C8">
        <w:rPr>
          <w:bCs/>
        </w:rPr>
        <w:t>paleontological</w:t>
      </w:r>
      <w:r w:rsidR="00013493">
        <w:rPr>
          <w:bCs/>
        </w:rPr>
        <w:t xml:space="preserve"> fossil sites are recorded in Imperial County and have been discovered during construction activities. Paleontological resources are typically impacted when earthwork activities, such as excavation cut into geological deposits (formations) with buried fossils. It is not known if any paleontological resources are located on the project site. The proposed project’s potential to impact paleontological resources </w:t>
      </w:r>
      <w:r w:rsidR="004A0051">
        <w:rPr>
          <w:bCs/>
        </w:rPr>
        <w:t xml:space="preserve">is considered potentially significant and this issue </w:t>
      </w:r>
      <w:r w:rsidR="00013493">
        <w:rPr>
          <w:bCs/>
        </w:rPr>
        <w:t xml:space="preserve">will be addressed in the EIR. </w:t>
      </w:r>
      <w:r w:rsidR="00EF6E07" w:rsidRPr="00EF6E07">
        <w:rPr>
          <w:rFonts w:ascii="Calibri" w:hAnsi="Calibri" w:cs="Calibri"/>
          <w:sz w:val="22"/>
        </w:rPr>
        <w:t xml:space="preserve"> </w:t>
      </w:r>
    </w:p>
    <w:tbl>
      <w:tblPr>
        <w:tblStyle w:val="HDRTableStyle1"/>
        <w:tblW w:w="5000" w:type="pct"/>
        <w:tblLook w:val="04A0" w:firstRow="1" w:lastRow="0" w:firstColumn="1" w:lastColumn="0" w:noHBand="0" w:noVBand="1"/>
      </w:tblPr>
      <w:tblGrid>
        <w:gridCol w:w="3724"/>
        <w:gridCol w:w="1462"/>
        <w:gridCol w:w="1370"/>
        <w:gridCol w:w="1501"/>
        <w:gridCol w:w="1303"/>
      </w:tblGrid>
      <w:tr w:rsidR="00863629" w:rsidRPr="0087696E" w14:paraId="2A9DAAD2" w14:textId="77777777" w:rsidTr="00A22053">
        <w:trPr>
          <w:cnfStyle w:val="100000000000" w:firstRow="1" w:lastRow="0" w:firstColumn="0" w:lastColumn="0" w:oddVBand="0" w:evenVBand="0" w:oddHBand="0" w:evenHBand="0" w:firstRowFirstColumn="0" w:firstRowLastColumn="0" w:lastRowFirstColumn="0" w:lastRowLastColumn="0"/>
        </w:trPr>
        <w:tc>
          <w:tcPr>
            <w:tcW w:w="5000" w:type="pct"/>
            <w:gridSpan w:val="5"/>
            <w:tcBorders>
              <w:top w:val="nil"/>
              <w:left w:val="nil"/>
              <w:right w:val="nil"/>
            </w:tcBorders>
            <w:shd w:val="clear" w:color="auto" w:fill="auto"/>
          </w:tcPr>
          <w:p w14:paraId="72470BD4" w14:textId="77777777" w:rsidR="00863629" w:rsidRPr="0087696E" w:rsidRDefault="00863629" w:rsidP="00804A2F">
            <w:pPr>
              <w:pStyle w:val="TableCaption"/>
            </w:pPr>
            <w:bookmarkStart w:id="87" w:name="_Toc497912762"/>
            <w:bookmarkStart w:id="88" w:name="_Toc881810"/>
            <w:bookmarkStart w:id="89" w:name="_Toc156477643"/>
            <w:r w:rsidRPr="004E3263">
              <w:lastRenderedPageBreak/>
              <w:t xml:space="preserve">Greenhouse Gas </w:t>
            </w:r>
            <w:r w:rsidRPr="001A33CF">
              <w:t>Emissions</w:t>
            </w:r>
            <w:bookmarkEnd w:id="87"/>
            <w:bookmarkEnd w:id="88"/>
            <w:bookmarkEnd w:id="89"/>
          </w:p>
        </w:tc>
      </w:tr>
      <w:tr w:rsidR="00863629" w:rsidRPr="004E3263" w14:paraId="1FDEDDC3" w14:textId="77777777" w:rsidTr="00A22053">
        <w:trPr>
          <w:cnfStyle w:val="000000100000" w:firstRow="0" w:lastRow="0" w:firstColumn="0" w:lastColumn="0" w:oddVBand="0" w:evenVBand="0" w:oddHBand="1" w:evenHBand="0" w:firstRowFirstColumn="0" w:firstRowLastColumn="0" w:lastRowFirstColumn="0" w:lastRowLastColumn="0"/>
        </w:trPr>
        <w:tc>
          <w:tcPr>
            <w:tcW w:w="1989" w:type="pct"/>
            <w:shd w:val="clear" w:color="auto" w:fill="54585A"/>
            <w:vAlign w:val="bottom"/>
          </w:tcPr>
          <w:p w14:paraId="7DAEF5DB" w14:textId="77777777" w:rsidR="00863629" w:rsidRPr="002223B6" w:rsidRDefault="00863629" w:rsidP="00A22053">
            <w:pPr>
              <w:pStyle w:val="TableHeadLeft"/>
            </w:pPr>
            <w:r w:rsidRPr="002223B6">
              <w:t>Environmental Issue Area:</w:t>
            </w:r>
          </w:p>
        </w:tc>
        <w:tc>
          <w:tcPr>
            <w:tcW w:w="781" w:type="pct"/>
            <w:shd w:val="clear" w:color="auto" w:fill="54585A"/>
            <w:vAlign w:val="bottom"/>
          </w:tcPr>
          <w:p w14:paraId="3C1ABBE9" w14:textId="77777777" w:rsidR="00863629" w:rsidRPr="00B711A7" w:rsidRDefault="00863629" w:rsidP="00A22053">
            <w:pPr>
              <w:pStyle w:val="TableHead"/>
            </w:pPr>
            <w:r w:rsidRPr="00B711A7">
              <w:t>Potentially Significant Impact</w:t>
            </w:r>
          </w:p>
        </w:tc>
        <w:tc>
          <w:tcPr>
            <w:tcW w:w="732" w:type="pct"/>
            <w:shd w:val="clear" w:color="auto" w:fill="54585A"/>
            <w:vAlign w:val="bottom"/>
          </w:tcPr>
          <w:p w14:paraId="68A79C1B" w14:textId="77777777" w:rsidR="00863629" w:rsidRPr="00B711A7" w:rsidRDefault="00863629" w:rsidP="00A22053">
            <w:pPr>
              <w:pStyle w:val="TableHead"/>
            </w:pPr>
            <w:r w:rsidRPr="00B711A7">
              <w:t>Potentially Significant Unless Mitigation Incorporated</w:t>
            </w:r>
          </w:p>
        </w:tc>
        <w:tc>
          <w:tcPr>
            <w:tcW w:w="802" w:type="pct"/>
            <w:shd w:val="clear" w:color="auto" w:fill="54585A"/>
            <w:vAlign w:val="bottom"/>
          </w:tcPr>
          <w:p w14:paraId="011C9613" w14:textId="77777777" w:rsidR="00863629" w:rsidRPr="00B711A7" w:rsidRDefault="00863629" w:rsidP="00A22053">
            <w:pPr>
              <w:pStyle w:val="TableHead"/>
            </w:pPr>
            <w:r w:rsidRPr="00B711A7">
              <w:t>Less Than Significant Impact</w:t>
            </w:r>
          </w:p>
        </w:tc>
        <w:tc>
          <w:tcPr>
            <w:tcW w:w="696" w:type="pct"/>
            <w:shd w:val="clear" w:color="auto" w:fill="54585A"/>
            <w:vAlign w:val="bottom"/>
          </w:tcPr>
          <w:p w14:paraId="40B5F759" w14:textId="77777777" w:rsidR="00863629" w:rsidRPr="00B711A7" w:rsidRDefault="00863629" w:rsidP="00A22053">
            <w:pPr>
              <w:pStyle w:val="TableHead"/>
            </w:pPr>
            <w:r w:rsidRPr="00B711A7">
              <w:t>No Impact</w:t>
            </w:r>
          </w:p>
        </w:tc>
      </w:tr>
      <w:tr w:rsidR="00863629" w:rsidRPr="00D931A7" w14:paraId="27CA7035" w14:textId="77777777" w:rsidTr="001D3688">
        <w:trPr>
          <w:cnfStyle w:val="000000010000" w:firstRow="0" w:lastRow="0" w:firstColumn="0" w:lastColumn="0" w:oddVBand="0" w:evenVBand="0" w:oddHBand="0" w:evenHBand="1" w:firstRowFirstColumn="0" w:firstRowLastColumn="0" w:lastRowFirstColumn="0" w:lastRowLastColumn="0"/>
        </w:trPr>
        <w:tc>
          <w:tcPr>
            <w:tcW w:w="5000" w:type="pct"/>
            <w:gridSpan w:val="5"/>
            <w:shd w:val="clear" w:color="auto" w:fill="EDEDEB" w:themeFill="background2" w:themeFillTint="33"/>
          </w:tcPr>
          <w:p w14:paraId="43EE4B45" w14:textId="77777777" w:rsidR="00863629" w:rsidRPr="00D931A7" w:rsidRDefault="00863629" w:rsidP="00863629">
            <w:pPr>
              <w:pStyle w:val="TableSubsection"/>
            </w:pPr>
            <w:r w:rsidRPr="00D931A7">
              <w:t>Would the project:</w:t>
            </w:r>
          </w:p>
        </w:tc>
      </w:tr>
      <w:tr w:rsidR="00863629" w:rsidRPr="004E3263" w14:paraId="79625663" w14:textId="77777777" w:rsidTr="002F120E">
        <w:trPr>
          <w:cnfStyle w:val="000000100000" w:firstRow="0" w:lastRow="0" w:firstColumn="0" w:lastColumn="0" w:oddVBand="0" w:evenVBand="0" w:oddHBand="1" w:evenHBand="0" w:firstRowFirstColumn="0" w:firstRowLastColumn="0" w:lastRowFirstColumn="0" w:lastRowLastColumn="0"/>
        </w:trPr>
        <w:tc>
          <w:tcPr>
            <w:tcW w:w="1989" w:type="pct"/>
          </w:tcPr>
          <w:p w14:paraId="1C3F6870" w14:textId="77777777" w:rsidR="00863629" w:rsidRPr="0087696E" w:rsidRDefault="00863629" w:rsidP="00113FCD">
            <w:pPr>
              <w:pStyle w:val="TableCell"/>
              <w:numPr>
                <w:ilvl w:val="0"/>
                <w:numId w:val="16"/>
              </w:numPr>
            </w:pPr>
            <w:r w:rsidRPr="004C211D">
              <w:t xml:space="preserve">Generate greenhouse gas emissions, either directly or indirectly, that may have a </w:t>
            </w:r>
            <w:r>
              <w:t>significant impact</w:t>
            </w:r>
            <w:r w:rsidRPr="004C211D">
              <w:t xml:space="preserve"> on the environment?</w:t>
            </w:r>
          </w:p>
        </w:tc>
        <w:sdt>
          <w:sdtPr>
            <w:id w:val="1672138312"/>
            <w14:checkbox>
              <w14:checked w14:val="1"/>
              <w14:checkedState w14:val="2612" w14:font="MS Gothic"/>
              <w14:uncheckedState w14:val="2610" w14:font="MS Gothic"/>
            </w14:checkbox>
          </w:sdtPr>
          <w:sdtContent>
            <w:tc>
              <w:tcPr>
                <w:tcW w:w="781" w:type="pct"/>
              </w:tcPr>
              <w:p w14:paraId="47965998" w14:textId="147BDF56" w:rsidR="00863629" w:rsidRPr="00073B31" w:rsidRDefault="00031454" w:rsidP="00863629">
                <w:pPr>
                  <w:pStyle w:val="TableCell"/>
                  <w:jc w:val="center"/>
                </w:pPr>
                <w:r>
                  <w:rPr>
                    <w:rFonts w:ascii="MS Gothic" w:eastAsia="MS Gothic" w:hAnsi="MS Gothic" w:hint="eastAsia"/>
                  </w:rPr>
                  <w:t>☒</w:t>
                </w:r>
              </w:p>
            </w:tc>
          </w:sdtContent>
        </w:sdt>
        <w:sdt>
          <w:sdtPr>
            <w:id w:val="33005818"/>
            <w14:checkbox>
              <w14:checked w14:val="0"/>
              <w14:checkedState w14:val="2612" w14:font="MS Gothic"/>
              <w14:uncheckedState w14:val="2610" w14:font="MS Gothic"/>
            </w14:checkbox>
          </w:sdtPr>
          <w:sdtContent>
            <w:tc>
              <w:tcPr>
                <w:tcW w:w="732" w:type="pct"/>
              </w:tcPr>
              <w:p w14:paraId="6DF7EBF1" w14:textId="77777777" w:rsidR="00863629" w:rsidRPr="00073B31" w:rsidRDefault="00863629" w:rsidP="00863629">
                <w:pPr>
                  <w:pStyle w:val="TableCell"/>
                  <w:jc w:val="center"/>
                </w:pPr>
                <w:r>
                  <w:rPr>
                    <w:rFonts w:ascii="MS Gothic" w:eastAsia="MS Gothic" w:hAnsi="MS Gothic" w:hint="eastAsia"/>
                  </w:rPr>
                  <w:t>☐</w:t>
                </w:r>
              </w:p>
            </w:tc>
          </w:sdtContent>
        </w:sdt>
        <w:sdt>
          <w:sdtPr>
            <w:id w:val="177701922"/>
            <w14:checkbox>
              <w14:checked w14:val="0"/>
              <w14:checkedState w14:val="2612" w14:font="MS Gothic"/>
              <w14:uncheckedState w14:val="2610" w14:font="MS Gothic"/>
            </w14:checkbox>
          </w:sdtPr>
          <w:sdtContent>
            <w:tc>
              <w:tcPr>
                <w:tcW w:w="802" w:type="pct"/>
              </w:tcPr>
              <w:p w14:paraId="5B236094" w14:textId="73B301CB" w:rsidR="00863629" w:rsidRPr="00073B31" w:rsidRDefault="00D05BE5" w:rsidP="00863629">
                <w:pPr>
                  <w:pStyle w:val="TableCell"/>
                  <w:jc w:val="center"/>
                </w:pPr>
                <w:r>
                  <w:rPr>
                    <w:rFonts w:ascii="MS Gothic" w:eastAsia="MS Gothic" w:hAnsi="MS Gothic" w:hint="eastAsia"/>
                  </w:rPr>
                  <w:t>☐</w:t>
                </w:r>
              </w:p>
            </w:tc>
          </w:sdtContent>
        </w:sdt>
        <w:sdt>
          <w:sdtPr>
            <w:id w:val="1774132338"/>
            <w14:checkbox>
              <w14:checked w14:val="0"/>
              <w14:checkedState w14:val="2612" w14:font="MS Gothic"/>
              <w14:uncheckedState w14:val="2610" w14:font="MS Gothic"/>
            </w14:checkbox>
          </w:sdtPr>
          <w:sdtContent>
            <w:tc>
              <w:tcPr>
                <w:tcW w:w="696" w:type="pct"/>
              </w:tcPr>
              <w:p w14:paraId="773CFA7C" w14:textId="77777777" w:rsidR="00863629" w:rsidRPr="00073B31" w:rsidRDefault="00863629" w:rsidP="00863629">
                <w:pPr>
                  <w:pStyle w:val="TableCell"/>
                  <w:jc w:val="center"/>
                </w:pPr>
                <w:r>
                  <w:rPr>
                    <w:rFonts w:ascii="MS Gothic" w:eastAsia="MS Gothic" w:hAnsi="MS Gothic" w:hint="eastAsia"/>
                  </w:rPr>
                  <w:t>☐</w:t>
                </w:r>
              </w:p>
            </w:tc>
          </w:sdtContent>
        </w:sdt>
      </w:tr>
      <w:tr w:rsidR="00863629" w:rsidRPr="004E3263" w14:paraId="08C397EE" w14:textId="77777777" w:rsidTr="002F120E">
        <w:trPr>
          <w:cnfStyle w:val="000000010000" w:firstRow="0" w:lastRow="0" w:firstColumn="0" w:lastColumn="0" w:oddVBand="0" w:evenVBand="0" w:oddHBand="0" w:evenHBand="1" w:firstRowFirstColumn="0" w:firstRowLastColumn="0" w:lastRowFirstColumn="0" w:lastRowLastColumn="0"/>
        </w:trPr>
        <w:tc>
          <w:tcPr>
            <w:tcW w:w="1989" w:type="pct"/>
          </w:tcPr>
          <w:p w14:paraId="4C99112B" w14:textId="77777777" w:rsidR="00863629" w:rsidRPr="0087696E" w:rsidRDefault="00863629" w:rsidP="00113FCD">
            <w:pPr>
              <w:pStyle w:val="TableCell"/>
              <w:numPr>
                <w:ilvl w:val="0"/>
                <w:numId w:val="16"/>
              </w:numPr>
            </w:pPr>
            <w:r>
              <w:t>Conflict with an applicable plan, policy, or regulation adopted for the purpose of reducing the emissions of greenhouse gases?</w:t>
            </w:r>
          </w:p>
        </w:tc>
        <w:sdt>
          <w:sdtPr>
            <w:id w:val="1052273916"/>
            <w14:checkbox>
              <w14:checked w14:val="1"/>
              <w14:checkedState w14:val="2612" w14:font="MS Gothic"/>
              <w14:uncheckedState w14:val="2610" w14:font="MS Gothic"/>
            </w14:checkbox>
          </w:sdtPr>
          <w:sdtContent>
            <w:tc>
              <w:tcPr>
                <w:tcW w:w="781" w:type="pct"/>
              </w:tcPr>
              <w:p w14:paraId="27348C8B" w14:textId="1E9DFC27" w:rsidR="00863629" w:rsidRPr="00073B31" w:rsidRDefault="00031454" w:rsidP="00863629">
                <w:pPr>
                  <w:pStyle w:val="TableCell"/>
                  <w:jc w:val="center"/>
                </w:pPr>
                <w:r>
                  <w:rPr>
                    <w:rFonts w:ascii="MS Gothic" w:eastAsia="MS Gothic" w:hAnsi="MS Gothic" w:hint="eastAsia"/>
                  </w:rPr>
                  <w:t>☒</w:t>
                </w:r>
              </w:p>
            </w:tc>
          </w:sdtContent>
        </w:sdt>
        <w:sdt>
          <w:sdtPr>
            <w:id w:val="1698508533"/>
            <w14:checkbox>
              <w14:checked w14:val="0"/>
              <w14:checkedState w14:val="2612" w14:font="MS Gothic"/>
              <w14:uncheckedState w14:val="2610" w14:font="MS Gothic"/>
            </w14:checkbox>
          </w:sdtPr>
          <w:sdtContent>
            <w:tc>
              <w:tcPr>
                <w:tcW w:w="732" w:type="pct"/>
              </w:tcPr>
              <w:p w14:paraId="260075E2" w14:textId="77777777" w:rsidR="00863629" w:rsidRPr="00073B31" w:rsidRDefault="00863629" w:rsidP="00863629">
                <w:pPr>
                  <w:pStyle w:val="TableCell"/>
                  <w:jc w:val="center"/>
                </w:pPr>
                <w:r>
                  <w:rPr>
                    <w:rFonts w:ascii="MS Gothic" w:eastAsia="MS Gothic" w:hAnsi="MS Gothic" w:hint="eastAsia"/>
                  </w:rPr>
                  <w:t>☐</w:t>
                </w:r>
              </w:p>
            </w:tc>
          </w:sdtContent>
        </w:sdt>
        <w:sdt>
          <w:sdtPr>
            <w:id w:val="-1031572254"/>
            <w14:checkbox>
              <w14:checked w14:val="0"/>
              <w14:checkedState w14:val="2612" w14:font="MS Gothic"/>
              <w14:uncheckedState w14:val="2610" w14:font="MS Gothic"/>
            </w14:checkbox>
          </w:sdtPr>
          <w:sdtContent>
            <w:tc>
              <w:tcPr>
                <w:tcW w:w="802" w:type="pct"/>
              </w:tcPr>
              <w:p w14:paraId="7AB71A37" w14:textId="3ABFADC0" w:rsidR="00863629" w:rsidRPr="00073B31" w:rsidRDefault="00D05BE5" w:rsidP="00863629">
                <w:pPr>
                  <w:pStyle w:val="TableCell"/>
                  <w:jc w:val="center"/>
                </w:pPr>
                <w:r>
                  <w:rPr>
                    <w:rFonts w:ascii="MS Gothic" w:eastAsia="MS Gothic" w:hAnsi="MS Gothic" w:hint="eastAsia"/>
                  </w:rPr>
                  <w:t>☐</w:t>
                </w:r>
              </w:p>
            </w:tc>
          </w:sdtContent>
        </w:sdt>
        <w:sdt>
          <w:sdtPr>
            <w:id w:val="1676612028"/>
            <w14:checkbox>
              <w14:checked w14:val="0"/>
              <w14:checkedState w14:val="2612" w14:font="MS Gothic"/>
              <w14:uncheckedState w14:val="2610" w14:font="MS Gothic"/>
            </w14:checkbox>
          </w:sdtPr>
          <w:sdtContent>
            <w:tc>
              <w:tcPr>
                <w:tcW w:w="696" w:type="pct"/>
              </w:tcPr>
              <w:p w14:paraId="5D75BC3F" w14:textId="77777777" w:rsidR="00863629" w:rsidRPr="00073B31" w:rsidRDefault="00863629" w:rsidP="00863629">
                <w:pPr>
                  <w:pStyle w:val="TableCell"/>
                  <w:jc w:val="center"/>
                </w:pPr>
                <w:r>
                  <w:rPr>
                    <w:rFonts w:ascii="MS Gothic" w:eastAsia="MS Gothic" w:hAnsi="MS Gothic" w:hint="eastAsia"/>
                  </w:rPr>
                  <w:t>☐</w:t>
                </w:r>
              </w:p>
            </w:tc>
          </w:sdtContent>
        </w:sdt>
      </w:tr>
    </w:tbl>
    <w:p w14:paraId="52A82D2C" w14:textId="77777777" w:rsidR="00863629" w:rsidRPr="00863629" w:rsidRDefault="00863629" w:rsidP="00863629">
      <w:pPr>
        <w:pStyle w:val="TableImpactAnalysis"/>
      </w:pPr>
      <w:r w:rsidRPr="00863629">
        <w:t>Impact Analysis</w:t>
      </w:r>
    </w:p>
    <w:p w14:paraId="61394710" w14:textId="5F26A917" w:rsidR="00FB22F4" w:rsidRDefault="00863629" w:rsidP="00FB22F4">
      <w:pPr>
        <w:pStyle w:val="TableResponse"/>
      </w:pPr>
      <w:r w:rsidRPr="006179E6">
        <w:t>a</w:t>
      </w:r>
      <w:r>
        <w:t>)</w:t>
      </w:r>
      <w:r>
        <w:tab/>
      </w:r>
      <w:r w:rsidR="00031454">
        <w:rPr>
          <w:b/>
        </w:rPr>
        <w:t>Potentially</w:t>
      </w:r>
      <w:r w:rsidR="00E90045" w:rsidRPr="00472F6A">
        <w:rPr>
          <w:b/>
        </w:rPr>
        <w:t xml:space="preserve"> Significant Impact.</w:t>
      </w:r>
      <w:r w:rsidR="00E90045">
        <w:t xml:space="preserve"> </w:t>
      </w:r>
      <w:r w:rsidR="003B7236" w:rsidRPr="003B7236">
        <w:t xml:space="preserve">The </w:t>
      </w:r>
      <w:r w:rsidR="003B7236">
        <w:t>production of greenhouse gas emissions</w:t>
      </w:r>
      <w:r w:rsidR="003B7236" w:rsidRPr="003B7236">
        <w:t xml:space="preserve"> associated with the proposed project includes both construction and operational activities</w:t>
      </w:r>
      <w:r w:rsidR="00031454">
        <w:t>.</w:t>
      </w:r>
      <w:r w:rsidR="003B7236" w:rsidRPr="003B7236">
        <w:t xml:space="preserve"> </w:t>
      </w:r>
      <w:r w:rsidR="00E90045">
        <w:t>I</w:t>
      </w:r>
      <w:r w:rsidR="00E90045" w:rsidRPr="00F107C1">
        <w:t xml:space="preserve">n the long-term, the project </w:t>
      </w:r>
      <w:r w:rsidR="00E90045">
        <w:t>is</w:t>
      </w:r>
      <w:r w:rsidR="00E90045" w:rsidRPr="00F107C1">
        <w:t xml:space="preserve"> expected to provide a benefit with respect to reduction of greenhouse gas emissions</w:t>
      </w:r>
      <w:r w:rsidR="00E90045">
        <w:t>.</w:t>
      </w:r>
      <w:r w:rsidR="00E90045" w:rsidRPr="00016BB5">
        <w:t xml:space="preserve"> </w:t>
      </w:r>
      <w:r w:rsidR="00E90045">
        <w:t xml:space="preserve">However, </w:t>
      </w:r>
      <w:r w:rsidR="0047542D">
        <w:t>c</w:t>
      </w:r>
      <w:r w:rsidR="0047542D" w:rsidRPr="0047542D">
        <w:t xml:space="preserve">onstruction of the </w:t>
      </w:r>
      <w:r w:rsidR="0047542D">
        <w:t>p</w:t>
      </w:r>
      <w:r w:rsidR="0047542D" w:rsidRPr="0047542D">
        <w:t xml:space="preserve">roject would generate GHG emissions over </w:t>
      </w:r>
      <w:r w:rsidR="0065524C">
        <w:t xml:space="preserve">the anticipated </w:t>
      </w:r>
      <w:r w:rsidR="0047542D" w:rsidRPr="0047542D">
        <w:t>construction period</w:t>
      </w:r>
      <w:r w:rsidR="0065524C">
        <w:t xml:space="preserve"> for the project, which is estimated at approximately 18 – 24 months</w:t>
      </w:r>
      <w:r w:rsidR="0047542D" w:rsidRPr="0047542D">
        <w:t>.</w:t>
      </w:r>
      <w:r w:rsidR="0047542D">
        <w:t xml:space="preserve"> </w:t>
      </w:r>
      <w:r w:rsidR="0047542D" w:rsidRPr="0047542D">
        <w:t>Exhaust emissions would result from construction equipment and machinery as well as from vehicular</w:t>
      </w:r>
      <w:r w:rsidR="0047542D">
        <w:t xml:space="preserve"> </w:t>
      </w:r>
      <w:r w:rsidR="0047542D" w:rsidRPr="0047542D">
        <w:t>traffic generated by construction activities.</w:t>
      </w:r>
      <w:r w:rsidR="0047542D">
        <w:t xml:space="preserve"> </w:t>
      </w:r>
      <w:r w:rsidR="009D537D">
        <w:t xml:space="preserve">Thus, a potentially significant impact is identified for this issue area. </w:t>
      </w:r>
      <w:r w:rsidR="009D537D">
        <w:rPr>
          <w:rFonts w:ascii="ArialMT" w:hAnsi="ArialMT" w:cs="ArialMT"/>
          <w:szCs w:val="18"/>
        </w:rPr>
        <w:t xml:space="preserve">The </w:t>
      </w:r>
      <w:proofErr w:type="spellStart"/>
      <w:r w:rsidR="009D537D">
        <w:rPr>
          <w:rFonts w:ascii="ArialMT" w:hAnsi="ArialMT" w:cs="ArialMT"/>
          <w:szCs w:val="18"/>
        </w:rPr>
        <w:t>CalEEMod</w:t>
      </w:r>
      <w:proofErr w:type="spellEnd"/>
      <w:r w:rsidR="009D537D">
        <w:rPr>
          <w:rFonts w:ascii="ArialMT" w:hAnsi="ArialMT" w:cs="ArialMT"/>
          <w:szCs w:val="18"/>
        </w:rPr>
        <w:t xml:space="preserve"> air quality model will be utilized to estimate the project’s GHG emissions and the results will be included in the EIR analysis.</w:t>
      </w:r>
    </w:p>
    <w:p w14:paraId="110193F8" w14:textId="00D10F10" w:rsidR="00E90045" w:rsidRDefault="00863629" w:rsidP="00E90045">
      <w:pPr>
        <w:pStyle w:val="TableResponse"/>
      </w:pPr>
      <w:r>
        <w:t>b)</w:t>
      </w:r>
      <w:r>
        <w:tab/>
      </w:r>
      <w:r w:rsidR="00031454">
        <w:rPr>
          <w:b/>
        </w:rPr>
        <w:t>Potentially</w:t>
      </w:r>
      <w:r w:rsidR="00E90045" w:rsidRPr="00472F6A">
        <w:rPr>
          <w:b/>
        </w:rPr>
        <w:t xml:space="preserve"> Significant Impact.</w:t>
      </w:r>
      <w:r w:rsidR="00E90045">
        <w:t xml:space="preserve"> Refer to response </w:t>
      </w:r>
      <w:r w:rsidR="00981A50">
        <w:t>VIII</w:t>
      </w:r>
      <w:r w:rsidR="00E90045">
        <w:t>. a) above.</w:t>
      </w:r>
    </w:p>
    <w:p w14:paraId="77D38079" w14:textId="04965A01" w:rsidR="00863629" w:rsidRDefault="00863629" w:rsidP="00863629">
      <w:pPr>
        <w:pStyle w:val="TableResponse"/>
      </w:pPr>
    </w:p>
    <w:p w14:paraId="07F4A875" w14:textId="77777777" w:rsidR="00863629" w:rsidRDefault="00863629">
      <w:pPr>
        <w:spacing w:after="200" w:line="276" w:lineRule="auto"/>
      </w:pPr>
      <w:r>
        <w:br w:type="page"/>
      </w:r>
    </w:p>
    <w:tbl>
      <w:tblPr>
        <w:tblStyle w:val="HDRTableStyle1"/>
        <w:tblW w:w="5000" w:type="pct"/>
        <w:tblLook w:val="04A0" w:firstRow="1" w:lastRow="0" w:firstColumn="1" w:lastColumn="0" w:noHBand="0" w:noVBand="1"/>
      </w:tblPr>
      <w:tblGrid>
        <w:gridCol w:w="3724"/>
        <w:gridCol w:w="1462"/>
        <w:gridCol w:w="1370"/>
        <w:gridCol w:w="1501"/>
        <w:gridCol w:w="1303"/>
      </w:tblGrid>
      <w:tr w:rsidR="00863629" w:rsidRPr="0087696E" w14:paraId="2954C2C1" w14:textId="77777777" w:rsidTr="00A22053">
        <w:trPr>
          <w:cnfStyle w:val="100000000000" w:firstRow="1" w:lastRow="0" w:firstColumn="0" w:lastColumn="0" w:oddVBand="0" w:evenVBand="0" w:oddHBand="0" w:evenHBand="0" w:firstRowFirstColumn="0" w:firstRowLastColumn="0" w:lastRowFirstColumn="0" w:lastRowLastColumn="0"/>
        </w:trPr>
        <w:tc>
          <w:tcPr>
            <w:tcW w:w="5000" w:type="pct"/>
            <w:gridSpan w:val="5"/>
            <w:tcBorders>
              <w:top w:val="nil"/>
              <w:left w:val="nil"/>
              <w:right w:val="nil"/>
            </w:tcBorders>
            <w:shd w:val="clear" w:color="auto" w:fill="auto"/>
          </w:tcPr>
          <w:p w14:paraId="4FEF45C7" w14:textId="77777777" w:rsidR="00863629" w:rsidRPr="0087696E" w:rsidRDefault="00863629" w:rsidP="00804A2F">
            <w:pPr>
              <w:pStyle w:val="TableCaption"/>
            </w:pPr>
            <w:bookmarkStart w:id="90" w:name="_Toc497912763"/>
            <w:bookmarkStart w:id="91" w:name="_Toc881811"/>
            <w:bookmarkStart w:id="92" w:name="_Toc156477644"/>
            <w:r w:rsidRPr="004E3263">
              <w:lastRenderedPageBreak/>
              <w:t>Hazards and Hazardous Materials</w:t>
            </w:r>
            <w:bookmarkEnd w:id="90"/>
            <w:bookmarkEnd w:id="91"/>
            <w:bookmarkEnd w:id="92"/>
          </w:p>
        </w:tc>
      </w:tr>
      <w:tr w:rsidR="00863629" w:rsidRPr="004E3263" w14:paraId="66C9D60A" w14:textId="77777777" w:rsidTr="00A22053">
        <w:trPr>
          <w:cnfStyle w:val="000000100000" w:firstRow="0" w:lastRow="0" w:firstColumn="0" w:lastColumn="0" w:oddVBand="0" w:evenVBand="0" w:oddHBand="1" w:evenHBand="0" w:firstRowFirstColumn="0" w:firstRowLastColumn="0" w:lastRowFirstColumn="0" w:lastRowLastColumn="0"/>
        </w:trPr>
        <w:tc>
          <w:tcPr>
            <w:tcW w:w="1989" w:type="pct"/>
            <w:shd w:val="clear" w:color="auto" w:fill="54585A"/>
            <w:vAlign w:val="bottom"/>
          </w:tcPr>
          <w:p w14:paraId="33C02953" w14:textId="77777777" w:rsidR="00863629" w:rsidRPr="002223B6" w:rsidRDefault="00863629" w:rsidP="00A22053">
            <w:pPr>
              <w:pStyle w:val="TableHeadLeft"/>
            </w:pPr>
            <w:r w:rsidRPr="002223B6">
              <w:t>Environmental Issue Area:</w:t>
            </w:r>
          </w:p>
        </w:tc>
        <w:tc>
          <w:tcPr>
            <w:tcW w:w="781" w:type="pct"/>
            <w:shd w:val="clear" w:color="auto" w:fill="54585A"/>
            <w:vAlign w:val="bottom"/>
          </w:tcPr>
          <w:p w14:paraId="6DFE2C5E" w14:textId="77777777" w:rsidR="00863629" w:rsidRPr="00B711A7" w:rsidRDefault="00863629" w:rsidP="00A22053">
            <w:pPr>
              <w:pStyle w:val="TableHead"/>
            </w:pPr>
            <w:r w:rsidRPr="00B711A7">
              <w:t>Potentially Significant Impact</w:t>
            </w:r>
          </w:p>
        </w:tc>
        <w:tc>
          <w:tcPr>
            <w:tcW w:w="732" w:type="pct"/>
            <w:shd w:val="clear" w:color="auto" w:fill="54585A"/>
            <w:vAlign w:val="bottom"/>
          </w:tcPr>
          <w:p w14:paraId="4AF8FC79" w14:textId="77777777" w:rsidR="00863629" w:rsidRPr="00B711A7" w:rsidRDefault="00863629" w:rsidP="00A22053">
            <w:pPr>
              <w:pStyle w:val="TableHead"/>
            </w:pPr>
            <w:r w:rsidRPr="00B711A7">
              <w:t>Potentially Significant Unless Mitigation Incorporated</w:t>
            </w:r>
          </w:p>
        </w:tc>
        <w:tc>
          <w:tcPr>
            <w:tcW w:w="802" w:type="pct"/>
            <w:shd w:val="clear" w:color="auto" w:fill="54585A"/>
            <w:vAlign w:val="bottom"/>
          </w:tcPr>
          <w:p w14:paraId="4CFA7E34" w14:textId="77777777" w:rsidR="00863629" w:rsidRPr="00B711A7" w:rsidRDefault="00863629" w:rsidP="00A22053">
            <w:pPr>
              <w:pStyle w:val="TableHead"/>
            </w:pPr>
            <w:r w:rsidRPr="00B711A7">
              <w:t>Less Than Significant Impact</w:t>
            </w:r>
          </w:p>
        </w:tc>
        <w:tc>
          <w:tcPr>
            <w:tcW w:w="696" w:type="pct"/>
            <w:shd w:val="clear" w:color="auto" w:fill="54585A"/>
            <w:vAlign w:val="bottom"/>
          </w:tcPr>
          <w:p w14:paraId="40C87F56" w14:textId="77777777" w:rsidR="00863629" w:rsidRPr="00B711A7" w:rsidRDefault="00863629" w:rsidP="00A22053">
            <w:pPr>
              <w:pStyle w:val="TableHead"/>
            </w:pPr>
            <w:r w:rsidRPr="00B711A7">
              <w:t>No Impact</w:t>
            </w:r>
          </w:p>
        </w:tc>
      </w:tr>
      <w:tr w:rsidR="00863629" w:rsidRPr="00D931A7" w14:paraId="74949103" w14:textId="77777777" w:rsidTr="001D3688">
        <w:trPr>
          <w:cnfStyle w:val="000000010000" w:firstRow="0" w:lastRow="0" w:firstColumn="0" w:lastColumn="0" w:oddVBand="0" w:evenVBand="0" w:oddHBand="0" w:evenHBand="1" w:firstRowFirstColumn="0" w:firstRowLastColumn="0" w:lastRowFirstColumn="0" w:lastRowLastColumn="0"/>
        </w:trPr>
        <w:tc>
          <w:tcPr>
            <w:tcW w:w="5000" w:type="pct"/>
            <w:gridSpan w:val="5"/>
            <w:shd w:val="clear" w:color="auto" w:fill="EDEDEB" w:themeFill="background2" w:themeFillTint="33"/>
          </w:tcPr>
          <w:p w14:paraId="682528A1" w14:textId="77777777" w:rsidR="00863629" w:rsidRPr="00D931A7" w:rsidRDefault="00863629" w:rsidP="00863629">
            <w:pPr>
              <w:pStyle w:val="TableSubsection"/>
            </w:pPr>
            <w:r w:rsidRPr="00D931A7">
              <w:t>Would the project:</w:t>
            </w:r>
          </w:p>
        </w:tc>
      </w:tr>
      <w:tr w:rsidR="00863629" w:rsidRPr="004E3263" w14:paraId="6571CBE4" w14:textId="77777777" w:rsidTr="00A22053">
        <w:trPr>
          <w:cnfStyle w:val="000000100000" w:firstRow="0" w:lastRow="0" w:firstColumn="0" w:lastColumn="0" w:oddVBand="0" w:evenVBand="0" w:oddHBand="1" w:evenHBand="0" w:firstRowFirstColumn="0" w:firstRowLastColumn="0" w:lastRowFirstColumn="0" w:lastRowLastColumn="0"/>
        </w:trPr>
        <w:tc>
          <w:tcPr>
            <w:tcW w:w="1989" w:type="pct"/>
          </w:tcPr>
          <w:p w14:paraId="028C08D8" w14:textId="77777777" w:rsidR="00863629" w:rsidRPr="0087696E" w:rsidRDefault="00863629" w:rsidP="00113FCD">
            <w:pPr>
              <w:pStyle w:val="TableCell"/>
              <w:numPr>
                <w:ilvl w:val="0"/>
                <w:numId w:val="17"/>
              </w:numPr>
            </w:pPr>
            <w:r w:rsidRPr="00073B31">
              <w:t>Create a significant hazard to the public or the environment through the routine transport, use, or disposal of hazardous materials?</w:t>
            </w:r>
          </w:p>
        </w:tc>
        <w:sdt>
          <w:sdtPr>
            <w:id w:val="-381549383"/>
            <w14:checkbox>
              <w14:checked w14:val="1"/>
              <w14:checkedState w14:val="2612" w14:font="MS Gothic"/>
              <w14:uncheckedState w14:val="2610" w14:font="MS Gothic"/>
            </w14:checkbox>
          </w:sdtPr>
          <w:sdtContent>
            <w:tc>
              <w:tcPr>
                <w:tcW w:w="781" w:type="pct"/>
              </w:tcPr>
              <w:p w14:paraId="513BF78C" w14:textId="6F3B9068" w:rsidR="00863629" w:rsidRPr="00073B31" w:rsidRDefault="008E1883" w:rsidP="00863629">
                <w:pPr>
                  <w:pStyle w:val="TableCell"/>
                  <w:jc w:val="center"/>
                </w:pPr>
                <w:r>
                  <w:rPr>
                    <w:rFonts w:ascii="MS Gothic" w:eastAsia="MS Gothic" w:hAnsi="MS Gothic" w:hint="eastAsia"/>
                  </w:rPr>
                  <w:t>☒</w:t>
                </w:r>
              </w:p>
            </w:tc>
          </w:sdtContent>
        </w:sdt>
        <w:sdt>
          <w:sdtPr>
            <w:id w:val="1811828283"/>
            <w14:checkbox>
              <w14:checked w14:val="0"/>
              <w14:checkedState w14:val="2612" w14:font="MS Gothic"/>
              <w14:uncheckedState w14:val="2610" w14:font="MS Gothic"/>
            </w14:checkbox>
          </w:sdtPr>
          <w:sdtContent>
            <w:tc>
              <w:tcPr>
                <w:tcW w:w="732" w:type="pct"/>
              </w:tcPr>
              <w:p w14:paraId="04948EBB" w14:textId="16765DF2" w:rsidR="00863629" w:rsidRPr="00073B31" w:rsidRDefault="008E1883" w:rsidP="00863629">
                <w:pPr>
                  <w:pStyle w:val="TableCell"/>
                  <w:jc w:val="center"/>
                </w:pPr>
                <w:r>
                  <w:rPr>
                    <w:rFonts w:ascii="MS Gothic" w:eastAsia="MS Gothic" w:hAnsi="MS Gothic" w:hint="eastAsia"/>
                  </w:rPr>
                  <w:t>☐</w:t>
                </w:r>
              </w:p>
            </w:tc>
          </w:sdtContent>
        </w:sdt>
        <w:sdt>
          <w:sdtPr>
            <w:id w:val="1991743458"/>
            <w14:checkbox>
              <w14:checked w14:val="0"/>
              <w14:checkedState w14:val="2612" w14:font="MS Gothic"/>
              <w14:uncheckedState w14:val="2610" w14:font="MS Gothic"/>
            </w14:checkbox>
          </w:sdtPr>
          <w:sdtContent>
            <w:tc>
              <w:tcPr>
                <w:tcW w:w="802" w:type="pct"/>
              </w:tcPr>
              <w:p w14:paraId="52345062" w14:textId="0B0C5805" w:rsidR="00863629" w:rsidRPr="00073B31" w:rsidRDefault="008F5A66" w:rsidP="00863629">
                <w:pPr>
                  <w:pStyle w:val="TableCell"/>
                  <w:jc w:val="center"/>
                </w:pPr>
                <w:r>
                  <w:rPr>
                    <w:rFonts w:ascii="MS Gothic" w:eastAsia="MS Gothic" w:hAnsi="MS Gothic" w:hint="eastAsia"/>
                  </w:rPr>
                  <w:t>☐</w:t>
                </w:r>
              </w:p>
            </w:tc>
          </w:sdtContent>
        </w:sdt>
        <w:sdt>
          <w:sdtPr>
            <w:id w:val="548649441"/>
            <w14:checkbox>
              <w14:checked w14:val="0"/>
              <w14:checkedState w14:val="2612" w14:font="MS Gothic"/>
              <w14:uncheckedState w14:val="2610" w14:font="MS Gothic"/>
            </w14:checkbox>
          </w:sdtPr>
          <w:sdtContent>
            <w:tc>
              <w:tcPr>
                <w:tcW w:w="696" w:type="pct"/>
              </w:tcPr>
              <w:p w14:paraId="3BFC9F23" w14:textId="77777777" w:rsidR="00863629" w:rsidRPr="00073B31" w:rsidRDefault="00863629" w:rsidP="00863629">
                <w:pPr>
                  <w:pStyle w:val="TableCell"/>
                  <w:jc w:val="center"/>
                </w:pPr>
                <w:r>
                  <w:rPr>
                    <w:rFonts w:ascii="MS Gothic" w:eastAsia="MS Gothic" w:hAnsi="MS Gothic" w:hint="eastAsia"/>
                  </w:rPr>
                  <w:t>☐</w:t>
                </w:r>
              </w:p>
            </w:tc>
          </w:sdtContent>
        </w:sdt>
      </w:tr>
      <w:tr w:rsidR="00863629" w:rsidRPr="004E3263" w14:paraId="5329F8D5" w14:textId="77777777" w:rsidTr="00A22053">
        <w:trPr>
          <w:cnfStyle w:val="000000010000" w:firstRow="0" w:lastRow="0" w:firstColumn="0" w:lastColumn="0" w:oddVBand="0" w:evenVBand="0" w:oddHBand="0" w:evenHBand="1" w:firstRowFirstColumn="0" w:firstRowLastColumn="0" w:lastRowFirstColumn="0" w:lastRowLastColumn="0"/>
        </w:trPr>
        <w:tc>
          <w:tcPr>
            <w:tcW w:w="1989" w:type="pct"/>
          </w:tcPr>
          <w:p w14:paraId="59A7E349" w14:textId="77777777" w:rsidR="00863629" w:rsidRPr="0087696E" w:rsidRDefault="00863629" w:rsidP="00113FCD">
            <w:pPr>
              <w:pStyle w:val="TableCell"/>
              <w:numPr>
                <w:ilvl w:val="0"/>
                <w:numId w:val="17"/>
              </w:numPr>
            </w:pPr>
            <w:r w:rsidRPr="00073B31">
              <w:t>Create a significant hazard to the public or the environment through reasonably foreseeable upset and accident conditions involving the likely release of hazardous materials into the environment?</w:t>
            </w:r>
          </w:p>
        </w:tc>
        <w:sdt>
          <w:sdtPr>
            <w:id w:val="1636987952"/>
            <w14:checkbox>
              <w14:checked w14:val="1"/>
              <w14:checkedState w14:val="2612" w14:font="MS Gothic"/>
              <w14:uncheckedState w14:val="2610" w14:font="MS Gothic"/>
            </w14:checkbox>
          </w:sdtPr>
          <w:sdtContent>
            <w:tc>
              <w:tcPr>
                <w:tcW w:w="781" w:type="pct"/>
              </w:tcPr>
              <w:p w14:paraId="18C75238" w14:textId="1BCA3D8B" w:rsidR="00863629" w:rsidRPr="00073B31" w:rsidRDefault="00414E34" w:rsidP="00863629">
                <w:pPr>
                  <w:pStyle w:val="TableCell"/>
                  <w:jc w:val="center"/>
                </w:pPr>
                <w:r>
                  <w:rPr>
                    <w:rFonts w:ascii="MS Gothic" w:eastAsia="MS Gothic" w:hAnsi="MS Gothic" w:hint="eastAsia"/>
                  </w:rPr>
                  <w:t>☒</w:t>
                </w:r>
              </w:p>
            </w:tc>
          </w:sdtContent>
        </w:sdt>
        <w:sdt>
          <w:sdtPr>
            <w:id w:val="-1455091272"/>
            <w14:checkbox>
              <w14:checked w14:val="0"/>
              <w14:checkedState w14:val="2612" w14:font="MS Gothic"/>
              <w14:uncheckedState w14:val="2610" w14:font="MS Gothic"/>
            </w14:checkbox>
          </w:sdtPr>
          <w:sdtContent>
            <w:tc>
              <w:tcPr>
                <w:tcW w:w="732" w:type="pct"/>
              </w:tcPr>
              <w:p w14:paraId="31A9FAFF" w14:textId="4AB60137" w:rsidR="00863629" w:rsidRPr="00073B31" w:rsidRDefault="00414E34" w:rsidP="00863629">
                <w:pPr>
                  <w:pStyle w:val="TableCell"/>
                  <w:jc w:val="center"/>
                </w:pPr>
                <w:r>
                  <w:rPr>
                    <w:rFonts w:ascii="MS Gothic" w:eastAsia="MS Gothic" w:hAnsi="MS Gothic" w:hint="eastAsia"/>
                  </w:rPr>
                  <w:t>☐</w:t>
                </w:r>
              </w:p>
            </w:tc>
          </w:sdtContent>
        </w:sdt>
        <w:sdt>
          <w:sdtPr>
            <w:id w:val="156890970"/>
            <w14:checkbox>
              <w14:checked w14:val="0"/>
              <w14:checkedState w14:val="2612" w14:font="MS Gothic"/>
              <w14:uncheckedState w14:val="2610" w14:font="MS Gothic"/>
            </w14:checkbox>
          </w:sdtPr>
          <w:sdtContent>
            <w:tc>
              <w:tcPr>
                <w:tcW w:w="802" w:type="pct"/>
              </w:tcPr>
              <w:p w14:paraId="610EDB81" w14:textId="078323E1" w:rsidR="00863629" w:rsidRPr="00073B31" w:rsidRDefault="008F5A66" w:rsidP="00863629">
                <w:pPr>
                  <w:pStyle w:val="TableCell"/>
                  <w:jc w:val="center"/>
                </w:pPr>
                <w:r>
                  <w:rPr>
                    <w:rFonts w:ascii="MS Gothic" w:eastAsia="MS Gothic" w:hAnsi="MS Gothic" w:hint="eastAsia"/>
                  </w:rPr>
                  <w:t>☐</w:t>
                </w:r>
              </w:p>
            </w:tc>
          </w:sdtContent>
        </w:sdt>
        <w:sdt>
          <w:sdtPr>
            <w:id w:val="-1647814757"/>
            <w14:checkbox>
              <w14:checked w14:val="0"/>
              <w14:checkedState w14:val="2612" w14:font="MS Gothic"/>
              <w14:uncheckedState w14:val="2610" w14:font="MS Gothic"/>
            </w14:checkbox>
          </w:sdtPr>
          <w:sdtContent>
            <w:tc>
              <w:tcPr>
                <w:tcW w:w="696" w:type="pct"/>
              </w:tcPr>
              <w:p w14:paraId="1207E006" w14:textId="77777777" w:rsidR="00863629" w:rsidRPr="00073B31" w:rsidRDefault="00863629" w:rsidP="00863629">
                <w:pPr>
                  <w:pStyle w:val="TableCell"/>
                  <w:jc w:val="center"/>
                </w:pPr>
                <w:r>
                  <w:rPr>
                    <w:rFonts w:ascii="MS Gothic" w:eastAsia="MS Gothic" w:hAnsi="MS Gothic" w:hint="eastAsia"/>
                  </w:rPr>
                  <w:t>☐</w:t>
                </w:r>
              </w:p>
            </w:tc>
          </w:sdtContent>
        </w:sdt>
      </w:tr>
      <w:tr w:rsidR="00863629" w:rsidRPr="004E3263" w14:paraId="1E6F11D9" w14:textId="77777777" w:rsidTr="00A22053">
        <w:trPr>
          <w:cnfStyle w:val="000000100000" w:firstRow="0" w:lastRow="0" w:firstColumn="0" w:lastColumn="0" w:oddVBand="0" w:evenVBand="0" w:oddHBand="1" w:evenHBand="0" w:firstRowFirstColumn="0" w:firstRowLastColumn="0" w:lastRowFirstColumn="0" w:lastRowLastColumn="0"/>
        </w:trPr>
        <w:tc>
          <w:tcPr>
            <w:tcW w:w="1989" w:type="pct"/>
          </w:tcPr>
          <w:p w14:paraId="0C3BD521" w14:textId="77777777" w:rsidR="00863629" w:rsidRPr="0087696E" w:rsidRDefault="00863629" w:rsidP="00113FCD">
            <w:pPr>
              <w:pStyle w:val="TableCell"/>
              <w:numPr>
                <w:ilvl w:val="0"/>
                <w:numId w:val="17"/>
              </w:numPr>
            </w:pPr>
            <w:r w:rsidRPr="00073B31">
              <w:t xml:space="preserve">Emit hazardous emissions or handle hazardous or acutely hazardous materials, substances, or waste within </w:t>
            </w:r>
            <w:r>
              <w:t>one-quarter</w:t>
            </w:r>
            <w:r w:rsidRPr="00073B31">
              <w:t xml:space="preserve"> mile of an existing or proposed school?</w:t>
            </w:r>
          </w:p>
        </w:tc>
        <w:sdt>
          <w:sdtPr>
            <w:id w:val="-1139103719"/>
            <w14:checkbox>
              <w14:checked w14:val="1"/>
              <w14:checkedState w14:val="2612" w14:font="MS Gothic"/>
              <w14:uncheckedState w14:val="2610" w14:font="MS Gothic"/>
            </w14:checkbox>
          </w:sdtPr>
          <w:sdtContent>
            <w:tc>
              <w:tcPr>
                <w:tcW w:w="781" w:type="pct"/>
              </w:tcPr>
              <w:p w14:paraId="6E6C0CFB" w14:textId="0C12CD7E" w:rsidR="00863629" w:rsidRPr="00073B31" w:rsidRDefault="00811EFD" w:rsidP="00863629">
                <w:pPr>
                  <w:pStyle w:val="TableCell"/>
                  <w:jc w:val="center"/>
                </w:pPr>
                <w:r>
                  <w:rPr>
                    <w:rFonts w:ascii="MS Gothic" w:eastAsia="MS Gothic" w:hAnsi="MS Gothic" w:hint="eastAsia"/>
                  </w:rPr>
                  <w:t>☒</w:t>
                </w:r>
              </w:p>
            </w:tc>
          </w:sdtContent>
        </w:sdt>
        <w:sdt>
          <w:sdtPr>
            <w:id w:val="600530743"/>
            <w14:checkbox>
              <w14:checked w14:val="0"/>
              <w14:checkedState w14:val="2612" w14:font="MS Gothic"/>
              <w14:uncheckedState w14:val="2610" w14:font="MS Gothic"/>
            </w14:checkbox>
          </w:sdtPr>
          <w:sdtContent>
            <w:tc>
              <w:tcPr>
                <w:tcW w:w="732" w:type="pct"/>
              </w:tcPr>
              <w:p w14:paraId="423AE9A7" w14:textId="77777777" w:rsidR="00863629" w:rsidRPr="00073B31" w:rsidRDefault="00863629" w:rsidP="00863629">
                <w:pPr>
                  <w:pStyle w:val="TableCell"/>
                  <w:jc w:val="center"/>
                </w:pPr>
                <w:r>
                  <w:rPr>
                    <w:rFonts w:ascii="MS Gothic" w:eastAsia="MS Gothic" w:hAnsi="MS Gothic" w:hint="eastAsia"/>
                  </w:rPr>
                  <w:t>☐</w:t>
                </w:r>
              </w:p>
            </w:tc>
          </w:sdtContent>
        </w:sdt>
        <w:sdt>
          <w:sdtPr>
            <w:id w:val="623591482"/>
            <w14:checkbox>
              <w14:checked w14:val="0"/>
              <w14:checkedState w14:val="2612" w14:font="MS Gothic"/>
              <w14:uncheckedState w14:val="2610" w14:font="MS Gothic"/>
            </w14:checkbox>
          </w:sdtPr>
          <w:sdtContent>
            <w:tc>
              <w:tcPr>
                <w:tcW w:w="802" w:type="pct"/>
              </w:tcPr>
              <w:p w14:paraId="692277DE" w14:textId="7DF0B424" w:rsidR="00863629" w:rsidRPr="00073B31" w:rsidRDefault="00811EFD" w:rsidP="00863629">
                <w:pPr>
                  <w:pStyle w:val="TableCell"/>
                  <w:jc w:val="center"/>
                </w:pPr>
                <w:r>
                  <w:rPr>
                    <w:rFonts w:ascii="MS Gothic" w:eastAsia="MS Gothic" w:hAnsi="MS Gothic" w:hint="eastAsia"/>
                  </w:rPr>
                  <w:t>☐</w:t>
                </w:r>
              </w:p>
            </w:tc>
          </w:sdtContent>
        </w:sdt>
        <w:sdt>
          <w:sdtPr>
            <w:id w:val="1079173281"/>
            <w14:checkbox>
              <w14:checked w14:val="0"/>
              <w14:checkedState w14:val="2612" w14:font="MS Gothic"/>
              <w14:uncheckedState w14:val="2610" w14:font="MS Gothic"/>
            </w14:checkbox>
          </w:sdtPr>
          <w:sdtContent>
            <w:tc>
              <w:tcPr>
                <w:tcW w:w="696" w:type="pct"/>
              </w:tcPr>
              <w:p w14:paraId="6A5D756F" w14:textId="10957F7D" w:rsidR="00863629" w:rsidRPr="00073B31" w:rsidRDefault="00594467" w:rsidP="00863629">
                <w:pPr>
                  <w:pStyle w:val="TableCell"/>
                  <w:jc w:val="center"/>
                </w:pPr>
                <w:r>
                  <w:rPr>
                    <w:rFonts w:ascii="MS Gothic" w:eastAsia="MS Gothic" w:hAnsi="MS Gothic" w:hint="eastAsia"/>
                  </w:rPr>
                  <w:t>☐</w:t>
                </w:r>
              </w:p>
            </w:tc>
          </w:sdtContent>
        </w:sdt>
      </w:tr>
      <w:tr w:rsidR="00863629" w:rsidRPr="004E3263" w14:paraId="038D0C22" w14:textId="77777777" w:rsidTr="00A22053">
        <w:trPr>
          <w:cnfStyle w:val="000000010000" w:firstRow="0" w:lastRow="0" w:firstColumn="0" w:lastColumn="0" w:oddVBand="0" w:evenVBand="0" w:oddHBand="0" w:evenHBand="1" w:firstRowFirstColumn="0" w:firstRowLastColumn="0" w:lastRowFirstColumn="0" w:lastRowLastColumn="0"/>
        </w:trPr>
        <w:tc>
          <w:tcPr>
            <w:tcW w:w="1989" w:type="pct"/>
          </w:tcPr>
          <w:p w14:paraId="260C623D" w14:textId="77777777" w:rsidR="00863629" w:rsidRDefault="00863629" w:rsidP="00113FCD">
            <w:pPr>
              <w:pStyle w:val="TableCell"/>
              <w:numPr>
                <w:ilvl w:val="0"/>
                <w:numId w:val="17"/>
              </w:numPr>
            </w:pPr>
            <w:r w:rsidRPr="00073B31">
              <w:t xml:space="preserve">Be located </w:t>
            </w:r>
            <w:r>
              <w:t>on a site which is included on a list of hazardous materials sites compiled pursuant to Government Code Section 65962.5 and, as a result, would it create a significant hazard to the public or the environment?</w:t>
            </w:r>
          </w:p>
        </w:tc>
        <w:sdt>
          <w:sdtPr>
            <w:id w:val="-1055772701"/>
            <w14:checkbox>
              <w14:checked w14:val="1"/>
              <w14:checkedState w14:val="2612" w14:font="MS Gothic"/>
              <w14:uncheckedState w14:val="2610" w14:font="MS Gothic"/>
            </w14:checkbox>
          </w:sdtPr>
          <w:sdtContent>
            <w:tc>
              <w:tcPr>
                <w:tcW w:w="781" w:type="pct"/>
              </w:tcPr>
              <w:p w14:paraId="44217EAC" w14:textId="53EBC4AC" w:rsidR="00863629" w:rsidRPr="00073B31" w:rsidRDefault="00811EFD" w:rsidP="00863629">
                <w:pPr>
                  <w:pStyle w:val="TableCell"/>
                  <w:jc w:val="center"/>
                </w:pPr>
                <w:r>
                  <w:rPr>
                    <w:rFonts w:ascii="MS Gothic" w:eastAsia="MS Gothic" w:hAnsi="MS Gothic" w:hint="eastAsia"/>
                  </w:rPr>
                  <w:t>☒</w:t>
                </w:r>
              </w:p>
            </w:tc>
          </w:sdtContent>
        </w:sdt>
        <w:sdt>
          <w:sdtPr>
            <w:id w:val="1749001254"/>
            <w14:checkbox>
              <w14:checked w14:val="0"/>
              <w14:checkedState w14:val="2612" w14:font="MS Gothic"/>
              <w14:uncheckedState w14:val="2610" w14:font="MS Gothic"/>
            </w14:checkbox>
          </w:sdtPr>
          <w:sdtContent>
            <w:tc>
              <w:tcPr>
                <w:tcW w:w="732" w:type="pct"/>
              </w:tcPr>
              <w:p w14:paraId="54057562" w14:textId="77777777" w:rsidR="00863629" w:rsidRPr="00073B31" w:rsidRDefault="00863629" w:rsidP="00863629">
                <w:pPr>
                  <w:pStyle w:val="TableCell"/>
                  <w:jc w:val="center"/>
                </w:pPr>
                <w:r>
                  <w:rPr>
                    <w:rFonts w:ascii="MS Gothic" w:eastAsia="MS Gothic" w:hAnsi="MS Gothic" w:hint="eastAsia"/>
                  </w:rPr>
                  <w:t>☐</w:t>
                </w:r>
              </w:p>
            </w:tc>
          </w:sdtContent>
        </w:sdt>
        <w:sdt>
          <w:sdtPr>
            <w:id w:val="-1227689234"/>
            <w14:checkbox>
              <w14:checked w14:val="0"/>
              <w14:checkedState w14:val="2612" w14:font="MS Gothic"/>
              <w14:uncheckedState w14:val="2610" w14:font="MS Gothic"/>
            </w14:checkbox>
          </w:sdtPr>
          <w:sdtContent>
            <w:tc>
              <w:tcPr>
                <w:tcW w:w="802" w:type="pct"/>
              </w:tcPr>
              <w:p w14:paraId="707515D4" w14:textId="77777777" w:rsidR="00863629" w:rsidRPr="00073B31" w:rsidRDefault="00863629" w:rsidP="00863629">
                <w:pPr>
                  <w:pStyle w:val="TableCell"/>
                  <w:jc w:val="center"/>
                </w:pPr>
                <w:r>
                  <w:rPr>
                    <w:rFonts w:ascii="MS Gothic" w:eastAsia="MS Gothic" w:hAnsi="MS Gothic" w:hint="eastAsia"/>
                  </w:rPr>
                  <w:t>☐</w:t>
                </w:r>
              </w:p>
            </w:tc>
          </w:sdtContent>
        </w:sdt>
        <w:sdt>
          <w:sdtPr>
            <w:id w:val="249245747"/>
            <w14:checkbox>
              <w14:checked w14:val="0"/>
              <w14:checkedState w14:val="2612" w14:font="MS Gothic"/>
              <w14:uncheckedState w14:val="2610" w14:font="MS Gothic"/>
            </w14:checkbox>
          </w:sdtPr>
          <w:sdtContent>
            <w:tc>
              <w:tcPr>
                <w:tcW w:w="696" w:type="pct"/>
              </w:tcPr>
              <w:p w14:paraId="56D34F10" w14:textId="4ACEA120" w:rsidR="00863629" w:rsidRPr="00073B31" w:rsidRDefault="00811EFD" w:rsidP="00863629">
                <w:pPr>
                  <w:pStyle w:val="TableCell"/>
                  <w:jc w:val="center"/>
                </w:pPr>
                <w:r>
                  <w:rPr>
                    <w:rFonts w:ascii="MS Gothic" w:eastAsia="MS Gothic" w:hAnsi="MS Gothic" w:hint="eastAsia"/>
                  </w:rPr>
                  <w:t>☐</w:t>
                </w:r>
              </w:p>
            </w:tc>
          </w:sdtContent>
        </w:sdt>
      </w:tr>
      <w:tr w:rsidR="00863629" w:rsidRPr="004E3263" w14:paraId="26109F12" w14:textId="77777777" w:rsidTr="00A22053">
        <w:trPr>
          <w:cnfStyle w:val="000000100000" w:firstRow="0" w:lastRow="0" w:firstColumn="0" w:lastColumn="0" w:oddVBand="0" w:evenVBand="0" w:oddHBand="1" w:evenHBand="0" w:firstRowFirstColumn="0" w:firstRowLastColumn="0" w:lastRowFirstColumn="0" w:lastRowLastColumn="0"/>
        </w:trPr>
        <w:tc>
          <w:tcPr>
            <w:tcW w:w="1989" w:type="pct"/>
          </w:tcPr>
          <w:p w14:paraId="5517165E" w14:textId="77777777" w:rsidR="00863629" w:rsidRDefault="00863629" w:rsidP="00113FCD">
            <w:pPr>
              <w:pStyle w:val="TableCell"/>
              <w:numPr>
                <w:ilvl w:val="0"/>
                <w:numId w:val="17"/>
              </w:numPr>
            </w:pPr>
            <w:r w:rsidRPr="00073B31">
              <w:t xml:space="preserve">For a project located within an airport land use plan or, where such a plan has not been adopted, within </w:t>
            </w:r>
            <w:r>
              <w:t>two</w:t>
            </w:r>
            <w:r w:rsidRPr="00073B31">
              <w:t xml:space="preserve"> miles of a public airport or public use airport, would the project result in a safety hazard </w:t>
            </w:r>
            <w:r>
              <w:t xml:space="preserve">or excessive noise </w:t>
            </w:r>
            <w:r w:rsidRPr="00073B31">
              <w:t>for people residing or working in the project area?</w:t>
            </w:r>
          </w:p>
        </w:tc>
        <w:sdt>
          <w:sdtPr>
            <w:id w:val="-1288034016"/>
            <w14:checkbox>
              <w14:checked w14:val="0"/>
              <w14:checkedState w14:val="2612" w14:font="MS Gothic"/>
              <w14:uncheckedState w14:val="2610" w14:font="MS Gothic"/>
            </w14:checkbox>
          </w:sdtPr>
          <w:sdtContent>
            <w:tc>
              <w:tcPr>
                <w:tcW w:w="781" w:type="pct"/>
              </w:tcPr>
              <w:p w14:paraId="71C1FFD1" w14:textId="77777777" w:rsidR="00863629" w:rsidRPr="00073B31" w:rsidRDefault="00863629" w:rsidP="00863629">
                <w:pPr>
                  <w:pStyle w:val="TableCell"/>
                  <w:jc w:val="center"/>
                </w:pPr>
                <w:r>
                  <w:rPr>
                    <w:rFonts w:ascii="MS Gothic" w:eastAsia="MS Gothic" w:hAnsi="MS Gothic" w:hint="eastAsia"/>
                  </w:rPr>
                  <w:t>☐</w:t>
                </w:r>
              </w:p>
            </w:tc>
          </w:sdtContent>
        </w:sdt>
        <w:sdt>
          <w:sdtPr>
            <w:id w:val="-297304943"/>
            <w14:checkbox>
              <w14:checked w14:val="0"/>
              <w14:checkedState w14:val="2612" w14:font="MS Gothic"/>
              <w14:uncheckedState w14:val="2610" w14:font="MS Gothic"/>
            </w14:checkbox>
          </w:sdtPr>
          <w:sdtContent>
            <w:tc>
              <w:tcPr>
                <w:tcW w:w="732" w:type="pct"/>
              </w:tcPr>
              <w:p w14:paraId="3A7FF5CE" w14:textId="77777777" w:rsidR="00863629" w:rsidRPr="00073B31" w:rsidRDefault="00863629" w:rsidP="00863629">
                <w:pPr>
                  <w:pStyle w:val="TableCell"/>
                  <w:jc w:val="center"/>
                </w:pPr>
                <w:r>
                  <w:rPr>
                    <w:rFonts w:ascii="MS Gothic" w:eastAsia="MS Gothic" w:hAnsi="MS Gothic" w:hint="eastAsia"/>
                  </w:rPr>
                  <w:t>☐</w:t>
                </w:r>
              </w:p>
            </w:tc>
          </w:sdtContent>
        </w:sdt>
        <w:sdt>
          <w:sdtPr>
            <w:id w:val="664748287"/>
            <w14:checkbox>
              <w14:checked w14:val="0"/>
              <w14:checkedState w14:val="2612" w14:font="MS Gothic"/>
              <w14:uncheckedState w14:val="2610" w14:font="MS Gothic"/>
            </w14:checkbox>
          </w:sdtPr>
          <w:sdtContent>
            <w:tc>
              <w:tcPr>
                <w:tcW w:w="802" w:type="pct"/>
              </w:tcPr>
              <w:p w14:paraId="5A05A37F" w14:textId="77777777" w:rsidR="00863629" w:rsidRPr="00073B31" w:rsidRDefault="00863629" w:rsidP="00863629">
                <w:pPr>
                  <w:pStyle w:val="TableCell"/>
                  <w:jc w:val="center"/>
                </w:pPr>
                <w:r>
                  <w:rPr>
                    <w:rFonts w:ascii="MS Gothic" w:eastAsia="MS Gothic" w:hAnsi="MS Gothic" w:hint="eastAsia"/>
                  </w:rPr>
                  <w:t>☐</w:t>
                </w:r>
              </w:p>
            </w:tc>
          </w:sdtContent>
        </w:sdt>
        <w:sdt>
          <w:sdtPr>
            <w:id w:val="-1098792875"/>
            <w14:checkbox>
              <w14:checked w14:val="1"/>
              <w14:checkedState w14:val="2612" w14:font="MS Gothic"/>
              <w14:uncheckedState w14:val="2610" w14:font="MS Gothic"/>
            </w14:checkbox>
          </w:sdtPr>
          <w:sdtContent>
            <w:tc>
              <w:tcPr>
                <w:tcW w:w="696" w:type="pct"/>
              </w:tcPr>
              <w:p w14:paraId="255E19CD" w14:textId="3E594DAC" w:rsidR="00863629" w:rsidRPr="00073B31" w:rsidRDefault="00B74E3A" w:rsidP="00863629">
                <w:pPr>
                  <w:pStyle w:val="TableCell"/>
                  <w:jc w:val="center"/>
                </w:pPr>
                <w:r>
                  <w:rPr>
                    <w:rFonts w:ascii="MS Gothic" w:eastAsia="MS Gothic" w:hAnsi="MS Gothic" w:hint="eastAsia"/>
                  </w:rPr>
                  <w:t>☒</w:t>
                </w:r>
              </w:p>
            </w:tc>
          </w:sdtContent>
        </w:sdt>
      </w:tr>
      <w:tr w:rsidR="00863629" w:rsidRPr="004E3263" w14:paraId="3509CE12" w14:textId="77777777" w:rsidTr="00A22053">
        <w:trPr>
          <w:cnfStyle w:val="000000010000" w:firstRow="0" w:lastRow="0" w:firstColumn="0" w:lastColumn="0" w:oddVBand="0" w:evenVBand="0" w:oddHBand="0" w:evenHBand="1" w:firstRowFirstColumn="0" w:firstRowLastColumn="0" w:lastRowFirstColumn="0" w:lastRowLastColumn="0"/>
        </w:trPr>
        <w:tc>
          <w:tcPr>
            <w:tcW w:w="1989" w:type="pct"/>
          </w:tcPr>
          <w:p w14:paraId="66B347F5" w14:textId="77777777" w:rsidR="00863629" w:rsidRDefault="00863629" w:rsidP="00113FCD">
            <w:pPr>
              <w:pStyle w:val="TableCell"/>
              <w:numPr>
                <w:ilvl w:val="0"/>
                <w:numId w:val="17"/>
              </w:numPr>
            </w:pPr>
            <w:r w:rsidRPr="00073B31">
              <w:t>Impair implementation of or physically interfere with an adopted emergency response plan or emergency evacuation plan?</w:t>
            </w:r>
          </w:p>
        </w:tc>
        <w:sdt>
          <w:sdtPr>
            <w:id w:val="630214057"/>
            <w14:checkbox>
              <w14:checked w14:val="0"/>
              <w14:checkedState w14:val="2612" w14:font="MS Gothic"/>
              <w14:uncheckedState w14:val="2610" w14:font="MS Gothic"/>
            </w14:checkbox>
          </w:sdtPr>
          <w:sdtContent>
            <w:tc>
              <w:tcPr>
                <w:tcW w:w="781" w:type="pct"/>
              </w:tcPr>
              <w:p w14:paraId="06DC7AB8" w14:textId="77777777" w:rsidR="00863629" w:rsidRPr="00073B31" w:rsidRDefault="00863629" w:rsidP="00863629">
                <w:pPr>
                  <w:pStyle w:val="TableCell"/>
                  <w:jc w:val="center"/>
                </w:pPr>
                <w:r>
                  <w:rPr>
                    <w:rFonts w:ascii="MS Gothic" w:eastAsia="MS Gothic" w:hAnsi="MS Gothic" w:hint="eastAsia"/>
                  </w:rPr>
                  <w:t>☐</w:t>
                </w:r>
              </w:p>
            </w:tc>
          </w:sdtContent>
        </w:sdt>
        <w:sdt>
          <w:sdtPr>
            <w:id w:val="-1270157622"/>
            <w14:checkbox>
              <w14:checked w14:val="0"/>
              <w14:checkedState w14:val="2612" w14:font="MS Gothic"/>
              <w14:uncheckedState w14:val="2610" w14:font="MS Gothic"/>
            </w14:checkbox>
          </w:sdtPr>
          <w:sdtContent>
            <w:tc>
              <w:tcPr>
                <w:tcW w:w="732" w:type="pct"/>
              </w:tcPr>
              <w:p w14:paraId="535C89DC" w14:textId="77777777" w:rsidR="00863629" w:rsidRPr="00073B31" w:rsidRDefault="00863629" w:rsidP="00863629">
                <w:pPr>
                  <w:pStyle w:val="TableCell"/>
                  <w:jc w:val="center"/>
                </w:pPr>
                <w:r>
                  <w:rPr>
                    <w:rFonts w:ascii="MS Gothic" w:eastAsia="MS Gothic" w:hAnsi="MS Gothic" w:hint="eastAsia"/>
                  </w:rPr>
                  <w:t>☐</w:t>
                </w:r>
              </w:p>
            </w:tc>
          </w:sdtContent>
        </w:sdt>
        <w:sdt>
          <w:sdtPr>
            <w:id w:val="517661581"/>
            <w14:checkbox>
              <w14:checked w14:val="1"/>
              <w14:checkedState w14:val="2612" w14:font="MS Gothic"/>
              <w14:uncheckedState w14:val="2610" w14:font="MS Gothic"/>
            </w14:checkbox>
          </w:sdtPr>
          <w:sdtContent>
            <w:tc>
              <w:tcPr>
                <w:tcW w:w="802" w:type="pct"/>
              </w:tcPr>
              <w:p w14:paraId="20218C6C" w14:textId="0170ABC8" w:rsidR="00863629" w:rsidRPr="00073B31" w:rsidRDefault="00DB2130" w:rsidP="00863629">
                <w:pPr>
                  <w:pStyle w:val="TableCell"/>
                  <w:jc w:val="center"/>
                </w:pPr>
                <w:r>
                  <w:rPr>
                    <w:rFonts w:ascii="MS Gothic" w:eastAsia="MS Gothic" w:hAnsi="MS Gothic" w:hint="eastAsia"/>
                  </w:rPr>
                  <w:t>☒</w:t>
                </w:r>
              </w:p>
            </w:tc>
          </w:sdtContent>
        </w:sdt>
        <w:sdt>
          <w:sdtPr>
            <w:id w:val="289873280"/>
            <w14:checkbox>
              <w14:checked w14:val="0"/>
              <w14:checkedState w14:val="2612" w14:font="MS Gothic"/>
              <w14:uncheckedState w14:val="2610" w14:font="MS Gothic"/>
            </w14:checkbox>
          </w:sdtPr>
          <w:sdtContent>
            <w:tc>
              <w:tcPr>
                <w:tcW w:w="696" w:type="pct"/>
              </w:tcPr>
              <w:p w14:paraId="4214DA5C" w14:textId="20636FEA" w:rsidR="00863629" w:rsidRPr="00073B31" w:rsidRDefault="00DB2130" w:rsidP="00863629">
                <w:pPr>
                  <w:pStyle w:val="TableCell"/>
                  <w:jc w:val="center"/>
                </w:pPr>
                <w:r>
                  <w:rPr>
                    <w:rFonts w:ascii="MS Gothic" w:eastAsia="MS Gothic" w:hAnsi="MS Gothic" w:hint="eastAsia"/>
                  </w:rPr>
                  <w:t>☐</w:t>
                </w:r>
              </w:p>
            </w:tc>
          </w:sdtContent>
        </w:sdt>
      </w:tr>
      <w:tr w:rsidR="00863629" w:rsidRPr="004E3263" w14:paraId="5F163D1C" w14:textId="77777777" w:rsidTr="00A22053">
        <w:trPr>
          <w:cnfStyle w:val="000000100000" w:firstRow="0" w:lastRow="0" w:firstColumn="0" w:lastColumn="0" w:oddVBand="0" w:evenVBand="0" w:oddHBand="1" w:evenHBand="0" w:firstRowFirstColumn="0" w:firstRowLastColumn="0" w:lastRowFirstColumn="0" w:lastRowLastColumn="0"/>
        </w:trPr>
        <w:tc>
          <w:tcPr>
            <w:tcW w:w="1989" w:type="pct"/>
          </w:tcPr>
          <w:p w14:paraId="5433496D" w14:textId="77777777" w:rsidR="00863629" w:rsidRDefault="00863629" w:rsidP="00113FCD">
            <w:pPr>
              <w:pStyle w:val="TableCell"/>
              <w:numPr>
                <w:ilvl w:val="0"/>
                <w:numId w:val="17"/>
              </w:numPr>
            </w:pPr>
            <w:r w:rsidRPr="00073B31">
              <w:t>Expose people or structures</w:t>
            </w:r>
            <w:r>
              <w:t>, either directly or indirectly,</w:t>
            </w:r>
            <w:r w:rsidRPr="00073B31">
              <w:t xml:space="preserve"> to a significant risk of loss, injury</w:t>
            </w:r>
            <w:r>
              <w:t>,</w:t>
            </w:r>
            <w:r w:rsidRPr="00073B31">
              <w:t xml:space="preserve"> or death involving wildland fires?</w:t>
            </w:r>
          </w:p>
        </w:tc>
        <w:sdt>
          <w:sdtPr>
            <w:id w:val="-387567600"/>
            <w14:checkbox>
              <w14:checked w14:val="0"/>
              <w14:checkedState w14:val="2612" w14:font="MS Gothic"/>
              <w14:uncheckedState w14:val="2610" w14:font="MS Gothic"/>
            </w14:checkbox>
          </w:sdtPr>
          <w:sdtContent>
            <w:tc>
              <w:tcPr>
                <w:tcW w:w="781" w:type="pct"/>
              </w:tcPr>
              <w:p w14:paraId="4E94BFFA" w14:textId="77777777" w:rsidR="00863629" w:rsidRPr="00073B31" w:rsidRDefault="00863629" w:rsidP="00863629">
                <w:pPr>
                  <w:pStyle w:val="TableCell"/>
                  <w:jc w:val="center"/>
                </w:pPr>
                <w:r>
                  <w:rPr>
                    <w:rFonts w:ascii="MS Gothic" w:eastAsia="MS Gothic" w:hAnsi="MS Gothic" w:hint="eastAsia"/>
                  </w:rPr>
                  <w:t>☐</w:t>
                </w:r>
              </w:p>
            </w:tc>
          </w:sdtContent>
        </w:sdt>
        <w:sdt>
          <w:sdtPr>
            <w:id w:val="435494741"/>
            <w14:checkbox>
              <w14:checked w14:val="0"/>
              <w14:checkedState w14:val="2612" w14:font="MS Gothic"/>
              <w14:uncheckedState w14:val="2610" w14:font="MS Gothic"/>
            </w14:checkbox>
          </w:sdtPr>
          <w:sdtContent>
            <w:tc>
              <w:tcPr>
                <w:tcW w:w="732" w:type="pct"/>
              </w:tcPr>
              <w:p w14:paraId="3B95AA72" w14:textId="77777777" w:rsidR="00863629" w:rsidRPr="00073B31" w:rsidRDefault="00863629" w:rsidP="00863629">
                <w:pPr>
                  <w:pStyle w:val="TableCell"/>
                  <w:jc w:val="center"/>
                </w:pPr>
                <w:r>
                  <w:rPr>
                    <w:rFonts w:ascii="MS Gothic" w:eastAsia="MS Gothic" w:hAnsi="MS Gothic" w:hint="eastAsia"/>
                  </w:rPr>
                  <w:t>☐</w:t>
                </w:r>
              </w:p>
            </w:tc>
          </w:sdtContent>
        </w:sdt>
        <w:sdt>
          <w:sdtPr>
            <w:id w:val="1200198644"/>
            <w14:checkbox>
              <w14:checked w14:val="0"/>
              <w14:checkedState w14:val="2612" w14:font="MS Gothic"/>
              <w14:uncheckedState w14:val="2610" w14:font="MS Gothic"/>
            </w14:checkbox>
          </w:sdtPr>
          <w:sdtContent>
            <w:tc>
              <w:tcPr>
                <w:tcW w:w="802" w:type="pct"/>
              </w:tcPr>
              <w:p w14:paraId="77B89BF8" w14:textId="53027D24" w:rsidR="00863629" w:rsidRPr="00073B31" w:rsidRDefault="00DB2130" w:rsidP="00863629">
                <w:pPr>
                  <w:pStyle w:val="TableCell"/>
                  <w:jc w:val="center"/>
                </w:pPr>
                <w:r>
                  <w:rPr>
                    <w:rFonts w:ascii="MS Gothic" w:eastAsia="MS Gothic" w:hAnsi="MS Gothic" w:hint="eastAsia"/>
                  </w:rPr>
                  <w:t>☐</w:t>
                </w:r>
              </w:p>
            </w:tc>
          </w:sdtContent>
        </w:sdt>
        <w:sdt>
          <w:sdtPr>
            <w:id w:val="1478027818"/>
            <w14:checkbox>
              <w14:checked w14:val="1"/>
              <w14:checkedState w14:val="2612" w14:font="MS Gothic"/>
              <w14:uncheckedState w14:val="2610" w14:font="MS Gothic"/>
            </w14:checkbox>
          </w:sdtPr>
          <w:sdtContent>
            <w:tc>
              <w:tcPr>
                <w:tcW w:w="696" w:type="pct"/>
              </w:tcPr>
              <w:p w14:paraId="00448105" w14:textId="0E0DC1D9" w:rsidR="00863629" w:rsidRPr="00073B31" w:rsidRDefault="00DB2130" w:rsidP="00863629">
                <w:pPr>
                  <w:pStyle w:val="TableCell"/>
                  <w:jc w:val="center"/>
                </w:pPr>
                <w:r>
                  <w:rPr>
                    <w:rFonts w:ascii="MS Gothic" w:eastAsia="MS Gothic" w:hAnsi="MS Gothic" w:hint="eastAsia"/>
                  </w:rPr>
                  <w:t>☒</w:t>
                </w:r>
              </w:p>
            </w:tc>
          </w:sdtContent>
        </w:sdt>
      </w:tr>
    </w:tbl>
    <w:p w14:paraId="73334006" w14:textId="77777777" w:rsidR="00863629" w:rsidRPr="00863629" w:rsidRDefault="00863629" w:rsidP="00863629">
      <w:pPr>
        <w:pStyle w:val="TableImpactAnalysis"/>
      </w:pPr>
      <w:r w:rsidRPr="00863629">
        <w:t>Impact Analysis</w:t>
      </w:r>
    </w:p>
    <w:p w14:paraId="102C2124" w14:textId="404AE586" w:rsidR="00863629" w:rsidRPr="00863629" w:rsidRDefault="00863629" w:rsidP="008E2C99">
      <w:pPr>
        <w:pStyle w:val="TableResponse"/>
      </w:pPr>
      <w:r w:rsidRPr="00863629">
        <w:t>a)</w:t>
      </w:r>
      <w:r w:rsidRPr="00863629">
        <w:tab/>
      </w:r>
      <w:r w:rsidR="004847A1">
        <w:rPr>
          <w:b/>
        </w:rPr>
        <w:t xml:space="preserve">Potentially Significant </w:t>
      </w:r>
      <w:r w:rsidR="00F40BD9">
        <w:rPr>
          <w:b/>
        </w:rPr>
        <w:t>Impact</w:t>
      </w:r>
      <w:r w:rsidR="00B74E3A" w:rsidRPr="00AF176C">
        <w:rPr>
          <w:b/>
        </w:rPr>
        <w:t>.</w:t>
      </w:r>
      <w:r w:rsidR="00B74E3A" w:rsidRPr="00AF176C">
        <w:t xml:space="preserve"> </w:t>
      </w:r>
      <w:r w:rsidR="008E1883">
        <w:t>C</w:t>
      </w:r>
      <w:r w:rsidR="00513B39" w:rsidRPr="00513B39">
        <w:t xml:space="preserve">onstruction </w:t>
      </w:r>
      <w:r w:rsidR="008E1883">
        <w:t xml:space="preserve">of the proposed project </w:t>
      </w:r>
      <w:r w:rsidR="00513B39" w:rsidRPr="00513B39">
        <w:t>would require the use of construction vehicles, associated grease, oil, and</w:t>
      </w:r>
      <w:r w:rsidR="00513B39">
        <w:t xml:space="preserve"> </w:t>
      </w:r>
      <w:r w:rsidR="00513B39" w:rsidRPr="00513B39">
        <w:t xml:space="preserve">fuels, and </w:t>
      </w:r>
      <w:r w:rsidR="0032427D">
        <w:t xml:space="preserve">potential use of other hazardous materials.  Additionally, the project would include operation and maintenance facilities, which have the potential to store and handle hazardous materials.  </w:t>
      </w:r>
      <w:r w:rsidR="008E1883">
        <w:t xml:space="preserve">Vehicle fuels, oils, grease, and </w:t>
      </w:r>
      <w:r w:rsidR="0032427D">
        <w:t xml:space="preserve">other potentially hazardous materials </w:t>
      </w:r>
      <w:r w:rsidR="008E1883">
        <w:t xml:space="preserve">have the potential to be released into the environment through natural events or human error. This is considered a potentially significant impact and will </w:t>
      </w:r>
      <w:r w:rsidR="00CD25C8">
        <w:t xml:space="preserve">be </w:t>
      </w:r>
      <w:r w:rsidR="008E1883">
        <w:t xml:space="preserve">addressed in the EIR analysis. </w:t>
      </w:r>
    </w:p>
    <w:p w14:paraId="08001868" w14:textId="79C8269C" w:rsidR="00863629" w:rsidRPr="00863629" w:rsidRDefault="00863629" w:rsidP="00B74E3A">
      <w:pPr>
        <w:pStyle w:val="TableResponse"/>
      </w:pPr>
      <w:r w:rsidRPr="00863629">
        <w:t>b)</w:t>
      </w:r>
      <w:r w:rsidRPr="00863629">
        <w:tab/>
      </w:r>
      <w:r w:rsidR="004847A1" w:rsidRPr="004847A1">
        <w:rPr>
          <w:b/>
        </w:rPr>
        <w:t xml:space="preserve">Potentially Significant </w:t>
      </w:r>
      <w:r w:rsidR="00F40BD9">
        <w:rPr>
          <w:b/>
        </w:rPr>
        <w:t>Impact</w:t>
      </w:r>
      <w:r w:rsidR="00B74E3A" w:rsidRPr="00AF176C">
        <w:rPr>
          <w:b/>
        </w:rPr>
        <w:t>.</w:t>
      </w:r>
      <w:r w:rsidR="00B74E3A" w:rsidRPr="00AF176C">
        <w:t xml:space="preserve"> </w:t>
      </w:r>
      <w:r w:rsidR="00B74E3A">
        <w:t xml:space="preserve">Refer to response </w:t>
      </w:r>
      <w:r w:rsidR="00921C7B">
        <w:t>I</w:t>
      </w:r>
      <w:r w:rsidR="00B74E3A">
        <w:t>X. a) above.</w:t>
      </w:r>
    </w:p>
    <w:p w14:paraId="06B4F559" w14:textId="65B0285B" w:rsidR="00863629" w:rsidRPr="00863629" w:rsidRDefault="00863629" w:rsidP="00BF54C2">
      <w:pPr>
        <w:pStyle w:val="TableResponse"/>
      </w:pPr>
      <w:r w:rsidRPr="00863629">
        <w:lastRenderedPageBreak/>
        <w:t>c)</w:t>
      </w:r>
      <w:r w:rsidRPr="00863629">
        <w:tab/>
      </w:r>
      <w:r w:rsidR="00594467">
        <w:rPr>
          <w:b/>
        </w:rPr>
        <w:t>Potentially Significant</w:t>
      </w:r>
      <w:r w:rsidR="00B74E3A" w:rsidRPr="00AF176C">
        <w:rPr>
          <w:b/>
        </w:rPr>
        <w:t xml:space="preserve"> Impact</w:t>
      </w:r>
      <w:r w:rsidR="00BF54C2" w:rsidRPr="00BF54C2">
        <w:t xml:space="preserve">. </w:t>
      </w:r>
      <w:r w:rsidR="00811EFD">
        <w:t xml:space="preserve">Westside Elementary School is located is located within APN 051-300-016, which is within the Big Rock 2 North project area.  Because the project involves the construction and operation of BESS system(s), there is a potentially significant impact related to </w:t>
      </w:r>
      <w:r w:rsidR="00BF54C2" w:rsidRPr="00BF54C2">
        <w:t>emitting or handling hazardous or acutely hazardous materials</w:t>
      </w:r>
      <w:r w:rsidR="00BF54C2">
        <w:t xml:space="preserve"> </w:t>
      </w:r>
      <w:r w:rsidR="00BF54C2" w:rsidRPr="00BF54C2">
        <w:t>substances or waste within one-quarter mile of an existing or proposed school.</w:t>
      </w:r>
    </w:p>
    <w:p w14:paraId="67350736" w14:textId="46A7E620" w:rsidR="00863629" w:rsidRPr="00863629" w:rsidRDefault="00863629" w:rsidP="00BF54C2">
      <w:pPr>
        <w:pStyle w:val="TableResponse"/>
      </w:pPr>
      <w:r w:rsidRPr="00863629">
        <w:t>d)</w:t>
      </w:r>
      <w:r w:rsidRPr="00863629">
        <w:tab/>
      </w:r>
      <w:r w:rsidR="00811EFD">
        <w:rPr>
          <w:b/>
          <w:bCs/>
        </w:rPr>
        <w:t>Potentially Significant Impact</w:t>
      </w:r>
      <w:r w:rsidR="00B74E3A" w:rsidRPr="00730565">
        <w:rPr>
          <w:b/>
          <w:bCs/>
        </w:rPr>
        <w:t>.</w:t>
      </w:r>
      <w:r w:rsidR="00B74E3A" w:rsidRPr="00730565">
        <w:t xml:space="preserve"> </w:t>
      </w:r>
      <w:r w:rsidR="008636C6">
        <w:t>The project site has been utilized for agricultural production and there is the potential that contaminated soils are located within the project site. T</w:t>
      </w:r>
      <w:r w:rsidR="007E48F7" w:rsidRPr="00BF54C2">
        <w:t xml:space="preserve">he </w:t>
      </w:r>
      <w:r w:rsidR="00BF54C2">
        <w:t>p</w:t>
      </w:r>
      <w:r w:rsidR="00BF54C2" w:rsidRPr="00BF54C2">
        <w:t xml:space="preserve">roject site is not </w:t>
      </w:r>
      <w:r w:rsidR="008636C6">
        <w:t xml:space="preserve">known or anticipated to be </w:t>
      </w:r>
      <w:r w:rsidR="00BF54C2" w:rsidRPr="00BF54C2">
        <w:t>listed as a hazardous materials site</w:t>
      </w:r>
      <w:r w:rsidR="007E48F7">
        <w:t xml:space="preserve"> (Department of Toxic Substances Control 2023, State Water Resources Control Board 2023)</w:t>
      </w:r>
      <w:r w:rsidR="00BF54C2" w:rsidRPr="00BF54C2">
        <w:t>.</w:t>
      </w:r>
      <w:r w:rsidR="00BF54C2">
        <w:t xml:space="preserve"> </w:t>
      </w:r>
      <w:r w:rsidR="008636C6">
        <w:t xml:space="preserve">However, a potentially significant impact associated with the potential for contaminated soils to be present on the project site has been identified, and a Phase I Environmental Site Assessment will be prepared for the project.  This issue will be addressed in the EIR.  </w:t>
      </w:r>
    </w:p>
    <w:p w14:paraId="65DC3BFE" w14:textId="16A9D7E4" w:rsidR="00F53A4C" w:rsidRDefault="00863629" w:rsidP="00C6049F">
      <w:pPr>
        <w:pStyle w:val="TableResponse"/>
      </w:pPr>
      <w:r w:rsidRPr="00863629">
        <w:t>e)</w:t>
      </w:r>
      <w:r w:rsidRPr="00863629">
        <w:tab/>
      </w:r>
      <w:bookmarkStart w:id="93" w:name="_Hlk71802467"/>
      <w:r w:rsidR="00B42598" w:rsidRPr="0037466F">
        <w:rPr>
          <w:b/>
        </w:rPr>
        <w:t>No Impact.</w:t>
      </w:r>
      <w:r w:rsidR="00B42598" w:rsidRPr="0037466F">
        <w:t xml:space="preserve"> </w:t>
      </w:r>
      <w:bookmarkEnd w:id="93"/>
      <w:r w:rsidR="00C6049F" w:rsidRPr="00C6049F">
        <w:t xml:space="preserve">The </w:t>
      </w:r>
      <w:r w:rsidR="00C6049F">
        <w:t>p</w:t>
      </w:r>
      <w:r w:rsidR="00C6049F" w:rsidRPr="00C6049F">
        <w:t>roject is not located within 2 miles of a public airport or a public use airport. Therefore,</w:t>
      </w:r>
      <w:r w:rsidR="007E48F7">
        <w:t xml:space="preserve"> implementation of the proposed project would not result in a safety hazard or excessive noise for people residing or working in the project area. No impact is identified for this issue area</w:t>
      </w:r>
      <w:r w:rsidR="00C6049F" w:rsidRPr="00C6049F">
        <w:t>.</w:t>
      </w:r>
    </w:p>
    <w:p w14:paraId="75B201A5" w14:textId="2247A3F8" w:rsidR="00863629" w:rsidRPr="00863629" w:rsidRDefault="00863629" w:rsidP="008B4398">
      <w:pPr>
        <w:pStyle w:val="TableResponse"/>
      </w:pPr>
      <w:r w:rsidRPr="00863629">
        <w:t>f)</w:t>
      </w:r>
      <w:r w:rsidRPr="00863629">
        <w:tab/>
      </w:r>
      <w:bookmarkStart w:id="94" w:name="_Hlk71802483"/>
      <w:r w:rsidR="00DB2130">
        <w:rPr>
          <w:b/>
        </w:rPr>
        <w:t>Less Than Significant</w:t>
      </w:r>
      <w:r w:rsidR="004E4182" w:rsidRPr="00A9497C">
        <w:rPr>
          <w:b/>
        </w:rPr>
        <w:t xml:space="preserve"> Impact.</w:t>
      </w:r>
      <w:r w:rsidR="004E4182" w:rsidRPr="00A9497C">
        <w:t xml:space="preserve"> </w:t>
      </w:r>
      <w:bookmarkEnd w:id="94"/>
      <w:r w:rsidR="008B4398" w:rsidRPr="008B4398">
        <w:t>Imperial County Office of Emergency Services</w:t>
      </w:r>
      <w:r w:rsidR="007E48F7">
        <w:t xml:space="preserve"> (OES)</w:t>
      </w:r>
      <w:r w:rsidR="008B4398" w:rsidRPr="008B4398">
        <w:t xml:space="preserve"> has provided three plans addressing evacuation and</w:t>
      </w:r>
      <w:r w:rsidR="008B4398">
        <w:t xml:space="preserve"> </w:t>
      </w:r>
      <w:r w:rsidR="008B4398" w:rsidRPr="008B4398">
        <w:t>evacuation responsibilities for County Fire, Police, and the OES among other topics related to</w:t>
      </w:r>
      <w:r w:rsidR="008B4398">
        <w:t xml:space="preserve"> </w:t>
      </w:r>
      <w:r w:rsidR="008B4398" w:rsidRPr="008B4398">
        <w:t>emergency preparedness</w:t>
      </w:r>
      <w:r w:rsidR="008B4398">
        <w:t xml:space="preserve"> that </w:t>
      </w:r>
      <w:r w:rsidR="008B4398" w:rsidRPr="008B4398">
        <w:t>do not identify specific evacuation routes</w:t>
      </w:r>
      <w:r w:rsidR="008B4398">
        <w:t>.</w:t>
      </w:r>
      <w:r w:rsidR="008B4398" w:rsidRPr="00C63085">
        <w:t xml:space="preserve"> </w:t>
      </w:r>
      <w:r w:rsidR="007E48F7" w:rsidRPr="00C63085">
        <w:t xml:space="preserve">The </w:t>
      </w:r>
      <w:r w:rsidR="007E48F7">
        <w:t>p</w:t>
      </w:r>
      <w:r w:rsidR="007E48F7" w:rsidRPr="008B4398">
        <w:t xml:space="preserve">roject </w:t>
      </w:r>
      <w:r w:rsidR="007E48F7">
        <w:t>a</w:t>
      </w:r>
      <w:r w:rsidR="007E48F7" w:rsidRPr="008B4398">
        <w:t xml:space="preserve">pplicant </w:t>
      </w:r>
      <w:r w:rsidR="008B4398" w:rsidRPr="008B4398">
        <w:t>would coordinate any construction activities and use of oversized loads or movement</w:t>
      </w:r>
      <w:r w:rsidR="008B4398">
        <w:t xml:space="preserve"> </w:t>
      </w:r>
      <w:r w:rsidR="008B4398" w:rsidRPr="008B4398">
        <w:t>of construction/decommissioning equipment with</w:t>
      </w:r>
      <w:r w:rsidR="007E48F7">
        <w:t xml:space="preserve"> the</w:t>
      </w:r>
      <w:r w:rsidR="008B4398" w:rsidRPr="008B4398">
        <w:t xml:space="preserve"> Imperial County Department of Public Works</w:t>
      </w:r>
      <w:r w:rsidR="008B4398">
        <w:t xml:space="preserve"> </w:t>
      </w:r>
      <w:r w:rsidR="008B4398" w:rsidRPr="008B4398">
        <w:t>(ICDPW) and/or California Department of Transportation (Caltrans) and the El Centro Highway Patrol</w:t>
      </w:r>
      <w:r w:rsidR="008B4398">
        <w:t xml:space="preserve"> </w:t>
      </w:r>
      <w:r w:rsidR="008B4398" w:rsidRPr="008B4398">
        <w:t>office.</w:t>
      </w:r>
      <w:r w:rsidR="008D745C">
        <w:t xml:space="preserve">  T</w:t>
      </w:r>
      <w:r w:rsidR="008B4398" w:rsidRPr="008B4398">
        <w:t>he</w:t>
      </w:r>
      <w:r w:rsidR="008B4398">
        <w:t xml:space="preserve"> p</w:t>
      </w:r>
      <w:r w:rsidR="008B4398" w:rsidRPr="008B4398">
        <w:t xml:space="preserve">roject </w:t>
      </w:r>
      <w:r w:rsidR="008D745C">
        <w:t xml:space="preserve">applicant will be required to </w:t>
      </w:r>
      <w:r w:rsidR="008B4398" w:rsidRPr="008B4398">
        <w:t>file for an encroachment permit for any work or proposed work in the affected County or</w:t>
      </w:r>
      <w:r w:rsidR="008B4398">
        <w:t xml:space="preserve"> </w:t>
      </w:r>
      <w:r w:rsidR="008B4398" w:rsidRPr="008B4398">
        <w:t>Caltrans road rights-of-way and for any and all new, altered or unauthorized existing driveway(s) to</w:t>
      </w:r>
      <w:r w:rsidR="008B4398">
        <w:t xml:space="preserve"> </w:t>
      </w:r>
      <w:r w:rsidR="008B4398" w:rsidRPr="008B4398">
        <w:t xml:space="preserve">access the lot or lots and for any proposed road crossings. Thus, the </w:t>
      </w:r>
      <w:r w:rsidR="008B4398">
        <w:t>p</w:t>
      </w:r>
      <w:r w:rsidR="008B4398" w:rsidRPr="008B4398">
        <w:t>roject would not impair</w:t>
      </w:r>
      <w:r w:rsidR="008B4398">
        <w:t xml:space="preserve"> </w:t>
      </w:r>
      <w:r w:rsidR="008B4398" w:rsidRPr="008B4398">
        <w:t>implementation of or physically interfere with an adopted emergency response plan or emergency</w:t>
      </w:r>
      <w:r w:rsidR="008B4398">
        <w:t xml:space="preserve"> </w:t>
      </w:r>
      <w:r w:rsidR="008B4398" w:rsidRPr="008B4398">
        <w:t>evacuation plan</w:t>
      </w:r>
      <w:r w:rsidR="008B4398">
        <w:t xml:space="preserve"> and would result in a less than significant impact.</w:t>
      </w:r>
    </w:p>
    <w:p w14:paraId="48F61FFC" w14:textId="00962E47" w:rsidR="00E24839" w:rsidRPr="00863629" w:rsidRDefault="00863629" w:rsidP="00AA7F58">
      <w:pPr>
        <w:pStyle w:val="TableResponse"/>
      </w:pPr>
      <w:r w:rsidRPr="00863629">
        <w:t>g)</w:t>
      </w:r>
      <w:r w:rsidRPr="00863629">
        <w:tab/>
      </w:r>
      <w:bookmarkStart w:id="95" w:name="_Hlk71802488"/>
      <w:r w:rsidR="00DB2130">
        <w:rPr>
          <w:b/>
          <w:bCs/>
        </w:rPr>
        <w:t>No</w:t>
      </w:r>
      <w:r w:rsidR="004E4182" w:rsidRPr="00E1285F">
        <w:rPr>
          <w:b/>
          <w:bCs/>
        </w:rPr>
        <w:t xml:space="preserve"> Impact.</w:t>
      </w:r>
      <w:r w:rsidR="004E4182" w:rsidRPr="004973F1">
        <w:t xml:space="preserve"> </w:t>
      </w:r>
      <w:bookmarkEnd w:id="95"/>
      <w:r w:rsidR="007E48F7">
        <w:t xml:space="preserve">The project site is located in the unincorporated area of Imperial County. According to the Seismic and Public Safety Element of the General Plan, the potential for a major fire in the unincorporated areas of the County is generally low (County of Imperial 1997). </w:t>
      </w:r>
      <w:r w:rsidR="00AA7F58" w:rsidRPr="00AA7F58">
        <w:t xml:space="preserve">The </w:t>
      </w:r>
      <w:r w:rsidR="00AA7F58">
        <w:t>p</w:t>
      </w:r>
      <w:r w:rsidR="00AA7F58" w:rsidRPr="00AA7F58">
        <w:t>roject site is not located in areas considered wildlands, as the vast majority of the surrounding</w:t>
      </w:r>
      <w:r w:rsidR="00AA7F58">
        <w:t xml:space="preserve"> </w:t>
      </w:r>
      <w:r w:rsidR="00AA7F58" w:rsidRPr="00AA7F58">
        <w:t>area is cultivated farmlands</w:t>
      </w:r>
      <w:r w:rsidR="00F54819">
        <w:t xml:space="preserve"> and other utility-scale solar facilities</w:t>
      </w:r>
      <w:r w:rsidR="00AA7F58" w:rsidRPr="00AA7F58">
        <w:t xml:space="preserve">. </w:t>
      </w:r>
      <w:r w:rsidR="007E48F7">
        <w:t>According to the Fire Hazard Severity Zone Viewer provided by the California Department of Forestry and Fire Protection, the project area is not located in or near state responsibility areas or lands classified as very high hazard severity zones (California Department of Forestry and Fire Protection</w:t>
      </w:r>
      <w:r w:rsidR="007E48F7" w:rsidRPr="00AA7F58">
        <w:t xml:space="preserve"> </w:t>
      </w:r>
      <w:r w:rsidR="007E48F7">
        <w:t xml:space="preserve">2023). </w:t>
      </w:r>
      <w:r w:rsidR="00AA7F58" w:rsidRPr="00AA7F58">
        <w:t>Therefore, there</w:t>
      </w:r>
      <w:r w:rsidR="00AA7F58">
        <w:t xml:space="preserve"> </w:t>
      </w:r>
      <w:r w:rsidR="00AA7F58" w:rsidRPr="00AA7F58">
        <w:t>would be no impact associated with risk involving wildland fires.</w:t>
      </w:r>
    </w:p>
    <w:p w14:paraId="2535E8EE" w14:textId="77777777" w:rsidR="00863629" w:rsidRPr="00863629" w:rsidRDefault="00863629" w:rsidP="00863629">
      <w:pPr>
        <w:pStyle w:val="TableResponse"/>
      </w:pPr>
    </w:p>
    <w:p w14:paraId="2035B8E5" w14:textId="77777777" w:rsidR="00863629" w:rsidRDefault="00863629">
      <w:pPr>
        <w:spacing w:after="200" w:line="276" w:lineRule="auto"/>
      </w:pPr>
      <w:r>
        <w:br w:type="page"/>
      </w:r>
    </w:p>
    <w:tbl>
      <w:tblPr>
        <w:tblStyle w:val="HDRTableStyle1"/>
        <w:tblW w:w="5000" w:type="pct"/>
        <w:tblLook w:val="04A0" w:firstRow="1" w:lastRow="0" w:firstColumn="1" w:lastColumn="0" w:noHBand="0" w:noVBand="1"/>
      </w:tblPr>
      <w:tblGrid>
        <w:gridCol w:w="3724"/>
        <w:gridCol w:w="1462"/>
        <w:gridCol w:w="1370"/>
        <w:gridCol w:w="1501"/>
        <w:gridCol w:w="1303"/>
      </w:tblGrid>
      <w:tr w:rsidR="00863629" w:rsidRPr="0087696E" w14:paraId="351CACA6" w14:textId="77777777" w:rsidTr="00A22053">
        <w:trPr>
          <w:cnfStyle w:val="100000000000" w:firstRow="1" w:lastRow="0" w:firstColumn="0" w:lastColumn="0" w:oddVBand="0" w:evenVBand="0" w:oddHBand="0" w:evenHBand="0" w:firstRowFirstColumn="0" w:firstRowLastColumn="0" w:lastRowFirstColumn="0" w:lastRowLastColumn="0"/>
        </w:trPr>
        <w:tc>
          <w:tcPr>
            <w:tcW w:w="5000" w:type="pct"/>
            <w:gridSpan w:val="5"/>
            <w:tcBorders>
              <w:top w:val="nil"/>
              <w:left w:val="nil"/>
              <w:right w:val="nil"/>
            </w:tcBorders>
            <w:shd w:val="clear" w:color="auto" w:fill="auto"/>
          </w:tcPr>
          <w:p w14:paraId="4802F924" w14:textId="77777777" w:rsidR="00863629" w:rsidRPr="0087696E" w:rsidRDefault="00863629" w:rsidP="00804A2F">
            <w:pPr>
              <w:pStyle w:val="TableCaption"/>
            </w:pPr>
            <w:bookmarkStart w:id="96" w:name="_Toc497912764"/>
            <w:bookmarkStart w:id="97" w:name="_Toc881812"/>
            <w:bookmarkStart w:id="98" w:name="_Toc156477645"/>
            <w:r w:rsidRPr="00F80977">
              <w:lastRenderedPageBreak/>
              <w:t>Hydrology and Water Quality</w:t>
            </w:r>
            <w:bookmarkEnd w:id="96"/>
            <w:bookmarkEnd w:id="97"/>
            <w:bookmarkEnd w:id="98"/>
          </w:p>
        </w:tc>
      </w:tr>
      <w:tr w:rsidR="00863629" w:rsidRPr="004E3263" w14:paraId="4809BB37" w14:textId="77777777" w:rsidTr="00A22053">
        <w:trPr>
          <w:cnfStyle w:val="000000100000" w:firstRow="0" w:lastRow="0" w:firstColumn="0" w:lastColumn="0" w:oddVBand="0" w:evenVBand="0" w:oddHBand="1" w:evenHBand="0" w:firstRowFirstColumn="0" w:firstRowLastColumn="0" w:lastRowFirstColumn="0" w:lastRowLastColumn="0"/>
        </w:trPr>
        <w:tc>
          <w:tcPr>
            <w:tcW w:w="1989" w:type="pct"/>
            <w:shd w:val="clear" w:color="auto" w:fill="54585A"/>
            <w:vAlign w:val="bottom"/>
          </w:tcPr>
          <w:p w14:paraId="28183C97" w14:textId="77777777" w:rsidR="00863629" w:rsidRPr="00A22053" w:rsidRDefault="00863629" w:rsidP="00A22053">
            <w:pPr>
              <w:pStyle w:val="TableHeadLeft"/>
            </w:pPr>
            <w:r w:rsidRPr="002223B6">
              <w:t>Environmental Issue Area:</w:t>
            </w:r>
          </w:p>
        </w:tc>
        <w:tc>
          <w:tcPr>
            <w:tcW w:w="781" w:type="pct"/>
            <w:shd w:val="clear" w:color="auto" w:fill="54585A"/>
            <w:vAlign w:val="bottom"/>
          </w:tcPr>
          <w:p w14:paraId="44D92FFE" w14:textId="77777777" w:rsidR="00863629" w:rsidRPr="00B711A7" w:rsidRDefault="00863629" w:rsidP="00A22053">
            <w:pPr>
              <w:pStyle w:val="TableHead"/>
            </w:pPr>
            <w:r w:rsidRPr="00B711A7">
              <w:t>Potentially Significant Impact</w:t>
            </w:r>
          </w:p>
        </w:tc>
        <w:tc>
          <w:tcPr>
            <w:tcW w:w="732" w:type="pct"/>
            <w:shd w:val="clear" w:color="auto" w:fill="54585A"/>
            <w:vAlign w:val="bottom"/>
          </w:tcPr>
          <w:p w14:paraId="5B12F385" w14:textId="77777777" w:rsidR="00863629" w:rsidRPr="00B711A7" w:rsidRDefault="00863629" w:rsidP="00A22053">
            <w:pPr>
              <w:pStyle w:val="TableHead"/>
            </w:pPr>
            <w:r w:rsidRPr="00B711A7">
              <w:t>Potentially Significant Unless Mitigation Incorporated</w:t>
            </w:r>
          </w:p>
        </w:tc>
        <w:tc>
          <w:tcPr>
            <w:tcW w:w="802" w:type="pct"/>
            <w:shd w:val="clear" w:color="auto" w:fill="54585A"/>
            <w:vAlign w:val="bottom"/>
          </w:tcPr>
          <w:p w14:paraId="011523C4" w14:textId="77777777" w:rsidR="00863629" w:rsidRPr="00B711A7" w:rsidRDefault="00863629" w:rsidP="00A22053">
            <w:pPr>
              <w:pStyle w:val="TableHead"/>
            </w:pPr>
            <w:r w:rsidRPr="00B711A7">
              <w:t>Less Than Significant Impact</w:t>
            </w:r>
          </w:p>
        </w:tc>
        <w:tc>
          <w:tcPr>
            <w:tcW w:w="696" w:type="pct"/>
            <w:shd w:val="clear" w:color="auto" w:fill="54585A"/>
            <w:vAlign w:val="bottom"/>
          </w:tcPr>
          <w:p w14:paraId="2309BFA4" w14:textId="77777777" w:rsidR="00863629" w:rsidRPr="00B711A7" w:rsidRDefault="00863629" w:rsidP="00A22053">
            <w:pPr>
              <w:pStyle w:val="TableHead"/>
            </w:pPr>
            <w:r w:rsidRPr="00B711A7">
              <w:t>No Impact</w:t>
            </w:r>
          </w:p>
        </w:tc>
      </w:tr>
      <w:tr w:rsidR="00863629" w:rsidRPr="00D931A7" w14:paraId="551F5D03" w14:textId="77777777" w:rsidTr="001D3688">
        <w:trPr>
          <w:cnfStyle w:val="000000010000" w:firstRow="0" w:lastRow="0" w:firstColumn="0" w:lastColumn="0" w:oddVBand="0" w:evenVBand="0" w:oddHBand="0" w:evenHBand="1" w:firstRowFirstColumn="0" w:firstRowLastColumn="0" w:lastRowFirstColumn="0" w:lastRowLastColumn="0"/>
        </w:trPr>
        <w:tc>
          <w:tcPr>
            <w:tcW w:w="5000" w:type="pct"/>
            <w:gridSpan w:val="5"/>
            <w:shd w:val="clear" w:color="auto" w:fill="EDEDEB" w:themeFill="background2" w:themeFillTint="33"/>
          </w:tcPr>
          <w:p w14:paraId="385FFAA5" w14:textId="77777777" w:rsidR="00863629" w:rsidRPr="00D931A7" w:rsidRDefault="00863629" w:rsidP="00863629">
            <w:pPr>
              <w:pStyle w:val="TableSubsection"/>
            </w:pPr>
            <w:r w:rsidRPr="00D931A7">
              <w:t>Would the project:</w:t>
            </w:r>
          </w:p>
        </w:tc>
      </w:tr>
      <w:tr w:rsidR="00863629" w:rsidRPr="004E3263" w14:paraId="7F02A6B4" w14:textId="77777777" w:rsidTr="00A22053">
        <w:trPr>
          <w:cnfStyle w:val="000000100000" w:firstRow="0" w:lastRow="0" w:firstColumn="0" w:lastColumn="0" w:oddVBand="0" w:evenVBand="0" w:oddHBand="1" w:evenHBand="0" w:firstRowFirstColumn="0" w:firstRowLastColumn="0" w:lastRowFirstColumn="0" w:lastRowLastColumn="0"/>
        </w:trPr>
        <w:tc>
          <w:tcPr>
            <w:tcW w:w="1989" w:type="pct"/>
          </w:tcPr>
          <w:p w14:paraId="2F402A76" w14:textId="77777777" w:rsidR="00863629" w:rsidRPr="0087696E" w:rsidRDefault="00863629" w:rsidP="00113FCD">
            <w:pPr>
              <w:pStyle w:val="TableCell"/>
              <w:numPr>
                <w:ilvl w:val="0"/>
                <w:numId w:val="18"/>
              </w:numPr>
            </w:pPr>
            <w:r w:rsidRPr="00073B31">
              <w:t>Violate any water quality standards or waste discharge requirements</w:t>
            </w:r>
            <w:r>
              <w:t xml:space="preserve"> </w:t>
            </w:r>
            <w:r w:rsidRPr="001D05FD">
              <w:t>or otherwise substantially degrade surface or ground water quality</w:t>
            </w:r>
            <w:r w:rsidRPr="00073B31">
              <w:t>?</w:t>
            </w:r>
          </w:p>
        </w:tc>
        <w:sdt>
          <w:sdtPr>
            <w:id w:val="51360180"/>
            <w14:checkbox>
              <w14:checked w14:val="1"/>
              <w14:checkedState w14:val="2612" w14:font="MS Gothic"/>
              <w14:uncheckedState w14:val="2610" w14:font="MS Gothic"/>
            </w14:checkbox>
          </w:sdtPr>
          <w:sdtContent>
            <w:tc>
              <w:tcPr>
                <w:tcW w:w="781" w:type="pct"/>
              </w:tcPr>
              <w:p w14:paraId="4BA9B9B2" w14:textId="70941C54" w:rsidR="00863629" w:rsidRPr="00073B31" w:rsidRDefault="007E48F7" w:rsidP="00863629">
                <w:pPr>
                  <w:pStyle w:val="TableCell"/>
                  <w:jc w:val="center"/>
                </w:pPr>
                <w:r>
                  <w:rPr>
                    <w:rFonts w:ascii="MS Gothic" w:eastAsia="MS Gothic" w:hAnsi="MS Gothic" w:hint="eastAsia"/>
                  </w:rPr>
                  <w:t>☒</w:t>
                </w:r>
              </w:p>
            </w:tc>
          </w:sdtContent>
        </w:sdt>
        <w:sdt>
          <w:sdtPr>
            <w:id w:val="-1390799604"/>
            <w14:checkbox>
              <w14:checked w14:val="0"/>
              <w14:checkedState w14:val="2612" w14:font="MS Gothic"/>
              <w14:uncheckedState w14:val="2610" w14:font="MS Gothic"/>
            </w14:checkbox>
          </w:sdtPr>
          <w:sdtContent>
            <w:tc>
              <w:tcPr>
                <w:tcW w:w="732" w:type="pct"/>
              </w:tcPr>
              <w:p w14:paraId="4945D0C8" w14:textId="500B101C" w:rsidR="00863629" w:rsidRPr="00073B31" w:rsidRDefault="007E48F7" w:rsidP="00863629">
                <w:pPr>
                  <w:pStyle w:val="TableCell"/>
                  <w:jc w:val="center"/>
                </w:pPr>
                <w:r>
                  <w:rPr>
                    <w:rFonts w:ascii="MS Gothic" w:eastAsia="MS Gothic" w:hAnsi="MS Gothic" w:hint="eastAsia"/>
                  </w:rPr>
                  <w:t>☐</w:t>
                </w:r>
              </w:p>
            </w:tc>
          </w:sdtContent>
        </w:sdt>
        <w:sdt>
          <w:sdtPr>
            <w:id w:val="-1187439911"/>
            <w14:checkbox>
              <w14:checked w14:val="0"/>
              <w14:checkedState w14:val="2612" w14:font="MS Gothic"/>
              <w14:uncheckedState w14:val="2610" w14:font="MS Gothic"/>
            </w14:checkbox>
          </w:sdtPr>
          <w:sdtContent>
            <w:tc>
              <w:tcPr>
                <w:tcW w:w="802" w:type="pct"/>
              </w:tcPr>
              <w:p w14:paraId="166770CF" w14:textId="77777777" w:rsidR="00863629" w:rsidRPr="00073B31" w:rsidRDefault="00863629" w:rsidP="00863629">
                <w:pPr>
                  <w:pStyle w:val="TableCell"/>
                  <w:jc w:val="center"/>
                </w:pPr>
                <w:r>
                  <w:rPr>
                    <w:rFonts w:ascii="MS Gothic" w:eastAsia="MS Gothic" w:hAnsi="MS Gothic" w:hint="eastAsia"/>
                  </w:rPr>
                  <w:t>☐</w:t>
                </w:r>
              </w:p>
            </w:tc>
          </w:sdtContent>
        </w:sdt>
        <w:sdt>
          <w:sdtPr>
            <w:id w:val="940176476"/>
            <w14:checkbox>
              <w14:checked w14:val="0"/>
              <w14:checkedState w14:val="2612" w14:font="MS Gothic"/>
              <w14:uncheckedState w14:val="2610" w14:font="MS Gothic"/>
            </w14:checkbox>
          </w:sdtPr>
          <w:sdtContent>
            <w:tc>
              <w:tcPr>
                <w:tcW w:w="696" w:type="pct"/>
              </w:tcPr>
              <w:p w14:paraId="195F7B1C" w14:textId="77777777" w:rsidR="00863629" w:rsidRPr="00073B31" w:rsidRDefault="00863629" w:rsidP="00863629">
                <w:pPr>
                  <w:pStyle w:val="TableCell"/>
                  <w:jc w:val="center"/>
                </w:pPr>
                <w:r>
                  <w:rPr>
                    <w:rFonts w:ascii="MS Gothic" w:eastAsia="MS Gothic" w:hAnsi="MS Gothic" w:hint="eastAsia"/>
                  </w:rPr>
                  <w:t>☐</w:t>
                </w:r>
              </w:p>
            </w:tc>
          </w:sdtContent>
        </w:sdt>
      </w:tr>
      <w:tr w:rsidR="00863629" w:rsidRPr="004E3263" w14:paraId="6FCEFCFA" w14:textId="77777777" w:rsidTr="00A22053">
        <w:trPr>
          <w:cnfStyle w:val="000000010000" w:firstRow="0" w:lastRow="0" w:firstColumn="0" w:lastColumn="0" w:oddVBand="0" w:evenVBand="0" w:oddHBand="0" w:evenHBand="1" w:firstRowFirstColumn="0" w:firstRowLastColumn="0" w:lastRowFirstColumn="0" w:lastRowLastColumn="0"/>
        </w:trPr>
        <w:tc>
          <w:tcPr>
            <w:tcW w:w="1989" w:type="pct"/>
          </w:tcPr>
          <w:p w14:paraId="23C236D0" w14:textId="77777777" w:rsidR="00863629" w:rsidRPr="0087696E" w:rsidRDefault="00863629" w:rsidP="00113FCD">
            <w:pPr>
              <w:pStyle w:val="TableCell"/>
              <w:numPr>
                <w:ilvl w:val="0"/>
                <w:numId w:val="18"/>
              </w:numPr>
            </w:pPr>
            <w:r w:rsidRPr="00073B31">
              <w:t xml:space="preserve">Substantially </w:t>
            </w:r>
            <w:r>
              <w:t>decrease</w:t>
            </w:r>
            <w:r w:rsidRPr="00073B31">
              <w:t xml:space="preserve"> groundwater supplies or interfere substantially with groundwater recharge such that </w:t>
            </w:r>
            <w:r>
              <w:t>the project may impede sustainable groundwater management of the basin</w:t>
            </w:r>
            <w:r w:rsidRPr="00073B31">
              <w:t>?</w:t>
            </w:r>
          </w:p>
        </w:tc>
        <w:sdt>
          <w:sdtPr>
            <w:id w:val="-1279874751"/>
            <w14:checkbox>
              <w14:checked w14:val="0"/>
              <w14:checkedState w14:val="2612" w14:font="MS Gothic"/>
              <w14:uncheckedState w14:val="2610" w14:font="MS Gothic"/>
            </w14:checkbox>
          </w:sdtPr>
          <w:sdtContent>
            <w:tc>
              <w:tcPr>
                <w:tcW w:w="781" w:type="pct"/>
              </w:tcPr>
              <w:p w14:paraId="6CBD80EF" w14:textId="77777777" w:rsidR="00863629" w:rsidRPr="00073B31" w:rsidRDefault="00863629" w:rsidP="00863629">
                <w:pPr>
                  <w:pStyle w:val="TableCell"/>
                  <w:jc w:val="center"/>
                </w:pPr>
                <w:r>
                  <w:rPr>
                    <w:rFonts w:ascii="MS Gothic" w:eastAsia="MS Gothic" w:hAnsi="MS Gothic" w:hint="eastAsia"/>
                  </w:rPr>
                  <w:t>☐</w:t>
                </w:r>
              </w:p>
            </w:tc>
          </w:sdtContent>
        </w:sdt>
        <w:sdt>
          <w:sdtPr>
            <w:id w:val="-1746799692"/>
            <w14:checkbox>
              <w14:checked w14:val="0"/>
              <w14:checkedState w14:val="2612" w14:font="MS Gothic"/>
              <w14:uncheckedState w14:val="2610" w14:font="MS Gothic"/>
            </w14:checkbox>
          </w:sdtPr>
          <w:sdtContent>
            <w:tc>
              <w:tcPr>
                <w:tcW w:w="732" w:type="pct"/>
              </w:tcPr>
              <w:p w14:paraId="3D083395" w14:textId="77777777" w:rsidR="00863629" w:rsidRPr="00073B31" w:rsidRDefault="00863629" w:rsidP="00863629">
                <w:pPr>
                  <w:pStyle w:val="TableCell"/>
                  <w:jc w:val="center"/>
                </w:pPr>
                <w:r>
                  <w:rPr>
                    <w:rFonts w:ascii="MS Gothic" w:eastAsia="MS Gothic" w:hAnsi="MS Gothic" w:hint="eastAsia"/>
                  </w:rPr>
                  <w:t>☐</w:t>
                </w:r>
              </w:p>
            </w:tc>
          </w:sdtContent>
        </w:sdt>
        <w:sdt>
          <w:sdtPr>
            <w:id w:val="-1693752309"/>
            <w14:checkbox>
              <w14:checked w14:val="0"/>
              <w14:checkedState w14:val="2612" w14:font="MS Gothic"/>
              <w14:uncheckedState w14:val="2610" w14:font="MS Gothic"/>
            </w14:checkbox>
          </w:sdtPr>
          <w:sdtContent>
            <w:tc>
              <w:tcPr>
                <w:tcW w:w="802" w:type="pct"/>
              </w:tcPr>
              <w:p w14:paraId="7EAF9E30" w14:textId="7CF6DABF" w:rsidR="00863629" w:rsidRPr="00073B31" w:rsidRDefault="00E96BA8" w:rsidP="00863629">
                <w:pPr>
                  <w:pStyle w:val="TableCell"/>
                  <w:jc w:val="center"/>
                </w:pPr>
                <w:r>
                  <w:rPr>
                    <w:rFonts w:ascii="MS Gothic" w:eastAsia="MS Gothic" w:hAnsi="MS Gothic" w:hint="eastAsia"/>
                  </w:rPr>
                  <w:t>☐</w:t>
                </w:r>
              </w:p>
            </w:tc>
          </w:sdtContent>
        </w:sdt>
        <w:sdt>
          <w:sdtPr>
            <w:id w:val="1467312323"/>
            <w14:checkbox>
              <w14:checked w14:val="1"/>
              <w14:checkedState w14:val="2612" w14:font="MS Gothic"/>
              <w14:uncheckedState w14:val="2610" w14:font="MS Gothic"/>
            </w14:checkbox>
          </w:sdtPr>
          <w:sdtContent>
            <w:tc>
              <w:tcPr>
                <w:tcW w:w="696" w:type="pct"/>
              </w:tcPr>
              <w:p w14:paraId="32548715" w14:textId="134499D7" w:rsidR="00863629" w:rsidRPr="00073B31" w:rsidRDefault="00E96BA8" w:rsidP="00863629">
                <w:pPr>
                  <w:pStyle w:val="TableCell"/>
                  <w:jc w:val="center"/>
                </w:pPr>
                <w:r>
                  <w:rPr>
                    <w:rFonts w:ascii="MS Gothic" w:eastAsia="MS Gothic" w:hAnsi="MS Gothic" w:hint="eastAsia"/>
                  </w:rPr>
                  <w:t>☒</w:t>
                </w:r>
              </w:p>
            </w:tc>
          </w:sdtContent>
        </w:sdt>
      </w:tr>
      <w:tr w:rsidR="00863629" w:rsidRPr="004E3263" w14:paraId="65DB711A" w14:textId="77777777" w:rsidTr="00A22053">
        <w:trPr>
          <w:cnfStyle w:val="000000100000" w:firstRow="0" w:lastRow="0" w:firstColumn="0" w:lastColumn="0" w:oddVBand="0" w:evenVBand="0" w:oddHBand="1" w:evenHBand="0" w:firstRowFirstColumn="0" w:firstRowLastColumn="0" w:lastRowFirstColumn="0" w:lastRowLastColumn="0"/>
        </w:trPr>
        <w:tc>
          <w:tcPr>
            <w:tcW w:w="1989" w:type="pct"/>
          </w:tcPr>
          <w:p w14:paraId="72CC068B" w14:textId="77777777" w:rsidR="00863629" w:rsidRPr="0087696E" w:rsidRDefault="00863629" w:rsidP="00113FCD">
            <w:pPr>
              <w:pStyle w:val="TableCell"/>
              <w:numPr>
                <w:ilvl w:val="0"/>
                <w:numId w:val="18"/>
              </w:numPr>
            </w:pPr>
            <w:r w:rsidRPr="003539DE">
              <w:rPr>
                <w:rFonts w:ascii="Arial" w:hAnsi="Arial"/>
              </w:rPr>
              <w:t>Substantially alter t</w:t>
            </w:r>
            <w:r>
              <w:rPr>
                <w:rFonts w:ascii="Arial" w:hAnsi="Arial"/>
              </w:rPr>
              <w:t xml:space="preserve">he existing drainage pattern of </w:t>
            </w:r>
            <w:r w:rsidRPr="003539DE">
              <w:rPr>
                <w:rFonts w:ascii="Arial" w:hAnsi="Arial"/>
              </w:rPr>
              <w:t>the site or area, including through the alteration of the course of a stream or river</w:t>
            </w:r>
            <w:r>
              <w:rPr>
                <w:rFonts w:ascii="Arial" w:hAnsi="Arial"/>
              </w:rPr>
              <w:t xml:space="preserve"> or through the addition of impervious surfaces</w:t>
            </w:r>
            <w:r w:rsidRPr="003539DE">
              <w:rPr>
                <w:rFonts w:ascii="Arial" w:hAnsi="Arial"/>
              </w:rPr>
              <w:t>, in a manner which would</w:t>
            </w:r>
            <w:r>
              <w:rPr>
                <w:rFonts w:ascii="Arial" w:hAnsi="Arial"/>
              </w:rPr>
              <w:t>:</w:t>
            </w:r>
            <w:r w:rsidRPr="003539DE">
              <w:rPr>
                <w:rFonts w:ascii="Arial" w:hAnsi="Arial"/>
              </w:rPr>
              <w:t xml:space="preserve"> </w:t>
            </w:r>
          </w:p>
        </w:tc>
        <w:tc>
          <w:tcPr>
            <w:tcW w:w="781" w:type="pct"/>
          </w:tcPr>
          <w:p w14:paraId="1823E8ED" w14:textId="77777777" w:rsidR="00863629" w:rsidRPr="00073B31" w:rsidRDefault="00863629" w:rsidP="00863629">
            <w:pPr>
              <w:pStyle w:val="TableCell"/>
              <w:jc w:val="center"/>
            </w:pPr>
          </w:p>
        </w:tc>
        <w:tc>
          <w:tcPr>
            <w:tcW w:w="732" w:type="pct"/>
          </w:tcPr>
          <w:p w14:paraId="34AB8B43" w14:textId="77777777" w:rsidR="00863629" w:rsidRPr="00073B31" w:rsidRDefault="00863629" w:rsidP="00863629">
            <w:pPr>
              <w:pStyle w:val="TableCell"/>
              <w:jc w:val="center"/>
            </w:pPr>
          </w:p>
        </w:tc>
        <w:tc>
          <w:tcPr>
            <w:tcW w:w="802" w:type="pct"/>
          </w:tcPr>
          <w:p w14:paraId="340A67E7" w14:textId="77777777" w:rsidR="00863629" w:rsidRPr="00073B31" w:rsidRDefault="00863629" w:rsidP="00863629">
            <w:pPr>
              <w:pStyle w:val="TableCell"/>
              <w:jc w:val="center"/>
            </w:pPr>
          </w:p>
        </w:tc>
        <w:tc>
          <w:tcPr>
            <w:tcW w:w="696" w:type="pct"/>
          </w:tcPr>
          <w:p w14:paraId="0E40C53D" w14:textId="77777777" w:rsidR="00863629" w:rsidRPr="00073B31" w:rsidRDefault="00863629" w:rsidP="00863629">
            <w:pPr>
              <w:pStyle w:val="TableCell"/>
              <w:jc w:val="center"/>
            </w:pPr>
          </w:p>
        </w:tc>
      </w:tr>
      <w:tr w:rsidR="00863629" w:rsidRPr="004E3263" w14:paraId="781C819D" w14:textId="77777777" w:rsidTr="00A22053">
        <w:trPr>
          <w:cnfStyle w:val="000000010000" w:firstRow="0" w:lastRow="0" w:firstColumn="0" w:lastColumn="0" w:oddVBand="0" w:evenVBand="0" w:oddHBand="0" w:evenHBand="1" w:firstRowFirstColumn="0" w:firstRowLastColumn="0" w:lastRowFirstColumn="0" w:lastRowLastColumn="0"/>
        </w:trPr>
        <w:tc>
          <w:tcPr>
            <w:tcW w:w="1989" w:type="pct"/>
          </w:tcPr>
          <w:p w14:paraId="2E8ED846" w14:textId="77777777" w:rsidR="00863629" w:rsidRPr="0087696E" w:rsidRDefault="00863629" w:rsidP="00113FCD">
            <w:pPr>
              <w:pStyle w:val="TableCell"/>
              <w:numPr>
                <w:ilvl w:val="0"/>
                <w:numId w:val="19"/>
              </w:numPr>
              <w:ind w:left="1080" w:hanging="180"/>
            </w:pPr>
            <w:r w:rsidRPr="003539DE">
              <w:rPr>
                <w:rFonts w:ascii="Arial" w:hAnsi="Arial"/>
              </w:rPr>
              <w:t>result in subs</w:t>
            </w:r>
            <w:r>
              <w:rPr>
                <w:rFonts w:ascii="Arial" w:hAnsi="Arial"/>
              </w:rPr>
              <w:t>tantial erosion or siltation on</w:t>
            </w:r>
            <w:r>
              <w:rPr>
                <w:rFonts w:ascii="Arial" w:hAnsi="Arial"/>
              </w:rPr>
              <w:noBreakHyphen/>
            </w:r>
            <w:r w:rsidRPr="003539DE">
              <w:rPr>
                <w:rFonts w:ascii="Arial" w:hAnsi="Arial"/>
              </w:rPr>
              <w:t xml:space="preserve"> or off-site</w:t>
            </w:r>
            <w:r>
              <w:rPr>
                <w:rFonts w:ascii="Arial" w:hAnsi="Arial"/>
              </w:rPr>
              <w:t>;</w:t>
            </w:r>
          </w:p>
        </w:tc>
        <w:sdt>
          <w:sdtPr>
            <w:id w:val="531999515"/>
            <w14:checkbox>
              <w14:checked w14:val="0"/>
              <w14:checkedState w14:val="2612" w14:font="MS Gothic"/>
              <w14:uncheckedState w14:val="2610" w14:font="MS Gothic"/>
            </w14:checkbox>
          </w:sdtPr>
          <w:sdtContent>
            <w:tc>
              <w:tcPr>
                <w:tcW w:w="781" w:type="pct"/>
              </w:tcPr>
              <w:p w14:paraId="390BC980" w14:textId="77777777" w:rsidR="00863629" w:rsidRPr="00073B31" w:rsidRDefault="00863629" w:rsidP="00863629">
                <w:pPr>
                  <w:pStyle w:val="TableCell"/>
                  <w:jc w:val="center"/>
                </w:pPr>
                <w:r>
                  <w:rPr>
                    <w:rFonts w:ascii="MS Gothic" w:eastAsia="MS Gothic" w:hAnsi="MS Gothic" w:hint="eastAsia"/>
                  </w:rPr>
                  <w:t>☐</w:t>
                </w:r>
              </w:p>
            </w:tc>
          </w:sdtContent>
        </w:sdt>
        <w:sdt>
          <w:sdtPr>
            <w:id w:val="-1659299892"/>
            <w14:checkbox>
              <w14:checked w14:val="0"/>
              <w14:checkedState w14:val="2612" w14:font="MS Gothic"/>
              <w14:uncheckedState w14:val="2610" w14:font="MS Gothic"/>
            </w14:checkbox>
          </w:sdtPr>
          <w:sdtContent>
            <w:tc>
              <w:tcPr>
                <w:tcW w:w="732" w:type="pct"/>
              </w:tcPr>
              <w:p w14:paraId="143E05B3" w14:textId="77777777" w:rsidR="00863629" w:rsidRPr="00073B31" w:rsidRDefault="00863629" w:rsidP="00863629">
                <w:pPr>
                  <w:pStyle w:val="TableCell"/>
                  <w:jc w:val="center"/>
                </w:pPr>
                <w:r>
                  <w:rPr>
                    <w:rFonts w:ascii="MS Gothic" w:eastAsia="MS Gothic" w:hAnsi="MS Gothic" w:hint="eastAsia"/>
                  </w:rPr>
                  <w:t>☐</w:t>
                </w:r>
              </w:p>
            </w:tc>
          </w:sdtContent>
        </w:sdt>
        <w:sdt>
          <w:sdtPr>
            <w:id w:val="711397332"/>
            <w14:checkbox>
              <w14:checked w14:val="1"/>
              <w14:checkedState w14:val="2612" w14:font="MS Gothic"/>
              <w14:uncheckedState w14:val="2610" w14:font="MS Gothic"/>
            </w14:checkbox>
          </w:sdtPr>
          <w:sdtContent>
            <w:tc>
              <w:tcPr>
                <w:tcW w:w="802" w:type="pct"/>
              </w:tcPr>
              <w:p w14:paraId="2A6D6178" w14:textId="44376CFC" w:rsidR="00863629" w:rsidRPr="00073B31" w:rsidRDefault="000B4BC6" w:rsidP="00863629">
                <w:pPr>
                  <w:pStyle w:val="TableCell"/>
                  <w:jc w:val="center"/>
                </w:pPr>
                <w:r>
                  <w:rPr>
                    <w:rFonts w:ascii="MS Gothic" w:eastAsia="MS Gothic" w:hAnsi="MS Gothic" w:hint="eastAsia"/>
                  </w:rPr>
                  <w:t>☒</w:t>
                </w:r>
              </w:p>
            </w:tc>
          </w:sdtContent>
        </w:sdt>
        <w:sdt>
          <w:sdtPr>
            <w:id w:val="-2058239250"/>
            <w14:checkbox>
              <w14:checked w14:val="0"/>
              <w14:checkedState w14:val="2612" w14:font="MS Gothic"/>
              <w14:uncheckedState w14:val="2610" w14:font="MS Gothic"/>
            </w14:checkbox>
          </w:sdtPr>
          <w:sdtContent>
            <w:tc>
              <w:tcPr>
                <w:tcW w:w="696" w:type="pct"/>
              </w:tcPr>
              <w:p w14:paraId="41411056" w14:textId="77777777" w:rsidR="00863629" w:rsidRPr="00073B31" w:rsidRDefault="00863629" w:rsidP="00863629">
                <w:pPr>
                  <w:pStyle w:val="TableCell"/>
                  <w:jc w:val="center"/>
                </w:pPr>
                <w:r>
                  <w:rPr>
                    <w:rFonts w:ascii="MS Gothic" w:eastAsia="MS Gothic" w:hAnsi="MS Gothic" w:hint="eastAsia"/>
                  </w:rPr>
                  <w:t>☐</w:t>
                </w:r>
              </w:p>
            </w:tc>
          </w:sdtContent>
        </w:sdt>
      </w:tr>
      <w:tr w:rsidR="00863629" w:rsidRPr="004E3263" w14:paraId="09F39921" w14:textId="77777777" w:rsidTr="00A22053">
        <w:trPr>
          <w:cnfStyle w:val="000000100000" w:firstRow="0" w:lastRow="0" w:firstColumn="0" w:lastColumn="0" w:oddVBand="0" w:evenVBand="0" w:oddHBand="1" w:evenHBand="0" w:firstRowFirstColumn="0" w:firstRowLastColumn="0" w:lastRowFirstColumn="0" w:lastRowLastColumn="0"/>
        </w:trPr>
        <w:tc>
          <w:tcPr>
            <w:tcW w:w="1989" w:type="pct"/>
          </w:tcPr>
          <w:p w14:paraId="78A56416" w14:textId="77777777" w:rsidR="00863629" w:rsidRPr="0087696E" w:rsidRDefault="00863629" w:rsidP="00113FCD">
            <w:pPr>
              <w:pStyle w:val="TableCell"/>
              <w:numPr>
                <w:ilvl w:val="0"/>
                <w:numId w:val="19"/>
              </w:numPr>
              <w:ind w:left="1080" w:hanging="180"/>
            </w:pPr>
            <w:r>
              <w:t>substantially increase the rate or amount of surface runoff in a manner which would result in flooding on- or offsite;</w:t>
            </w:r>
          </w:p>
        </w:tc>
        <w:sdt>
          <w:sdtPr>
            <w:id w:val="-1686973292"/>
            <w14:checkbox>
              <w14:checked w14:val="0"/>
              <w14:checkedState w14:val="2612" w14:font="MS Gothic"/>
              <w14:uncheckedState w14:val="2610" w14:font="MS Gothic"/>
            </w14:checkbox>
          </w:sdtPr>
          <w:sdtContent>
            <w:tc>
              <w:tcPr>
                <w:tcW w:w="781" w:type="pct"/>
              </w:tcPr>
              <w:p w14:paraId="7BFD8A2A" w14:textId="77777777" w:rsidR="00863629" w:rsidRPr="00073B31" w:rsidRDefault="00863629" w:rsidP="00863629">
                <w:pPr>
                  <w:pStyle w:val="TableCell"/>
                  <w:jc w:val="center"/>
                </w:pPr>
                <w:r>
                  <w:rPr>
                    <w:rFonts w:ascii="MS Gothic" w:eastAsia="MS Gothic" w:hAnsi="MS Gothic" w:hint="eastAsia"/>
                  </w:rPr>
                  <w:t>☐</w:t>
                </w:r>
              </w:p>
            </w:tc>
          </w:sdtContent>
        </w:sdt>
        <w:sdt>
          <w:sdtPr>
            <w:id w:val="-1534802939"/>
            <w14:checkbox>
              <w14:checked w14:val="0"/>
              <w14:checkedState w14:val="2612" w14:font="MS Gothic"/>
              <w14:uncheckedState w14:val="2610" w14:font="MS Gothic"/>
            </w14:checkbox>
          </w:sdtPr>
          <w:sdtContent>
            <w:tc>
              <w:tcPr>
                <w:tcW w:w="732" w:type="pct"/>
              </w:tcPr>
              <w:p w14:paraId="48AA55EF" w14:textId="77777777" w:rsidR="00863629" w:rsidRPr="00073B31" w:rsidRDefault="00863629" w:rsidP="00863629">
                <w:pPr>
                  <w:pStyle w:val="TableCell"/>
                  <w:jc w:val="center"/>
                </w:pPr>
                <w:r>
                  <w:rPr>
                    <w:rFonts w:ascii="MS Gothic" w:eastAsia="MS Gothic" w:hAnsi="MS Gothic" w:hint="eastAsia"/>
                  </w:rPr>
                  <w:t>☐</w:t>
                </w:r>
              </w:p>
            </w:tc>
          </w:sdtContent>
        </w:sdt>
        <w:sdt>
          <w:sdtPr>
            <w:id w:val="1619953255"/>
            <w14:checkbox>
              <w14:checked w14:val="1"/>
              <w14:checkedState w14:val="2612" w14:font="MS Gothic"/>
              <w14:uncheckedState w14:val="2610" w14:font="MS Gothic"/>
            </w14:checkbox>
          </w:sdtPr>
          <w:sdtContent>
            <w:tc>
              <w:tcPr>
                <w:tcW w:w="802" w:type="pct"/>
              </w:tcPr>
              <w:p w14:paraId="49AF8239" w14:textId="767F7A77" w:rsidR="00863629" w:rsidRPr="00073B31" w:rsidRDefault="000B4BC6" w:rsidP="00863629">
                <w:pPr>
                  <w:pStyle w:val="TableCell"/>
                  <w:jc w:val="center"/>
                </w:pPr>
                <w:r>
                  <w:rPr>
                    <w:rFonts w:ascii="MS Gothic" w:eastAsia="MS Gothic" w:hAnsi="MS Gothic" w:hint="eastAsia"/>
                  </w:rPr>
                  <w:t>☒</w:t>
                </w:r>
              </w:p>
            </w:tc>
          </w:sdtContent>
        </w:sdt>
        <w:sdt>
          <w:sdtPr>
            <w:id w:val="1817843566"/>
            <w14:checkbox>
              <w14:checked w14:val="0"/>
              <w14:checkedState w14:val="2612" w14:font="MS Gothic"/>
              <w14:uncheckedState w14:val="2610" w14:font="MS Gothic"/>
            </w14:checkbox>
          </w:sdtPr>
          <w:sdtContent>
            <w:tc>
              <w:tcPr>
                <w:tcW w:w="696" w:type="pct"/>
              </w:tcPr>
              <w:p w14:paraId="6D239AB9" w14:textId="77777777" w:rsidR="00863629" w:rsidRPr="00073B31" w:rsidRDefault="00863629" w:rsidP="00863629">
                <w:pPr>
                  <w:pStyle w:val="TableCell"/>
                  <w:jc w:val="center"/>
                </w:pPr>
                <w:r>
                  <w:rPr>
                    <w:rFonts w:ascii="MS Gothic" w:eastAsia="MS Gothic" w:hAnsi="MS Gothic" w:hint="eastAsia"/>
                  </w:rPr>
                  <w:t>☐</w:t>
                </w:r>
              </w:p>
            </w:tc>
          </w:sdtContent>
        </w:sdt>
      </w:tr>
      <w:tr w:rsidR="00863629" w:rsidRPr="004E3263" w14:paraId="521032CB" w14:textId="77777777" w:rsidTr="00A22053">
        <w:trPr>
          <w:cnfStyle w:val="000000010000" w:firstRow="0" w:lastRow="0" w:firstColumn="0" w:lastColumn="0" w:oddVBand="0" w:evenVBand="0" w:oddHBand="0" w:evenHBand="1" w:firstRowFirstColumn="0" w:firstRowLastColumn="0" w:lastRowFirstColumn="0" w:lastRowLastColumn="0"/>
        </w:trPr>
        <w:tc>
          <w:tcPr>
            <w:tcW w:w="1989" w:type="pct"/>
          </w:tcPr>
          <w:p w14:paraId="61464C72" w14:textId="77777777" w:rsidR="00863629" w:rsidRPr="0087696E" w:rsidRDefault="00863629" w:rsidP="00113FCD">
            <w:pPr>
              <w:pStyle w:val="TableCell"/>
              <w:numPr>
                <w:ilvl w:val="0"/>
                <w:numId w:val="19"/>
              </w:numPr>
              <w:ind w:left="1080" w:hanging="180"/>
            </w:pPr>
            <w:r>
              <w:t>create or contribute runoff water which would exceed the capacity of existing or planned stormwater drainage systems or provide substantial additional sources of polluted runoff; or</w:t>
            </w:r>
          </w:p>
        </w:tc>
        <w:sdt>
          <w:sdtPr>
            <w:id w:val="537945309"/>
            <w14:checkbox>
              <w14:checked w14:val="0"/>
              <w14:checkedState w14:val="2612" w14:font="MS Gothic"/>
              <w14:uncheckedState w14:val="2610" w14:font="MS Gothic"/>
            </w14:checkbox>
          </w:sdtPr>
          <w:sdtContent>
            <w:tc>
              <w:tcPr>
                <w:tcW w:w="781" w:type="pct"/>
              </w:tcPr>
              <w:p w14:paraId="60EF99DD" w14:textId="77777777" w:rsidR="00863629" w:rsidRPr="00073B31" w:rsidRDefault="00863629" w:rsidP="00863629">
                <w:pPr>
                  <w:pStyle w:val="TableCell"/>
                  <w:jc w:val="center"/>
                </w:pPr>
                <w:r>
                  <w:rPr>
                    <w:rFonts w:ascii="MS Gothic" w:eastAsia="MS Gothic" w:hAnsi="MS Gothic" w:hint="eastAsia"/>
                  </w:rPr>
                  <w:t>☐</w:t>
                </w:r>
              </w:p>
            </w:tc>
          </w:sdtContent>
        </w:sdt>
        <w:sdt>
          <w:sdtPr>
            <w:id w:val="-895747142"/>
            <w14:checkbox>
              <w14:checked w14:val="0"/>
              <w14:checkedState w14:val="2612" w14:font="MS Gothic"/>
              <w14:uncheckedState w14:val="2610" w14:font="MS Gothic"/>
            </w14:checkbox>
          </w:sdtPr>
          <w:sdtContent>
            <w:tc>
              <w:tcPr>
                <w:tcW w:w="732" w:type="pct"/>
              </w:tcPr>
              <w:p w14:paraId="62EE9511" w14:textId="77777777" w:rsidR="00863629" w:rsidRPr="00073B31" w:rsidRDefault="00863629" w:rsidP="00863629">
                <w:pPr>
                  <w:pStyle w:val="TableCell"/>
                  <w:jc w:val="center"/>
                </w:pPr>
                <w:r>
                  <w:rPr>
                    <w:rFonts w:ascii="MS Gothic" w:eastAsia="MS Gothic" w:hAnsi="MS Gothic" w:hint="eastAsia"/>
                  </w:rPr>
                  <w:t>☐</w:t>
                </w:r>
              </w:p>
            </w:tc>
          </w:sdtContent>
        </w:sdt>
        <w:sdt>
          <w:sdtPr>
            <w:id w:val="-1921482334"/>
            <w14:checkbox>
              <w14:checked w14:val="1"/>
              <w14:checkedState w14:val="2612" w14:font="MS Gothic"/>
              <w14:uncheckedState w14:val="2610" w14:font="MS Gothic"/>
            </w14:checkbox>
          </w:sdtPr>
          <w:sdtContent>
            <w:tc>
              <w:tcPr>
                <w:tcW w:w="802" w:type="pct"/>
              </w:tcPr>
              <w:p w14:paraId="75D98896" w14:textId="44422934" w:rsidR="00863629" w:rsidRPr="00073B31" w:rsidRDefault="000B4BC6" w:rsidP="00863629">
                <w:pPr>
                  <w:pStyle w:val="TableCell"/>
                  <w:jc w:val="center"/>
                </w:pPr>
                <w:r>
                  <w:rPr>
                    <w:rFonts w:ascii="MS Gothic" w:eastAsia="MS Gothic" w:hAnsi="MS Gothic" w:hint="eastAsia"/>
                  </w:rPr>
                  <w:t>☒</w:t>
                </w:r>
              </w:p>
            </w:tc>
          </w:sdtContent>
        </w:sdt>
        <w:sdt>
          <w:sdtPr>
            <w:id w:val="-1952394361"/>
            <w14:checkbox>
              <w14:checked w14:val="0"/>
              <w14:checkedState w14:val="2612" w14:font="MS Gothic"/>
              <w14:uncheckedState w14:val="2610" w14:font="MS Gothic"/>
            </w14:checkbox>
          </w:sdtPr>
          <w:sdtContent>
            <w:tc>
              <w:tcPr>
                <w:tcW w:w="696" w:type="pct"/>
              </w:tcPr>
              <w:p w14:paraId="3559D369" w14:textId="77777777" w:rsidR="00863629" w:rsidRPr="00073B31" w:rsidRDefault="00863629" w:rsidP="00863629">
                <w:pPr>
                  <w:pStyle w:val="TableCell"/>
                  <w:jc w:val="center"/>
                </w:pPr>
                <w:r>
                  <w:rPr>
                    <w:rFonts w:ascii="MS Gothic" w:eastAsia="MS Gothic" w:hAnsi="MS Gothic" w:hint="eastAsia"/>
                  </w:rPr>
                  <w:t>☐</w:t>
                </w:r>
              </w:p>
            </w:tc>
          </w:sdtContent>
        </w:sdt>
      </w:tr>
      <w:tr w:rsidR="00863629" w:rsidRPr="004E3263" w14:paraId="7CDE87B7" w14:textId="77777777" w:rsidTr="00A22053">
        <w:trPr>
          <w:cnfStyle w:val="000000100000" w:firstRow="0" w:lastRow="0" w:firstColumn="0" w:lastColumn="0" w:oddVBand="0" w:evenVBand="0" w:oddHBand="1" w:evenHBand="0" w:firstRowFirstColumn="0" w:firstRowLastColumn="0" w:lastRowFirstColumn="0" w:lastRowLastColumn="0"/>
        </w:trPr>
        <w:tc>
          <w:tcPr>
            <w:tcW w:w="1989" w:type="pct"/>
          </w:tcPr>
          <w:p w14:paraId="527972CE" w14:textId="77777777" w:rsidR="00863629" w:rsidRPr="0087696E" w:rsidRDefault="00863629" w:rsidP="00113FCD">
            <w:pPr>
              <w:pStyle w:val="TableCell"/>
              <w:numPr>
                <w:ilvl w:val="0"/>
                <w:numId w:val="19"/>
              </w:numPr>
              <w:ind w:left="1080" w:hanging="180"/>
            </w:pPr>
            <w:r>
              <w:t>impede or redirect flood flows?</w:t>
            </w:r>
          </w:p>
        </w:tc>
        <w:sdt>
          <w:sdtPr>
            <w:id w:val="1995916693"/>
            <w14:checkbox>
              <w14:checked w14:val="0"/>
              <w14:checkedState w14:val="2612" w14:font="MS Gothic"/>
              <w14:uncheckedState w14:val="2610" w14:font="MS Gothic"/>
            </w14:checkbox>
          </w:sdtPr>
          <w:sdtContent>
            <w:tc>
              <w:tcPr>
                <w:tcW w:w="781" w:type="pct"/>
              </w:tcPr>
              <w:p w14:paraId="1836399B" w14:textId="77777777" w:rsidR="00863629" w:rsidRDefault="00863629" w:rsidP="00863629">
                <w:pPr>
                  <w:pStyle w:val="TableCell"/>
                  <w:jc w:val="center"/>
                </w:pPr>
                <w:r>
                  <w:rPr>
                    <w:rFonts w:ascii="MS Gothic" w:eastAsia="MS Gothic" w:hAnsi="MS Gothic" w:hint="eastAsia"/>
                  </w:rPr>
                  <w:t>☐</w:t>
                </w:r>
              </w:p>
            </w:tc>
          </w:sdtContent>
        </w:sdt>
        <w:sdt>
          <w:sdtPr>
            <w:id w:val="-936752679"/>
            <w14:checkbox>
              <w14:checked w14:val="0"/>
              <w14:checkedState w14:val="2612" w14:font="MS Gothic"/>
              <w14:uncheckedState w14:val="2610" w14:font="MS Gothic"/>
            </w14:checkbox>
          </w:sdtPr>
          <w:sdtContent>
            <w:tc>
              <w:tcPr>
                <w:tcW w:w="732" w:type="pct"/>
              </w:tcPr>
              <w:p w14:paraId="734CB0F1" w14:textId="77777777" w:rsidR="00863629" w:rsidRDefault="00863629" w:rsidP="00863629">
                <w:pPr>
                  <w:pStyle w:val="TableCell"/>
                  <w:jc w:val="center"/>
                </w:pPr>
                <w:r>
                  <w:rPr>
                    <w:rFonts w:ascii="MS Gothic" w:eastAsia="MS Gothic" w:hAnsi="MS Gothic" w:hint="eastAsia"/>
                  </w:rPr>
                  <w:t>☐</w:t>
                </w:r>
              </w:p>
            </w:tc>
          </w:sdtContent>
        </w:sdt>
        <w:sdt>
          <w:sdtPr>
            <w:id w:val="1323616302"/>
            <w14:checkbox>
              <w14:checked w14:val="1"/>
              <w14:checkedState w14:val="2612" w14:font="MS Gothic"/>
              <w14:uncheckedState w14:val="2610" w14:font="MS Gothic"/>
            </w14:checkbox>
          </w:sdtPr>
          <w:sdtContent>
            <w:tc>
              <w:tcPr>
                <w:tcW w:w="802" w:type="pct"/>
              </w:tcPr>
              <w:p w14:paraId="602D123F" w14:textId="62190674" w:rsidR="00863629" w:rsidRDefault="002B49CD" w:rsidP="00863629">
                <w:pPr>
                  <w:pStyle w:val="TableCell"/>
                  <w:jc w:val="center"/>
                </w:pPr>
                <w:r>
                  <w:rPr>
                    <w:rFonts w:ascii="MS Gothic" w:eastAsia="MS Gothic" w:hAnsi="MS Gothic" w:hint="eastAsia"/>
                  </w:rPr>
                  <w:t>☒</w:t>
                </w:r>
              </w:p>
            </w:tc>
          </w:sdtContent>
        </w:sdt>
        <w:sdt>
          <w:sdtPr>
            <w:id w:val="-470831745"/>
            <w14:checkbox>
              <w14:checked w14:val="0"/>
              <w14:checkedState w14:val="2612" w14:font="MS Gothic"/>
              <w14:uncheckedState w14:val="2610" w14:font="MS Gothic"/>
            </w14:checkbox>
          </w:sdtPr>
          <w:sdtContent>
            <w:tc>
              <w:tcPr>
                <w:tcW w:w="696" w:type="pct"/>
              </w:tcPr>
              <w:p w14:paraId="3C21EF1A" w14:textId="42922B92" w:rsidR="00863629" w:rsidRDefault="002B49CD" w:rsidP="00863629">
                <w:pPr>
                  <w:pStyle w:val="TableCell"/>
                  <w:jc w:val="center"/>
                </w:pPr>
                <w:r>
                  <w:rPr>
                    <w:rFonts w:ascii="MS Gothic" w:eastAsia="MS Gothic" w:hAnsi="MS Gothic" w:hint="eastAsia"/>
                  </w:rPr>
                  <w:t>☐</w:t>
                </w:r>
              </w:p>
            </w:tc>
          </w:sdtContent>
        </w:sdt>
      </w:tr>
      <w:tr w:rsidR="00863629" w:rsidRPr="004E3263" w14:paraId="1E2ACD93" w14:textId="77777777" w:rsidTr="00A22053">
        <w:trPr>
          <w:cnfStyle w:val="000000010000" w:firstRow="0" w:lastRow="0" w:firstColumn="0" w:lastColumn="0" w:oddVBand="0" w:evenVBand="0" w:oddHBand="0" w:evenHBand="1" w:firstRowFirstColumn="0" w:firstRowLastColumn="0" w:lastRowFirstColumn="0" w:lastRowLastColumn="0"/>
        </w:trPr>
        <w:tc>
          <w:tcPr>
            <w:tcW w:w="1989" w:type="pct"/>
          </w:tcPr>
          <w:p w14:paraId="00097E6E" w14:textId="77777777" w:rsidR="00863629" w:rsidRPr="003539DE" w:rsidRDefault="00863629" w:rsidP="00113FCD">
            <w:pPr>
              <w:pStyle w:val="TableCell"/>
              <w:numPr>
                <w:ilvl w:val="0"/>
                <w:numId w:val="18"/>
              </w:numPr>
              <w:rPr>
                <w:rFonts w:ascii="Arial" w:hAnsi="Arial"/>
              </w:rPr>
            </w:pPr>
            <w:r>
              <w:rPr>
                <w:rFonts w:ascii="Arial" w:hAnsi="Arial"/>
              </w:rPr>
              <w:t>In flood hazard, tsunami, or seiche zones, risk release of pollutants due to project inundation?</w:t>
            </w:r>
          </w:p>
        </w:tc>
        <w:sdt>
          <w:sdtPr>
            <w:id w:val="-290971761"/>
            <w14:checkbox>
              <w14:checked w14:val="0"/>
              <w14:checkedState w14:val="2612" w14:font="MS Gothic"/>
              <w14:uncheckedState w14:val="2610" w14:font="MS Gothic"/>
            </w14:checkbox>
          </w:sdtPr>
          <w:sdtContent>
            <w:tc>
              <w:tcPr>
                <w:tcW w:w="781" w:type="pct"/>
              </w:tcPr>
              <w:p w14:paraId="0743FAAF" w14:textId="77777777" w:rsidR="00863629" w:rsidRDefault="00863629" w:rsidP="00863629">
                <w:pPr>
                  <w:pStyle w:val="TableCell"/>
                  <w:jc w:val="center"/>
                </w:pPr>
                <w:r>
                  <w:rPr>
                    <w:rFonts w:ascii="MS Gothic" w:eastAsia="MS Gothic" w:hAnsi="MS Gothic" w:hint="eastAsia"/>
                  </w:rPr>
                  <w:t>☐</w:t>
                </w:r>
              </w:p>
            </w:tc>
          </w:sdtContent>
        </w:sdt>
        <w:sdt>
          <w:sdtPr>
            <w:id w:val="-887943237"/>
            <w14:checkbox>
              <w14:checked w14:val="0"/>
              <w14:checkedState w14:val="2612" w14:font="MS Gothic"/>
              <w14:uncheckedState w14:val="2610" w14:font="MS Gothic"/>
            </w14:checkbox>
          </w:sdtPr>
          <w:sdtContent>
            <w:tc>
              <w:tcPr>
                <w:tcW w:w="732" w:type="pct"/>
              </w:tcPr>
              <w:p w14:paraId="55F4D24F" w14:textId="77777777" w:rsidR="00863629" w:rsidRDefault="00863629" w:rsidP="00863629">
                <w:pPr>
                  <w:pStyle w:val="TableCell"/>
                  <w:jc w:val="center"/>
                </w:pPr>
                <w:r>
                  <w:rPr>
                    <w:rFonts w:ascii="MS Gothic" w:eastAsia="MS Gothic" w:hAnsi="MS Gothic" w:hint="eastAsia"/>
                  </w:rPr>
                  <w:t>☐</w:t>
                </w:r>
              </w:p>
            </w:tc>
          </w:sdtContent>
        </w:sdt>
        <w:sdt>
          <w:sdtPr>
            <w:id w:val="-606265277"/>
            <w14:checkbox>
              <w14:checked w14:val="0"/>
              <w14:checkedState w14:val="2612" w14:font="MS Gothic"/>
              <w14:uncheckedState w14:val="2610" w14:font="MS Gothic"/>
            </w14:checkbox>
          </w:sdtPr>
          <w:sdtContent>
            <w:tc>
              <w:tcPr>
                <w:tcW w:w="802" w:type="pct"/>
              </w:tcPr>
              <w:p w14:paraId="2C34F3D1" w14:textId="77777777" w:rsidR="00863629" w:rsidRDefault="00863629" w:rsidP="00863629">
                <w:pPr>
                  <w:pStyle w:val="TableCell"/>
                  <w:jc w:val="center"/>
                </w:pPr>
                <w:r>
                  <w:rPr>
                    <w:rFonts w:ascii="MS Gothic" w:eastAsia="MS Gothic" w:hAnsi="MS Gothic" w:hint="eastAsia"/>
                  </w:rPr>
                  <w:t>☐</w:t>
                </w:r>
              </w:p>
            </w:tc>
          </w:sdtContent>
        </w:sdt>
        <w:sdt>
          <w:sdtPr>
            <w:id w:val="-2099327155"/>
            <w14:checkbox>
              <w14:checked w14:val="1"/>
              <w14:checkedState w14:val="2612" w14:font="MS Gothic"/>
              <w14:uncheckedState w14:val="2610" w14:font="MS Gothic"/>
            </w14:checkbox>
          </w:sdtPr>
          <w:sdtContent>
            <w:tc>
              <w:tcPr>
                <w:tcW w:w="696" w:type="pct"/>
              </w:tcPr>
              <w:p w14:paraId="067A5566" w14:textId="0B36F8EB" w:rsidR="00863629" w:rsidRDefault="008A76DC" w:rsidP="00863629">
                <w:pPr>
                  <w:pStyle w:val="TableCell"/>
                  <w:jc w:val="center"/>
                </w:pPr>
                <w:r>
                  <w:rPr>
                    <w:rFonts w:ascii="MS Gothic" w:eastAsia="MS Gothic" w:hAnsi="MS Gothic" w:hint="eastAsia"/>
                  </w:rPr>
                  <w:t>☒</w:t>
                </w:r>
              </w:p>
            </w:tc>
          </w:sdtContent>
        </w:sdt>
      </w:tr>
      <w:tr w:rsidR="00863629" w:rsidRPr="004E3263" w14:paraId="016549A2" w14:textId="77777777" w:rsidTr="00A22053">
        <w:trPr>
          <w:cnfStyle w:val="000000100000" w:firstRow="0" w:lastRow="0" w:firstColumn="0" w:lastColumn="0" w:oddVBand="0" w:evenVBand="0" w:oddHBand="1" w:evenHBand="0" w:firstRowFirstColumn="0" w:firstRowLastColumn="0" w:lastRowFirstColumn="0" w:lastRowLastColumn="0"/>
        </w:trPr>
        <w:tc>
          <w:tcPr>
            <w:tcW w:w="1989" w:type="pct"/>
          </w:tcPr>
          <w:p w14:paraId="6B1D379F" w14:textId="77777777" w:rsidR="00863629" w:rsidRDefault="00863629" w:rsidP="00113FCD">
            <w:pPr>
              <w:pStyle w:val="TableCell"/>
              <w:numPr>
                <w:ilvl w:val="0"/>
                <w:numId w:val="18"/>
              </w:numPr>
              <w:rPr>
                <w:rFonts w:ascii="Arial" w:hAnsi="Arial"/>
              </w:rPr>
            </w:pPr>
            <w:r>
              <w:rPr>
                <w:rFonts w:ascii="Arial" w:hAnsi="Arial"/>
              </w:rPr>
              <w:t>Conflict with or obstruct implementation of a water quality control plan or sustainable groundwater management plan?</w:t>
            </w:r>
          </w:p>
        </w:tc>
        <w:sdt>
          <w:sdtPr>
            <w:id w:val="890230207"/>
            <w14:checkbox>
              <w14:checked w14:val="0"/>
              <w14:checkedState w14:val="2612" w14:font="MS Gothic"/>
              <w14:uncheckedState w14:val="2610" w14:font="MS Gothic"/>
            </w14:checkbox>
          </w:sdtPr>
          <w:sdtContent>
            <w:tc>
              <w:tcPr>
                <w:tcW w:w="781" w:type="pct"/>
              </w:tcPr>
              <w:p w14:paraId="5AEBC9F1" w14:textId="77ED4E3A" w:rsidR="00863629" w:rsidRDefault="00E45F54" w:rsidP="00863629">
                <w:pPr>
                  <w:pStyle w:val="TableCell"/>
                  <w:jc w:val="center"/>
                </w:pPr>
                <w:r>
                  <w:rPr>
                    <w:rFonts w:ascii="MS Gothic" w:eastAsia="MS Gothic" w:hAnsi="MS Gothic" w:hint="eastAsia"/>
                  </w:rPr>
                  <w:t>☐</w:t>
                </w:r>
              </w:p>
            </w:tc>
          </w:sdtContent>
        </w:sdt>
        <w:sdt>
          <w:sdtPr>
            <w:id w:val="-1787262039"/>
            <w14:checkbox>
              <w14:checked w14:val="0"/>
              <w14:checkedState w14:val="2612" w14:font="MS Gothic"/>
              <w14:uncheckedState w14:val="2610" w14:font="MS Gothic"/>
            </w14:checkbox>
          </w:sdtPr>
          <w:sdtContent>
            <w:tc>
              <w:tcPr>
                <w:tcW w:w="732" w:type="pct"/>
              </w:tcPr>
              <w:p w14:paraId="22AF1412" w14:textId="77777777" w:rsidR="00863629" w:rsidRDefault="00863629" w:rsidP="00863629">
                <w:pPr>
                  <w:pStyle w:val="TableCell"/>
                  <w:jc w:val="center"/>
                </w:pPr>
                <w:r>
                  <w:rPr>
                    <w:rFonts w:ascii="MS Gothic" w:eastAsia="MS Gothic" w:hAnsi="MS Gothic" w:hint="eastAsia"/>
                  </w:rPr>
                  <w:t>☐</w:t>
                </w:r>
              </w:p>
            </w:tc>
          </w:sdtContent>
        </w:sdt>
        <w:sdt>
          <w:sdtPr>
            <w:id w:val="1976794604"/>
            <w14:checkbox>
              <w14:checked w14:val="1"/>
              <w14:checkedState w14:val="2612" w14:font="MS Gothic"/>
              <w14:uncheckedState w14:val="2610" w14:font="MS Gothic"/>
            </w14:checkbox>
          </w:sdtPr>
          <w:sdtContent>
            <w:tc>
              <w:tcPr>
                <w:tcW w:w="802" w:type="pct"/>
              </w:tcPr>
              <w:p w14:paraId="31A1B122" w14:textId="513A3CC4" w:rsidR="00863629" w:rsidRDefault="00E96BA8" w:rsidP="00863629">
                <w:pPr>
                  <w:pStyle w:val="TableCell"/>
                  <w:jc w:val="center"/>
                </w:pPr>
                <w:r>
                  <w:rPr>
                    <w:rFonts w:ascii="MS Gothic" w:eastAsia="MS Gothic" w:hAnsi="MS Gothic" w:hint="eastAsia"/>
                  </w:rPr>
                  <w:t>☒</w:t>
                </w:r>
              </w:p>
            </w:tc>
          </w:sdtContent>
        </w:sdt>
        <w:sdt>
          <w:sdtPr>
            <w:id w:val="80265128"/>
            <w14:checkbox>
              <w14:checked w14:val="0"/>
              <w14:checkedState w14:val="2612" w14:font="MS Gothic"/>
              <w14:uncheckedState w14:val="2610" w14:font="MS Gothic"/>
            </w14:checkbox>
          </w:sdtPr>
          <w:sdtContent>
            <w:tc>
              <w:tcPr>
                <w:tcW w:w="696" w:type="pct"/>
              </w:tcPr>
              <w:p w14:paraId="231540D7" w14:textId="1B6DC789" w:rsidR="00863629" w:rsidRDefault="00E96BA8" w:rsidP="00863629">
                <w:pPr>
                  <w:pStyle w:val="TableCell"/>
                  <w:jc w:val="center"/>
                </w:pPr>
                <w:r>
                  <w:rPr>
                    <w:rFonts w:ascii="MS Gothic" w:eastAsia="MS Gothic" w:hAnsi="MS Gothic" w:hint="eastAsia"/>
                  </w:rPr>
                  <w:t>☐</w:t>
                </w:r>
              </w:p>
            </w:tc>
          </w:sdtContent>
        </w:sdt>
      </w:tr>
    </w:tbl>
    <w:p w14:paraId="25C670F1" w14:textId="77777777" w:rsidR="00863629" w:rsidRPr="00863629" w:rsidRDefault="00863629" w:rsidP="00863629">
      <w:pPr>
        <w:pStyle w:val="TableImpactAnalysis"/>
      </w:pPr>
      <w:r w:rsidRPr="00863629">
        <w:t>Impact Analysis</w:t>
      </w:r>
    </w:p>
    <w:p w14:paraId="3FF7C8AD" w14:textId="20817833" w:rsidR="006C49EC" w:rsidRDefault="00863629" w:rsidP="006C49EC">
      <w:pPr>
        <w:pStyle w:val="TableResponse"/>
      </w:pPr>
      <w:r>
        <w:t>a)</w:t>
      </w:r>
      <w:r>
        <w:tab/>
      </w:r>
      <w:r w:rsidR="00B70E51" w:rsidRPr="00B70E51">
        <w:rPr>
          <w:b/>
        </w:rPr>
        <w:t xml:space="preserve">Potentially Significant </w:t>
      </w:r>
      <w:r w:rsidR="00F40BD9">
        <w:rPr>
          <w:b/>
        </w:rPr>
        <w:t>Impact</w:t>
      </w:r>
      <w:r w:rsidR="00276672" w:rsidRPr="00052162">
        <w:rPr>
          <w:b/>
        </w:rPr>
        <w:t>.</w:t>
      </w:r>
      <w:r w:rsidR="00276672" w:rsidRPr="00052162">
        <w:t xml:space="preserve"> </w:t>
      </w:r>
      <w:r w:rsidR="007E48F7">
        <w:t xml:space="preserve">The proposed project has the potential to create urban non-point source discharge (e.g., synthetic/organic chemicals). </w:t>
      </w:r>
      <w:r w:rsidR="00F54819">
        <w:t>No waste discharge requirements have been issued for the proposed project site. However, p</w:t>
      </w:r>
      <w:r w:rsidR="007E48F7">
        <w:t xml:space="preserve">otentially significant water quality impacts have been identified and will be addressed in the EIR.  </w:t>
      </w:r>
      <w:r w:rsidR="006C49EC" w:rsidRPr="006C49EC">
        <w:rPr>
          <w:rFonts w:ascii="Calibri" w:hAnsi="Calibri" w:cs="Calibri"/>
          <w:sz w:val="22"/>
        </w:rPr>
        <w:t xml:space="preserve"> </w:t>
      </w:r>
    </w:p>
    <w:p w14:paraId="798C2A51" w14:textId="08D64857" w:rsidR="00863629" w:rsidRDefault="00863629" w:rsidP="00222920">
      <w:pPr>
        <w:pStyle w:val="TableResponse"/>
      </w:pPr>
      <w:r>
        <w:lastRenderedPageBreak/>
        <w:t>b)</w:t>
      </w:r>
      <w:r>
        <w:tab/>
      </w:r>
      <w:r w:rsidR="00B70E51">
        <w:rPr>
          <w:b/>
        </w:rPr>
        <w:t xml:space="preserve">No </w:t>
      </w:r>
      <w:r w:rsidR="00276672" w:rsidRPr="00052162">
        <w:rPr>
          <w:b/>
        </w:rPr>
        <w:t>Impact.</w:t>
      </w:r>
      <w:r w:rsidR="00276672" w:rsidRPr="00052162">
        <w:t xml:space="preserve"> </w:t>
      </w:r>
      <w:r w:rsidR="00222920" w:rsidRPr="00222920">
        <w:t xml:space="preserve">The </w:t>
      </w:r>
      <w:r w:rsidR="007E48F7">
        <w:t xml:space="preserve">proposed </w:t>
      </w:r>
      <w:r w:rsidR="00222920">
        <w:t>p</w:t>
      </w:r>
      <w:r w:rsidR="00222920" w:rsidRPr="00222920">
        <w:t xml:space="preserve">roject would </w:t>
      </w:r>
      <w:r w:rsidR="00B70245">
        <w:t xml:space="preserve">not involve the use of groundwater resources.  </w:t>
      </w:r>
      <w:r w:rsidR="00222920" w:rsidRPr="00222920">
        <w:t>No groundwater wells will be drilled, nor will the</w:t>
      </w:r>
      <w:r w:rsidR="00222920">
        <w:t xml:space="preserve"> p</w:t>
      </w:r>
      <w:r w:rsidR="00222920" w:rsidRPr="00222920">
        <w:t>roject require the use of ground water. No impact on groundwater supply or recharge would occur.</w:t>
      </w:r>
    </w:p>
    <w:p w14:paraId="11406D80" w14:textId="1FC4C367" w:rsidR="00863629" w:rsidRDefault="00863629" w:rsidP="00867B71">
      <w:pPr>
        <w:pStyle w:val="TableResponse"/>
      </w:pPr>
      <w:r>
        <w:t>ci)</w:t>
      </w:r>
      <w:r>
        <w:tab/>
      </w:r>
      <w:r w:rsidR="0012717C" w:rsidRPr="002079C6">
        <w:rPr>
          <w:b/>
        </w:rPr>
        <w:t>Less than Significant Impact.</w:t>
      </w:r>
      <w:r w:rsidR="0012717C" w:rsidRPr="002079C6">
        <w:t xml:space="preserve"> </w:t>
      </w:r>
      <w:r w:rsidR="00147E4F" w:rsidRPr="00147E4F">
        <w:t xml:space="preserve">The </w:t>
      </w:r>
      <w:r w:rsidR="007E48F7">
        <w:t>proposed p</w:t>
      </w:r>
      <w:r w:rsidR="00147E4F" w:rsidRPr="00147E4F">
        <w:t>roject would result in the creation of impervious surface</w:t>
      </w:r>
      <w:r w:rsidR="007E48F7">
        <w:t>s</w:t>
      </w:r>
      <w:r w:rsidR="00147E4F" w:rsidRPr="00147E4F">
        <w:t>. Soil erosion could result during</w:t>
      </w:r>
      <w:r w:rsidR="00147E4F">
        <w:t xml:space="preserve"> </w:t>
      </w:r>
      <w:r w:rsidR="00147E4F" w:rsidRPr="00147E4F">
        <w:t xml:space="preserve">construction and earthmoving as well as during site reclamation. However, the </w:t>
      </w:r>
      <w:r w:rsidR="007E48F7">
        <w:t>project applicant</w:t>
      </w:r>
      <w:r w:rsidR="007E48F7" w:rsidRPr="00147E4F">
        <w:t xml:space="preserve"> </w:t>
      </w:r>
      <w:r w:rsidR="00147E4F" w:rsidRPr="00147E4F">
        <w:t>is required to</w:t>
      </w:r>
      <w:r w:rsidR="00147E4F">
        <w:t xml:space="preserve"> </w:t>
      </w:r>
      <w:r w:rsidR="00147E4F" w:rsidRPr="00147E4F">
        <w:t>comply with the Construction General Permit and the Industrial General Permit, as well as Imperial</w:t>
      </w:r>
      <w:r w:rsidR="00147E4F">
        <w:t xml:space="preserve"> </w:t>
      </w:r>
      <w:r w:rsidR="00147E4F" w:rsidRPr="00147E4F">
        <w:t xml:space="preserve">County Land Use Ordinance, Title 9, Chapter 10 </w:t>
      </w:r>
      <w:r w:rsidR="007E48F7">
        <w:t>–</w:t>
      </w:r>
      <w:r w:rsidR="00147E4F" w:rsidRPr="00147E4F">
        <w:t xml:space="preserve"> Grading Regulations. County standards and</w:t>
      </w:r>
      <w:r w:rsidR="00147E4F">
        <w:t xml:space="preserve"> </w:t>
      </w:r>
      <w:r w:rsidR="00147E4F" w:rsidRPr="00147E4F">
        <w:t xml:space="preserve">compliance with the NPDES require the creation of a </w:t>
      </w:r>
      <w:r w:rsidR="007E48F7">
        <w:t>Stormwater Pollution Prevention Plan (</w:t>
      </w:r>
      <w:r w:rsidR="00147E4F" w:rsidRPr="00147E4F">
        <w:t>SWPPP</w:t>
      </w:r>
      <w:r w:rsidR="007E48F7">
        <w:t>)</w:t>
      </w:r>
      <w:r w:rsidR="00147E4F" w:rsidRPr="00147E4F">
        <w:t xml:space="preserve">, and the use of </w:t>
      </w:r>
      <w:r w:rsidR="007E48F7">
        <w:t>best management practices (</w:t>
      </w:r>
      <w:r w:rsidR="00147E4F" w:rsidRPr="00147E4F">
        <w:t>BMPs</w:t>
      </w:r>
      <w:r w:rsidR="007E48F7">
        <w:t>)</w:t>
      </w:r>
      <w:r w:rsidR="00147E4F" w:rsidRPr="00147E4F">
        <w:t xml:space="preserve"> to reduce impacts to</w:t>
      </w:r>
      <w:r w:rsidR="00147E4F">
        <w:t xml:space="preserve"> </w:t>
      </w:r>
      <w:r w:rsidR="00147E4F" w:rsidRPr="00147E4F">
        <w:t>surface and ground water quality attributed to erosion or siltation to a level less than significant</w:t>
      </w:r>
      <w:r w:rsidR="00206781">
        <w:t>.</w:t>
      </w:r>
      <w:r w:rsidR="00867B71" w:rsidRPr="00867B71">
        <w:rPr>
          <w:rFonts w:ascii="Calibri" w:hAnsi="Calibri" w:cs="Calibri"/>
          <w:sz w:val="22"/>
        </w:rPr>
        <w:t xml:space="preserve"> </w:t>
      </w:r>
      <w:r w:rsidR="00867B71" w:rsidRPr="00867B71">
        <w:t>Applicant compliance with Imperial County and</w:t>
      </w:r>
      <w:r w:rsidR="00867B71">
        <w:t xml:space="preserve"> </w:t>
      </w:r>
      <w:r w:rsidR="00867B71" w:rsidRPr="00867B71">
        <w:t xml:space="preserve">State standards would ensure the </w:t>
      </w:r>
      <w:r w:rsidR="00867B71">
        <w:t>p</w:t>
      </w:r>
      <w:r w:rsidR="00867B71" w:rsidRPr="00867B71">
        <w:t>roject does not significantly alter the site</w:t>
      </w:r>
      <w:r w:rsidR="007E48F7">
        <w:t>’s</w:t>
      </w:r>
      <w:r w:rsidR="00867B71" w:rsidRPr="00867B71">
        <w:t xml:space="preserve"> drainage resulting in</w:t>
      </w:r>
      <w:r w:rsidR="00867B71">
        <w:t xml:space="preserve"> </w:t>
      </w:r>
      <w:r w:rsidR="00867B71" w:rsidRPr="00867B71">
        <w:t>erosion or siltation on-or off-site,</w:t>
      </w:r>
      <w:r w:rsidR="007E48F7">
        <w:t xml:space="preserve"> and</w:t>
      </w:r>
      <w:r w:rsidR="00867B71" w:rsidRPr="00867B71">
        <w:t xml:space="preserve"> impacts would be less than significant</w:t>
      </w:r>
      <w:r w:rsidR="00867B71">
        <w:t>.</w:t>
      </w:r>
    </w:p>
    <w:p w14:paraId="6FB57594" w14:textId="414E2416" w:rsidR="00863629" w:rsidRPr="00203E72" w:rsidRDefault="00863629" w:rsidP="00863629">
      <w:pPr>
        <w:pStyle w:val="TableResponse"/>
      </w:pPr>
      <w:r>
        <w:t>cii)</w:t>
      </w:r>
      <w:r>
        <w:tab/>
      </w:r>
      <w:r w:rsidR="0012717C" w:rsidRPr="00D05C8F">
        <w:rPr>
          <w:b/>
        </w:rPr>
        <w:t>Less than Significant Impact.</w:t>
      </w:r>
      <w:r w:rsidR="0012717C" w:rsidRPr="00D05C8F">
        <w:t xml:space="preserve"> Refer to response X. c</w:t>
      </w:r>
      <w:r w:rsidR="0012717C">
        <w:t>i</w:t>
      </w:r>
      <w:r w:rsidR="0012717C" w:rsidRPr="00D05C8F">
        <w:t>) above</w:t>
      </w:r>
      <w:r w:rsidR="00B94CB6">
        <w:t>.</w:t>
      </w:r>
    </w:p>
    <w:p w14:paraId="1F6CA3CE" w14:textId="1ACEF8D3" w:rsidR="00292857" w:rsidRDefault="00863629" w:rsidP="00863629">
      <w:pPr>
        <w:pStyle w:val="TableResponse"/>
      </w:pPr>
      <w:r>
        <w:t>ciii)</w:t>
      </w:r>
      <w:r>
        <w:tab/>
      </w:r>
      <w:r w:rsidR="0012717C" w:rsidRPr="00D05C8F">
        <w:rPr>
          <w:b/>
        </w:rPr>
        <w:t>Less than Significant Impact.</w:t>
      </w:r>
      <w:r w:rsidR="0012717C" w:rsidRPr="00D05C8F">
        <w:t xml:space="preserve"> </w:t>
      </w:r>
      <w:bookmarkStart w:id="99" w:name="_Hlk152156565"/>
      <w:r w:rsidR="0012717C" w:rsidRPr="00D05C8F">
        <w:t>Refer to response X. c</w:t>
      </w:r>
      <w:r w:rsidR="0012717C">
        <w:t>i</w:t>
      </w:r>
      <w:r w:rsidR="0012717C" w:rsidRPr="00D05C8F">
        <w:t>) above</w:t>
      </w:r>
      <w:r w:rsidR="00B94CB6">
        <w:t>.</w:t>
      </w:r>
      <w:bookmarkEnd w:id="99"/>
    </w:p>
    <w:p w14:paraId="797B1A7B" w14:textId="0B511026" w:rsidR="00771AA3" w:rsidRPr="00863629" w:rsidRDefault="00863629" w:rsidP="00800197">
      <w:pPr>
        <w:pStyle w:val="TableResponse"/>
      </w:pPr>
      <w:r>
        <w:t>civ)</w:t>
      </w:r>
      <w:r>
        <w:tab/>
      </w:r>
      <w:r w:rsidR="00B70E51">
        <w:rPr>
          <w:b/>
        </w:rPr>
        <w:t xml:space="preserve">Less Than Significant </w:t>
      </w:r>
      <w:r w:rsidR="005976CC" w:rsidRPr="00366F82">
        <w:rPr>
          <w:b/>
        </w:rPr>
        <w:t>Impact.</w:t>
      </w:r>
      <w:r w:rsidR="005976CC" w:rsidRPr="005F2352">
        <w:t xml:space="preserve"> </w:t>
      </w:r>
      <w:r w:rsidR="007E48F7">
        <w:t xml:space="preserve">According to the Federal Management Agency (FEMA) Flood Insurance Rate Map (Panel </w:t>
      </w:r>
      <w:r w:rsidR="007E48F7" w:rsidRPr="00C63085">
        <w:t>06025C2075C</w:t>
      </w:r>
      <w:r w:rsidR="007E48F7">
        <w:t xml:space="preserve">), the project site is within Zone X, which </w:t>
      </w:r>
      <w:r w:rsidR="007E48F7" w:rsidRPr="00084570">
        <w:t>is an area determined to be outside the 0.2 percent annual chance</w:t>
      </w:r>
      <w:r w:rsidR="007E48F7">
        <w:t xml:space="preserve"> </w:t>
      </w:r>
      <w:r w:rsidR="007E48F7" w:rsidRPr="00084570">
        <w:t>floodplain</w:t>
      </w:r>
      <w:r w:rsidR="002B49CD">
        <w:t xml:space="preserve"> (FEMA 2008)</w:t>
      </w:r>
      <w:r w:rsidR="007E48F7">
        <w:t xml:space="preserve">. </w:t>
      </w:r>
      <w:r w:rsidR="002B49CD">
        <w:t xml:space="preserve">Therefore, the proposed project would not impede or redirect flood flows and this is considered a less than </w:t>
      </w:r>
      <w:r w:rsidR="00CD25C8">
        <w:t>significant</w:t>
      </w:r>
      <w:r w:rsidR="002B49CD">
        <w:t xml:space="preserve"> impact. </w:t>
      </w:r>
    </w:p>
    <w:p w14:paraId="445069A7" w14:textId="285A67C0" w:rsidR="00AC24D4" w:rsidRDefault="00863629" w:rsidP="00084570">
      <w:pPr>
        <w:pStyle w:val="TableResponse"/>
      </w:pPr>
      <w:r>
        <w:t>d)</w:t>
      </w:r>
      <w:r>
        <w:tab/>
      </w:r>
      <w:r w:rsidR="008A76DC" w:rsidRPr="0052515A">
        <w:rPr>
          <w:b/>
        </w:rPr>
        <w:t>No Impact.</w:t>
      </w:r>
      <w:r w:rsidR="008A76DC">
        <w:t xml:space="preserve"> </w:t>
      </w:r>
      <w:r w:rsidR="002B49CD">
        <w:t xml:space="preserve">According to the Federal Management Agency (FEMA) Flood Insurance Rate Map (Panel </w:t>
      </w:r>
      <w:r w:rsidR="002B49CD" w:rsidRPr="00C20527">
        <w:t>06025C2075C</w:t>
      </w:r>
      <w:r w:rsidR="002B49CD">
        <w:t xml:space="preserve">), the project site is within Zone X, which </w:t>
      </w:r>
      <w:r w:rsidR="002B49CD" w:rsidRPr="00084570">
        <w:t>is an area determined to be outside the 0.2 percent annual chance</w:t>
      </w:r>
      <w:r w:rsidR="002B49CD">
        <w:t xml:space="preserve"> </w:t>
      </w:r>
      <w:r w:rsidR="002B49CD" w:rsidRPr="00084570">
        <w:t>floodplain</w:t>
      </w:r>
      <w:r w:rsidR="002B49CD">
        <w:t xml:space="preserve"> (FEMA 2008)</w:t>
      </w:r>
      <w:r w:rsidR="00260473">
        <w:t xml:space="preserve">. </w:t>
      </w:r>
      <w:r w:rsidR="00084570" w:rsidRPr="00084570">
        <w:t xml:space="preserve">In addition, there are no large bodies of water near the </w:t>
      </w:r>
      <w:r w:rsidR="00084570">
        <w:t>p</w:t>
      </w:r>
      <w:r w:rsidR="00084570" w:rsidRPr="00084570">
        <w:t>roject site. The Salton Sea is the</w:t>
      </w:r>
      <w:r w:rsidR="00084570">
        <w:t xml:space="preserve"> </w:t>
      </w:r>
      <w:r w:rsidR="00084570" w:rsidRPr="00084570">
        <w:t xml:space="preserve">closest body of water near the </w:t>
      </w:r>
      <w:r w:rsidR="00084570">
        <w:t>p</w:t>
      </w:r>
      <w:r w:rsidR="00084570" w:rsidRPr="00084570">
        <w:t xml:space="preserve">roject site </w:t>
      </w:r>
      <w:r w:rsidR="0025161F">
        <w:t xml:space="preserve">but is over </w:t>
      </w:r>
      <w:r w:rsidR="00084570" w:rsidRPr="00084570">
        <w:t>28 miles away</w:t>
      </w:r>
      <w:r w:rsidR="0025161F">
        <w:t xml:space="preserve"> from the site</w:t>
      </w:r>
      <w:r w:rsidR="00084570" w:rsidRPr="00084570">
        <w:t>, and the Pacific Ocean is over 90 miles</w:t>
      </w:r>
      <w:r w:rsidR="00084570">
        <w:t xml:space="preserve"> </w:t>
      </w:r>
      <w:r w:rsidR="00084570" w:rsidRPr="00084570">
        <w:t xml:space="preserve">away. Therefore, the </w:t>
      </w:r>
      <w:r w:rsidR="00084570">
        <w:t>p</w:t>
      </w:r>
      <w:r w:rsidR="00084570" w:rsidRPr="00084570">
        <w:t>roject would not</w:t>
      </w:r>
      <w:r w:rsidR="002B49CD">
        <w:t xml:space="preserve"> risk release of pollutants due to project inundation by flood, tsunami or seiche</w:t>
      </w:r>
      <w:r w:rsidR="00084570" w:rsidRPr="00084570">
        <w:t>. No impact would occur.</w:t>
      </w:r>
    </w:p>
    <w:p w14:paraId="23888C04" w14:textId="19B88CB7" w:rsidR="00863629" w:rsidRPr="00F460A5" w:rsidRDefault="00863629" w:rsidP="00084570">
      <w:pPr>
        <w:pStyle w:val="TableResponse"/>
      </w:pPr>
      <w:r>
        <w:t>e)</w:t>
      </w:r>
      <w:r>
        <w:tab/>
      </w:r>
      <w:r w:rsidR="00B70E51">
        <w:rPr>
          <w:b/>
        </w:rPr>
        <w:t>Less Than Significant</w:t>
      </w:r>
      <w:r w:rsidR="008A76DC" w:rsidRPr="00052162">
        <w:rPr>
          <w:b/>
        </w:rPr>
        <w:t xml:space="preserve"> Impact.</w:t>
      </w:r>
      <w:r w:rsidR="008A76DC">
        <w:rPr>
          <w:b/>
        </w:rPr>
        <w:t xml:space="preserve"> </w:t>
      </w:r>
      <w:r w:rsidR="002B49CD" w:rsidRPr="00222920">
        <w:t>No groundwater wells will be drilled, nor will the</w:t>
      </w:r>
      <w:r w:rsidR="002B49CD">
        <w:t xml:space="preserve"> p</w:t>
      </w:r>
      <w:r w:rsidR="002B49CD" w:rsidRPr="00222920">
        <w:t>roject require the use of ground water. Any water needed for fugitive dust</w:t>
      </w:r>
      <w:r w:rsidR="002B49CD">
        <w:t xml:space="preserve"> </w:t>
      </w:r>
      <w:r w:rsidR="002B49CD" w:rsidRPr="00222920">
        <w:t>control, or other BMPs that require water will be</w:t>
      </w:r>
      <w:r w:rsidR="002B49CD">
        <w:t xml:space="preserve"> </w:t>
      </w:r>
      <w:r w:rsidR="002B49CD" w:rsidRPr="00222920">
        <w:t xml:space="preserve">obtained through the </w:t>
      </w:r>
      <w:r w:rsidR="002B49CD">
        <w:t>project a</w:t>
      </w:r>
      <w:r w:rsidR="002B49CD" w:rsidRPr="00222920">
        <w:t xml:space="preserve">pplicant’s existing IID contract. </w:t>
      </w:r>
      <w:r w:rsidR="002B49CD">
        <w:t>Furthermore, t</w:t>
      </w:r>
      <w:r w:rsidR="00084570" w:rsidRPr="00084570">
        <w:t xml:space="preserve">he </w:t>
      </w:r>
      <w:r w:rsidR="00084570">
        <w:t>p</w:t>
      </w:r>
      <w:r w:rsidR="00084570" w:rsidRPr="00084570">
        <w:t xml:space="preserve">roject is required to comply with County, State, and Federal water quality standards. </w:t>
      </w:r>
      <w:r w:rsidR="002B49CD">
        <w:t xml:space="preserve">The proposed project will not conflict with or obstruct implementation of a water quality control plan or sustainable groundwater management plan. This is considered a less than significant impact. </w:t>
      </w:r>
    </w:p>
    <w:p w14:paraId="487035AB" w14:textId="77777777" w:rsidR="00863629" w:rsidRDefault="00863629">
      <w:pPr>
        <w:spacing w:after="200" w:line="276" w:lineRule="auto"/>
      </w:pPr>
      <w:r>
        <w:br w:type="page"/>
      </w:r>
    </w:p>
    <w:tbl>
      <w:tblPr>
        <w:tblStyle w:val="HDRTableStyle1"/>
        <w:tblW w:w="5000" w:type="pct"/>
        <w:tblLook w:val="04A0" w:firstRow="1" w:lastRow="0" w:firstColumn="1" w:lastColumn="0" w:noHBand="0" w:noVBand="1"/>
      </w:tblPr>
      <w:tblGrid>
        <w:gridCol w:w="3724"/>
        <w:gridCol w:w="1462"/>
        <w:gridCol w:w="1370"/>
        <w:gridCol w:w="1501"/>
        <w:gridCol w:w="1303"/>
      </w:tblGrid>
      <w:tr w:rsidR="00863629" w:rsidRPr="0087696E" w14:paraId="6E70B727" w14:textId="77777777" w:rsidTr="00A22053">
        <w:trPr>
          <w:cnfStyle w:val="100000000000" w:firstRow="1" w:lastRow="0" w:firstColumn="0" w:lastColumn="0" w:oddVBand="0" w:evenVBand="0" w:oddHBand="0" w:evenHBand="0" w:firstRowFirstColumn="0" w:firstRowLastColumn="0" w:lastRowFirstColumn="0" w:lastRowLastColumn="0"/>
        </w:trPr>
        <w:tc>
          <w:tcPr>
            <w:tcW w:w="5000" w:type="pct"/>
            <w:gridSpan w:val="5"/>
            <w:tcBorders>
              <w:top w:val="nil"/>
              <w:left w:val="nil"/>
              <w:right w:val="nil"/>
            </w:tcBorders>
            <w:shd w:val="clear" w:color="auto" w:fill="auto"/>
          </w:tcPr>
          <w:p w14:paraId="13C7AE27" w14:textId="77777777" w:rsidR="00863629" w:rsidRPr="0087696E" w:rsidRDefault="00863629" w:rsidP="00804A2F">
            <w:pPr>
              <w:pStyle w:val="TableCaption"/>
            </w:pPr>
            <w:bookmarkStart w:id="100" w:name="_Toc497912765"/>
            <w:bookmarkStart w:id="101" w:name="_Toc881813"/>
            <w:bookmarkStart w:id="102" w:name="_Toc156477646"/>
            <w:r w:rsidRPr="004E3263">
              <w:lastRenderedPageBreak/>
              <w:t>Land Use and Planning</w:t>
            </w:r>
            <w:bookmarkEnd w:id="100"/>
            <w:bookmarkEnd w:id="101"/>
            <w:bookmarkEnd w:id="102"/>
          </w:p>
        </w:tc>
      </w:tr>
      <w:tr w:rsidR="00863629" w:rsidRPr="004E3263" w14:paraId="6A19EAAC" w14:textId="77777777" w:rsidTr="00A22053">
        <w:trPr>
          <w:cnfStyle w:val="000000100000" w:firstRow="0" w:lastRow="0" w:firstColumn="0" w:lastColumn="0" w:oddVBand="0" w:evenVBand="0" w:oddHBand="1" w:evenHBand="0" w:firstRowFirstColumn="0" w:firstRowLastColumn="0" w:lastRowFirstColumn="0" w:lastRowLastColumn="0"/>
        </w:trPr>
        <w:tc>
          <w:tcPr>
            <w:tcW w:w="1989" w:type="pct"/>
            <w:shd w:val="clear" w:color="auto" w:fill="54585A"/>
            <w:vAlign w:val="bottom"/>
          </w:tcPr>
          <w:p w14:paraId="752F3AB7" w14:textId="77777777" w:rsidR="00863629" w:rsidRPr="002223B6" w:rsidRDefault="00863629" w:rsidP="00A22053">
            <w:pPr>
              <w:pStyle w:val="TableHeadLeft"/>
            </w:pPr>
            <w:r w:rsidRPr="002223B6">
              <w:t>Environmental Issue Area:</w:t>
            </w:r>
          </w:p>
        </w:tc>
        <w:tc>
          <w:tcPr>
            <w:tcW w:w="781" w:type="pct"/>
            <w:shd w:val="clear" w:color="auto" w:fill="54585A"/>
            <w:vAlign w:val="bottom"/>
          </w:tcPr>
          <w:p w14:paraId="2FEC7FE2" w14:textId="77777777" w:rsidR="00863629" w:rsidRPr="00B711A7" w:rsidRDefault="00863629" w:rsidP="00A22053">
            <w:pPr>
              <w:pStyle w:val="TableHead"/>
            </w:pPr>
            <w:r w:rsidRPr="00B711A7">
              <w:t>Potentially Significant Impact</w:t>
            </w:r>
          </w:p>
        </w:tc>
        <w:tc>
          <w:tcPr>
            <w:tcW w:w="732" w:type="pct"/>
            <w:shd w:val="clear" w:color="auto" w:fill="54585A"/>
            <w:vAlign w:val="bottom"/>
          </w:tcPr>
          <w:p w14:paraId="1EF2CF41" w14:textId="77777777" w:rsidR="00863629" w:rsidRPr="00B711A7" w:rsidRDefault="00863629" w:rsidP="00A22053">
            <w:pPr>
              <w:pStyle w:val="TableHead"/>
            </w:pPr>
            <w:r w:rsidRPr="00B711A7">
              <w:t>Potentially Significant Unless Mitigation Incorporated</w:t>
            </w:r>
          </w:p>
        </w:tc>
        <w:tc>
          <w:tcPr>
            <w:tcW w:w="802" w:type="pct"/>
            <w:shd w:val="clear" w:color="auto" w:fill="54585A"/>
            <w:vAlign w:val="bottom"/>
          </w:tcPr>
          <w:p w14:paraId="6405B565" w14:textId="77777777" w:rsidR="00863629" w:rsidRPr="00B711A7" w:rsidRDefault="00863629" w:rsidP="00A22053">
            <w:pPr>
              <w:pStyle w:val="TableHead"/>
            </w:pPr>
            <w:r w:rsidRPr="00B711A7">
              <w:t>Less Than Significant Impact</w:t>
            </w:r>
          </w:p>
        </w:tc>
        <w:tc>
          <w:tcPr>
            <w:tcW w:w="696" w:type="pct"/>
            <w:shd w:val="clear" w:color="auto" w:fill="54585A"/>
            <w:vAlign w:val="bottom"/>
          </w:tcPr>
          <w:p w14:paraId="4A0CDA27" w14:textId="77777777" w:rsidR="00863629" w:rsidRPr="00B711A7" w:rsidRDefault="00863629" w:rsidP="00A22053">
            <w:pPr>
              <w:pStyle w:val="TableHead"/>
            </w:pPr>
            <w:r w:rsidRPr="00B711A7">
              <w:t>No Impact</w:t>
            </w:r>
          </w:p>
        </w:tc>
      </w:tr>
      <w:tr w:rsidR="00863629" w:rsidRPr="00D931A7" w14:paraId="3F76DCB7" w14:textId="77777777" w:rsidTr="001D3688">
        <w:trPr>
          <w:cnfStyle w:val="000000010000" w:firstRow="0" w:lastRow="0" w:firstColumn="0" w:lastColumn="0" w:oddVBand="0" w:evenVBand="0" w:oddHBand="0" w:evenHBand="1" w:firstRowFirstColumn="0" w:firstRowLastColumn="0" w:lastRowFirstColumn="0" w:lastRowLastColumn="0"/>
        </w:trPr>
        <w:tc>
          <w:tcPr>
            <w:tcW w:w="5000" w:type="pct"/>
            <w:gridSpan w:val="5"/>
            <w:shd w:val="clear" w:color="auto" w:fill="EDEDEB" w:themeFill="background2" w:themeFillTint="33"/>
          </w:tcPr>
          <w:p w14:paraId="7F4CC6E3" w14:textId="77777777" w:rsidR="00863629" w:rsidRPr="00D931A7" w:rsidRDefault="00863629" w:rsidP="00863629">
            <w:pPr>
              <w:pStyle w:val="TableSubsection"/>
            </w:pPr>
            <w:r w:rsidRPr="00D931A7">
              <w:t>Would the project:</w:t>
            </w:r>
          </w:p>
        </w:tc>
      </w:tr>
      <w:tr w:rsidR="00863629" w:rsidRPr="004E3263" w14:paraId="0C7F4395" w14:textId="77777777" w:rsidTr="00A22053">
        <w:trPr>
          <w:cnfStyle w:val="000000100000" w:firstRow="0" w:lastRow="0" w:firstColumn="0" w:lastColumn="0" w:oddVBand="0" w:evenVBand="0" w:oddHBand="1" w:evenHBand="0" w:firstRowFirstColumn="0" w:firstRowLastColumn="0" w:lastRowFirstColumn="0" w:lastRowLastColumn="0"/>
        </w:trPr>
        <w:tc>
          <w:tcPr>
            <w:tcW w:w="1989" w:type="pct"/>
          </w:tcPr>
          <w:p w14:paraId="4DFE21D6" w14:textId="77777777" w:rsidR="00863629" w:rsidRPr="0087696E" w:rsidRDefault="00863629" w:rsidP="00113FCD">
            <w:pPr>
              <w:pStyle w:val="TableCell"/>
              <w:numPr>
                <w:ilvl w:val="0"/>
                <w:numId w:val="20"/>
              </w:numPr>
            </w:pPr>
            <w:r w:rsidRPr="00073B31">
              <w:t>Physically divide an established community?</w:t>
            </w:r>
          </w:p>
        </w:tc>
        <w:sdt>
          <w:sdtPr>
            <w:id w:val="241074981"/>
            <w14:checkbox>
              <w14:checked w14:val="0"/>
              <w14:checkedState w14:val="2612" w14:font="MS Gothic"/>
              <w14:uncheckedState w14:val="2610" w14:font="MS Gothic"/>
            </w14:checkbox>
          </w:sdtPr>
          <w:sdtContent>
            <w:tc>
              <w:tcPr>
                <w:tcW w:w="781" w:type="pct"/>
              </w:tcPr>
              <w:p w14:paraId="2964E1EA" w14:textId="77777777" w:rsidR="00863629" w:rsidRPr="00073B31" w:rsidRDefault="00863629" w:rsidP="00863629">
                <w:pPr>
                  <w:pStyle w:val="TableCell"/>
                  <w:jc w:val="center"/>
                </w:pPr>
                <w:r>
                  <w:rPr>
                    <w:rFonts w:ascii="MS Gothic" w:eastAsia="MS Gothic" w:hAnsi="MS Gothic" w:hint="eastAsia"/>
                  </w:rPr>
                  <w:t>☐</w:t>
                </w:r>
              </w:p>
            </w:tc>
          </w:sdtContent>
        </w:sdt>
        <w:sdt>
          <w:sdtPr>
            <w:id w:val="-2069180580"/>
            <w14:checkbox>
              <w14:checked w14:val="0"/>
              <w14:checkedState w14:val="2612" w14:font="MS Gothic"/>
              <w14:uncheckedState w14:val="2610" w14:font="MS Gothic"/>
            </w14:checkbox>
          </w:sdtPr>
          <w:sdtContent>
            <w:tc>
              <w:tcPr>
                <w:tcW w:w="732" w:type="pct"/>
              </w:tcPr>
              <w:p w14:paraId="1E3B9950" w14:textId="77777777" w:rsidR="00863629" w:rsidRPr="00073B31" w:rsidRDefault="00863629" w:rsidP="00863629">
                <w:pPr>
                  <w:pStyle w:val="TableCell"/>
                  <w:jc w:val="center"/>
                </w:pPr>
                <w:r>
                  <w:rPr>
                    <w:rFonts w:ascii="MS Gothic" w:eastAsia="MS Gothic" w:hAnsi="MS Gothic" w:hint="eastAsia"/>
                  </w:rPr>
                  <w:t>☐</w:t>
                </w:r>
              </w:p>
            </w:tc>
          </w:sdtContent>
        </w:sdt>
        <w:sdt>
          <w:sdtPr>
            <w:id w:val="1427776096"/>
            <w14:checkbox>
              <w14:checked w14:val="0"/>
              <w14:checkedState w14:val="2612" w14:font="MS Gothic"/>
              <w14:uncheckedState w14:val="2610" w14:font="MS Gothic"/>
            </w14:checkbox>
          </w:sdtPr>
          <w:sdtContent>
            <w:tc>
              <w:tcPr>
                <w:tcW w:w="802" w:type="pct"/>
              </w:tcPr>
              <w:p w14:paraId="6F755A97" w14:textId="77777777" w:rsidR="00863629" w:rsidRPr="00073B31" w:rsidRDefault="00863629" w:rsidP="00863629">
                <w:pPr>
                  <w:pStyle w:val="TableCell"/>
                  <w:jc w:val="center"/>
                </w:pPr>
                <w:r>
                  <w:rPr>
                    <w:rFonts w:ascii="MS Gothic" w:eastAsia="MS Gothic" w:hAnsi="MS Gothic" w:hint="eastAsia"/>
                  </w:rPr>
                  <w:t>☐</w:t>
                </w:r>
              </w:p>
            </w:tc>
          </w:sdtContent>
        </w:sdt>
        <w:sdt>
          <w:sdtPr>
            <w:id w:val="-49146852"/>
            <w14:checkbox>
              <w14:checked w14:val="1"/>
              <w14:checkedState w14:val="2612" w14:font="MS Gothic"/>
              <w14:uncheckedState w14:val="2610" w14:font="MS Gothic"/>
            </w14:checkbox>
          </w:sdtPr>
          <w:sdtContent>
            <w:tc>
              <w:tcPr>
                <w:tcW w:w="696" w:type="pct"/>
              </w:tcPr>
              <w:p w14:paraId="04214C78" w14:textId="3945E7AE" w:rsidR="00863629" w:rsidRPr="00073B31" w:rsidRDefault="00DF02B5" w:rsidP="00863629">
                <w:pPr>
                  <w:pStyle w:val="TableCell"/>
                  <w:jc w:val="center"/>
                </w:pPr>
                <w:r>
                  <w:rPr>
                    <w:rFonts w:ascii="MS Gothic" w:eastAsia="MS Gothic" w:hAnsi="MS Gothic" w:hint="eastAsia"/>
                  </w:rPr>
                  <w:t>☒</w:t>
                </w:r>
              </w:p>
            </w:tc>
          </w:sdtContent>
        </w:sdt>
      </w:tr>
      <w:tr w:rsidR="00863629" w:rsidRPr="004E3263" w14:paraId="1581CD6E" w14:textId="77777777" w:rsidTr="00A22053">
        <w:trPr>
          <w:cnfStyle w:val="000000010000" w:firstRow="0" w:lastRow="0" w:firstColumn="0" w:lastColumn="0" w:oddVBand="0" w:evenVBand="0" w:oddHBand="0" w:evenHBand="1" w:firstRowFirstColumn="0" w:firstRowLastColumn="0" w:lastRowFirstColumn="0" w:lastRowLastColumn="0"/>
        </w:trPr>
        <w:tc>
          <w:tcPr>
            <w:tcW w:w="1989" w:type="pct"/>
          </w:tcPr>
          <w:p w14:paraId="09505026" w14:textId="77777777" w:rsidR="00863629" w:rsidRPr="0087696E" w:rsidRDefault="00863629" w:rsidP="00113FCD">
            <w:pPr>
              <w:pStyle w:val="TableCell"/>
              <w:numPr>
                <w:ilvl w:val="0"/>
                <w:numId w:val="20"/>
              </w:numPr>
            </w:pPr>
            <w:r>
              <w:t>Cause a significant environmental impact due to a c</w:t>
            </w:r>
            <w:r w:rsidRPr="00073B31">
              <w:t>onflict with any land use plan, policy, or regulation adopted for the purpose of avoiding or mitigating an environmental effect?</w:t>
            </w:r>
          </w:p>
        </w:tc>
        <w:sdt>
          <w:sdtPr>
            <w:id w:val="142242553"/>
            <w14:checkbox>
              <w14:checked w14:val="1"/>
              <w14:checkedState w14:val="2612" w14:font="MS Gothic"/>
              <w14:uncheckedState w14:val="2610" w14:font="MS Gothic"/>
            </w14:checkbox>
          </w:sdtPr>
          <w:sdtContent>
            <w:tc>
              <w:tcPr>
                <w:tcW w:w="781" w:type="pct"/>
              </w:tcPr>
              <w:p w14:paraId="691F6AF0" w14:textId="62C66D5C" w:rsidR="00863629" w:rsidRPr="00073B31" w:rsidRDefault="002F4D9D" w:rsidP="00863629">
                <w:pPr>
                  <w:pStyle w:val="TableCell"/>
                  <w:jc w:val="center"/>
                </w:pPr>
                <w:r>
                  <w:rPr>
                    <w:rFonts w:ascii="MS Gothic" w:eastAsia="MS Gothic" w:hAnsi="MS Gothic" w:hint="eastAsia"/>
                  </w:rPr>
                  <w:t>☒</w:t>
                </w:r>
              </w:p>
            </w:tc>
          </w:sdtContent>
        </w:sdt>
        <w:sdt>
          <w:sdtPr>
            <w:id w:val="275995520"/>
            <w14:checkbox>
              <w14:checked w14:val="0"/>
              <w14:checkedState w14:val="2612" w14:font="MS Gothic"/>
              <w14:uncheckedState w14:val="2610" w14:font="MS Gothic"/>
            </w14:checkbox>
          </w:sdtPr>
          <w:sdtContent>
            <w:tc>
              <w:tcPr>
                <w:tcW w:w="732" w:type="pct"/>
              </w:tcPr>
              <w:p w14:paraId="75566EAC" w14:textId="77777777" w:rsidR="00863629" w:rsidRPr="00073B31" w:rsidRDefault="00863629" w:rsidP="00863629">
                <w:pPr>
                  <w:pStyle w:val="TableCell"/>
                  <w:jc w:val="center"/>
                </w:pPr>
                <w:r>
                  <w:rPr>
                    <w:rFonts w:ascii="MS Gothic" w:eastAsia="MS Gothic" w:hAnsi="MS Gothic" w:hint="eastAsia"/>
                  </w:rPr>
                  <w:t>☐</w:t>
                </w:r>
              </w:p>
            </w:tc>
          </w:sdtContent>
        </w:sdt>
        <w:sdt>
          <w:sdtPr>
            <w:id w:val="-1509755374"/>
            <w14:checkbox>
              <w14:checked w14:val="0"/>
              <w14:checkedState w14:val="2612" w14:font="MS Gothic"/>
              <w14:uncheckedState w14:val="2610" w14:font="MS Gothic"/>
            </w14:checkbox>
          </w:sdtPr>
          <w:sdtContent>
            <w:tc>
              <w:tcPr>
                <w:tcW w:w="802" w:type="pct"/>
              </w:tcPr>
              <w:p w14:paraId="0FE0B57F" w14:textId="4D1722D8" w:rsidR="00863629" w:rsidRPr="00073B31" w:rsidRDefault="002F4D9D" w:rsidP="00863629">
                <w:pPr>
                  <w:pStyle w:val="TableCell"/>
                  <w:jc w:val="center"/>
                </w:pPr>
                <w:r>
                  <w:rPr>
                    <w:rFonts w:ascii="MS Gothic" w:eastAsia="MS Gothic" w:hAnsi="MS Gothic" w:hint="eastAsia"/>
                  </w:rPr>
                  <w:t>☐</w:t>
                </w:r>
              </w:p>
            </w:tc>
          </w:sdtContent>
        </w:sdt>
        <w:sdt>
          <w:sdtPr>
            <w:id w:val="-1878687541"/>
            <w14:checkbox>
              <w14:checked w14:val="0"/>
              <w14:checkedState w14:val="2612" w14:font="MS Gothic"/>
              <w14:uncheckedState w14:val="2610" w14:font="MS Gothic"/>
            </w14:checkbox>
          </w:sdtPr>
          <w:sdtContent>
            <w:tc>
              <w:tcPr>
                <w:tcW w:w="696" w:type="pct"/>
              </w:tcPr>
              <w:p w14:paraId="3A9F8A1A" w14:textId="77777777" w:rsidR="00863629" w:rsidRPr="00073B31" w:rsidRDefault="00863629" w:rsidP="00863629">
                <w:pPr>
                  <w:pStyle w:val="TableCell"/>
                  <w:jc w:val="center"/>
                </w:pPr>
                <w:r>
                  <w:rPr>
                    <w:rFonts w:ascii="MS Gothic" w:eastAsia="MS Gothic" w:hAnsi="MS Gothic" w:hint="eastAsia"/>
                  </w:rPr>
                  <w:t>☐</w:t>
                </w:r>
              </w:p>
            </w:tc>
          </w:sdtContent>
        </w:sdt>
      </w:tr>
    </w:tbl>
    <w:p w14:paraId="2FB2C177" w14:textId="77777777" w:rsidR="00863629" w:rsidRPr="00863629" w:rsidRDefault="00863629" w:rsidP="00863629">
      <w:pPr>
        <w:pStyle w:val="TableImpactAnalysis"/>
      </w:pPr>
      <w:r w:rsidRPr="00863629">
        <w:t>Impact Analysis</w:t>
      </w:r>
    </w:p>
    <w:p w14:paraId="77B4B729" w14:textId="4DF4AAF9" w:rsidR="00863629" w:rsidRPr="009A0E1B" w:rsidRDefault="00863629" w:rsidP="00660760">
      <w:pPr>
        <w:pStyle w:val="TableResponse"/>
      </w:pPr>
      <w:r w:rsidRPr="009A0E1B">
        <w:t>a)</w:t>
      </w:r>
      <w:r w:rsidRPr="009A0E1B">
        <w:tab/>
      </w:r>
      <w:r w:rsidR="00DF02B5" w:rsidRPr="00EC7349">
        <w:rPr>
          <w:b/>
        </w:rPr>
        <w:t>No Impact.</w:t>
      </w:r>
      <w:r w:rsidR="00DF02B5" w:rsidRPr="00EC7349">
        <w:t xml:space="preserve"> </w:t>
      </w:r>
      <w:r w:rsidR="00896FB4">
        <w:t xml:space="preserve">The project site is located in a sparsely populated, agriculturally zoned portion of Imperial County. There are no established residential communities located within or in the vicinity of the project site. The nearest established residential community is </w:t>
      </w:r>
      <w:r w:rsidR="004D6EEF">
        <w:t xml:space="preserve">the community of Seeley </w:t>
      </w:r>
      <w:r w:rsidR="00896FB4">
        <w:t xml:space="preserve">located </w:t>
      </w:r>
      <w:r w:rsidR="004D6EEF">
        <w:t xml:space="preserve">north of the project site and north of I-8.  </w:t>
      </w:r>
      <w:r w:rsidR="00660760" w:rsidRPr="00660760">
        <w:t xml:space="preserve">Therefore, implementation of the </w:t>
      </w:r>
      <w:r w:rsidR="00660760">
        <w:t>p</w:t>
      </w:r>
      <w:r w:rsidR="00660760" w:rsidRPr="00660760">
        <w:t>roject</w:t>
      </w:r>
      <w:r w:rsidR="00660760">
        <w:t xml:space="preserve"> </w:t>
      </w:r>
      <w:r w:rsidR="00660760" w:rsidRPr="00660760">
        <w:t>would not divide an established community and no impact would occur.</w:t>
      </w:r>
    </w:p>
    <w:p w14:paraId="72CC09E7" w14:textId="08B3D802" w:rsidR="00556AC0" w:rsidRPr="006929B2" w:rsidRDefault="00863629" w:rsidP="002F4D9D">
      <w:pPr>
        <w:pStyle w:val="TableResponse"/>
      </w:pPr>
      <w:r w:rsidRPr="009A0E1B">
        <w:t>b)</w:t>
      </w:r>
      <w:r w:rsidRPr="009A0E1B">
        <w:tab/>
      </w:r>
      <w:r w:rsidR="002F4D9D">
        <w:rPr>
          <w:b/>
          <w:bCs/>
        </w:rPr>
        <w:t xml:space="preserve">Potentially </w:t>
      </w:r>
      <w:r w:rsidR="00D321BF" w:rsidRPr="002C6FC8">
        <w:rPr>
          <w:b/>
          <w:bCs/>
        </w:rPr>
        <w:t>Significant Impact</w:t>
      </w:r>
      <w:r w:rsidR="00D321BF">
        <w:t xml:space="preserve">. </w:t>
      </w:r>
      <w:r w:rsidR="00063C11" w:rsidRPr="002F4D9D">
        <w:t>The project site is currently designated by the General Plan as “Agriculture</w:t>
      </w:r>
      <w:r w:rsidR="004D6EEF" w:rsidRPr="002F4D9D">
        <w:t>.</w:t>
      </w:r>
      <w:r w:rsidR="00063C11" w:rsidRPr="002F4D9D">
        <w:t xml:space="preserve">” </w:t>
      </w:r>
      <w:r w:rsidR="00A61D36" w:rsidRPr="002F4D9D">
        <w:t>Existing project site zoning consists of A-2, A-2-R, A-2-RE, A-3 and A-3-RE.</w:t>
      </w:r>
      <w:r w:rsidR="002F4D9D" w:rsidRPr="002F4D9D">
        <w:t xml:space="preserve"> The County Land Use Ordinance, Division 17, includes the Renewable Energy Overlay Zone, which authorizes the development and operation of renewable energy projects, with an approved conditional use permit. Conditional use permit applications proposed for specific renewable energy projects not located in the Renewable Energy Overlay Zone would not be allowed without an amendment to the Renewable Energy Overlay Zone. </w:t>
      </w:r>
      <w:r w:rsidR="002F4D9D">
        <w:t xml:space="preserve">The majority of the project site is </w:t>
      </w:r>
      <w:r w:rsidR="002F4D9D" w:rsidRPr="002F4D9D">
        <w:t xml:space="preserve">located outside of the Renewable Energy Overlay Zone. Therefore, a General Plan Amendment and Zone Change </w:t>
      </w:r>
      <w:r w:rsidR="002F4D9D">
        <w:t xml:space="preserve">is required in order </w:t>
      </w:r>
      <w:r w:rsidR="002F4D9D" w:rsidRPr="002F4D9D">
        <w:t>to include/classify the project sites into the Renewable Energy Overlay Zone. Because a General Plan amendment and zone change would be required for project implementation, the proposed project may result in a conflict with an applicable land plan, policy, or regulation.</w:t>
      </w:r>
      <w:r w:rsidR="002F4D9D">
        <w:t xml:space="preserve"> The project site is not located within a Habitat Conservation Plan or Natural Community Conservation Plan.</w:t>
      </w:r>
    </w:p>
    <w:p w14:paraId="5B86BA82" w14:textId="77777777" w:rsidR="00556AC0" w:rsidRPr="00524398" w:rsidRDefault="00556AC0" w:rsidP="00D321BF">
      <w:pPr>
        <w:pStyle w:val="TableResponse"/>
      </w:pPr>
    </w:p>
    <w:p w14:paraId="46A6A63A" w14:textId="77777777" w:rsidR="00E62C39" w:rsidRDefault="00E62C39" w:rsidP="00B84FFC">
      <w:pPr>
        <w:pStyle w:val="TableCell"/>
        <w:ind w:left="1080"/>
        <w:rPr>
          <w:rFonts w:ascii="Arial" w:hAnsi="Arial"/>
        </w:rPr>
      </w:pPr>
    </w:p>
    <w:p w14:paraId="0243DAB6" w14:textId="77777777" w:rsidR="00050FD9" w:rsidRDefault="00050FD9" w:rsidP="00863629">
      <w:pPr>
        <w:pStyle w:val="TableResponse"/>
      </w:pPr>
    </w:p>
    <w:p w14:paraId="002A3CAE" w14:textId="77777777" w:rsidR="00863629" w:rsidRDefault="00863629">
      <w:pPr>
        <w:spacing w:after="200" w:line="276" w:lineRule="auto"/>
      </w:pPr>
      <w:r>
        <w:br w:type="page"/>
      </w:r>
    </w:p>
    <w:tbl>
      <w:tblPr>
        <w:tblStyle w:val="HDRTableStyle1"/>
        <w:tblW w:w="5000" w:type="pct"/>
        <w:tblLook w:val="04A0" w:firstRow="1" w:lastRow="0" w:firstColumn="1" w:lastColumn="0" w:noHBand="0" w:noVBand="1"/>
      </w:tblPr>
      <w:tblGrid>
        <w:gridCol w:w="3724"/>
        <w:gridCol w:w="1462"/>
        <w:gridCol w:w="1370"/>
        <w:gridCol w:w="1501"/>
        <w:gridCol w:w="1303"/>
      </w:tblGrid>
      <w:tr w:rsidR="00863629" w:rsidRPr="0087696E" w14:paraId="4E3E6549" w14:textId="77777777" w:rsidTr="00A22053">
        <w:trPr>
          <w:cnfStyle w:val="100000000000" w:firstRow="1" w:lastRow="0" w:firstColumn="0" w:lastColumn="0" w:oddVBand="0" w:evenVBand="0" w:oddHBand="0" w:evenHBand="0" w:firstRowFirstColumn="0" w:firstRowLastColumn="0" w:lastRowFirstColumn="0" w:lastRowLastColumn="0"/>
        </w:trPr>
        <w:tc>
          <w:tcPr>
            <w:tcW w:w="5000" w:type="pct"/>
            <w:gridSpan w:val="5"/>
            <w:tcBorders>
              <w:top w:val="nil"/>
              <w:left w:val="nil"/>
              <w:right w:val="nil"/>
            </w:tcBorders>
            <w:shd w:val="clear" w:color="auto" w:fill="auto"/>
          </w:tcPr>
          <w:p w14:paraId="6F669A67" w14:textId="77777777" w:rsidR="00863629" w:rsidRPr="0087696E" w:rsidRDefault="00863629" w:rsidP="00804A2F">
            <w:pPr>
              <w:pStyle w:val="TableCaption"/>
            </w:pPr>
            <w:bookmarkStart w:id="103" w:name="_Toc497912766"/>
            <w:bookmarkStart w:id="104" w:name="_Toc881814"/>
            <w:bookmarkStart w:id="105" w:name="_Toc156477647"/>
            <w:r w:rsidRPr="004E3263">
              <w:lastRenderedPageBreak/>
              <w:t>Mineral Resources</w:t>
            </w:r>
            <w:bookmarkEnd w:id="103"/>
            <w:bookmarkEnd w:id="104"/>
            <w:bookmarkEnd w:id="105"/>
          </w:p>
        </w:tc>
      </w:tr>
      <w:tr w:rsidR="00863629" w:rsidRPr="004E3263" w14:paraId="17014475" w14:textId="77777777" w:rsidTr="00A22053">
        <w:trPr>
          <w:cnfStyle w:val="000000100000" w:firstRow="0" w:lastRow="0" w:firstColumn="0" w:lastColumn="0" w:oddVBand="0" w:evenVBand="0" w:oddHBand="1" w:evenHBand="0" w:firstRowFirstColumn="0" w:firstRowLastColumn="0" w:lastRowFirstColumn="0" w:lastRowLastColumn="0"/>
        </w:trPr>
        <w:tc>
          <w:tcPr>
            <w:tcW w:w="1989" w:type="pct"/>
            <w:shd w:val="clear" w:color="auto" w:fill="54585A"/>
            <w:vAlign w:val="bottom"/>
          </w:tcPr>
          <w:p w14:paraId="4AC0858C" w14:textId="77777777" w:rsidR="00863629" w:rsidRPr="002223B6" w:rsidRDefault="00863629" w:rsidP="00A22053">
            <w:pPr>
              <w:pStyle w:val="TableHeadLeft"/>
            </w:pPr>
            <w:r w:rsidRPr="002223B6">
              <w:t>Environmental Issue Area:</w:t>
            </w:r>
          </w:p>
        </w:tc>
        <w:tc>
          <w:tcPr>
            <w:tcW w:w="781" w:type="pct"/>
            <w:shd w:val="clear" w:color="auto" w:fill="54585A"/>
            <w:vAlign w:val="bottom"/>
          </w:tcPr>
          <w:p w14:paraId="56D03881" w14:textId="77777777" w:rsidR="00863629" w:rsidRPr="00B711A7" w:rsidRDefault="00863629" w:rsidP="00A22053">
            <w:pPr>
              <w:pStyle w:val="TableHead"/>
            </w:pPr>
            <w:r w:rsidRPr="00B711A7">
              <w:t>Potentially Significant Impact</w:t>
            </w:r>
          </w:p>
        </w:tc>
        <w:tc>
          <w:tcPr>
            <w:tcW w:w="732" w:type="pct"/>
            <w:shd w:val="clear" w:color="auto" w:fill="54585A"/>
            <w:vAlign w:val="bottom"/>
          </w:tcPr>
          <w:p w14:paraId="0D14953E" w14:textId="77777777" w:rsidR="00863629" w:rsidRPr="00B711A7" w:rsidRDefault="00863629" w:rsidP="00A22053">
            <w:pPr>
              <w:pStyle w:val="TableHead"/>
            </w:pPr>
            <w:r w:rsidRPr="00B711A7">
              <w:t>Potentially Significant Unless Mitigation Incorporated</w:t>
            </w:r>
          </w:p>
        </w:tc>
        <w:tc>
          <w:tcPr>
            <w:tcW w:w="802" w:type="pct"/>
            <w:shd w:val="clear" w:color="auto" w:fill="54585A"/>
            <w:vAlign w:val="bottom"/>
          </w:tcPr>
          <w:p w14:paraId="69AE1FF9" w14:textId="77777777" w:rsidR="00863629" w:rsidRPr="00B711A7" w:rsidRDefault="00863629" w:rsidP="00A22053">
            <w:pPr>
              <w:pStyle w:val="TableHead"/>
            </w:pPr>
            <w:r w:rsidRPr="00B711A7">
              <w:t>Less Than Significant Impact</w:t>
            </w:r>
          </w:p>
        </w:tc>
        <w:tc>
          <w:tcPr>
            <w:tcW w:w="696" w:type="pct"/>
            <w:shd w:val="clear" w:color="auto" w:fill="54585A"/>
            <w:vAlign w:val="bottom"/>
          </w:tcPr>
          <w:p w14:paraId="580D72FD" w14:textId="77777777" w:rsidR="00863629" w:rsidRPr="00B711A7" w:rsidRDefault="00863629" w:rsidP="00A22053">
            <w:pPr>
              <w:pStyle w:val="TableHead"/>
            </w:pPr>
            <w:r w:rsidRPr="00B711A7">
              <w:t>No Impact</w:t>
            </w:r>
          </w:p>
        </w:tc>
      </w:tr>
      <w:tr w:rsidR="00863629" w:rsidRPr="00D931A7" w14:paraId="2C1F8D7F" w14:textId="77777777" w:rsidTr="001D3688">
        <w:trPr>
          <w:cnfStyle w:val="000000010000" w:firstRow="0" w:lastRow="0" w:firstColumn="0" w:lastColumn="0" w:oddVBand="0" w:evenVBand="0" w:oddHBand="0" w:evenHBand="1" w:firstRowFirstColumn="0" w:firstRowLastColumn="0" w:lastRowFirstColumn="0" w:lastRowLastColumn="0"/>
        </w:trPr>
        <w:tc>
          <w:tcPr>
            <w:tcW w:w="5000" w:type="pct"/>
            <w:gridSpan w:val="5"/>
            <w:shd w:val="clear" w:color="auto" w:fill="EDEDEB" w:themeFill="background2" w:themeFillTint="33"/>
          </w:tcPr>
          <w:p w14:paraId="26ABE93D" w14:textId="77777777" w:rsidR="00863629" w:rsidRPr="00D931A7" w:rsidRDefault="00863629" w:rsidP="00863629">
            <w:pPr>
              <w:pStyle w:val="TableSubsection"/>
            </w:pPr>
            <w:r w:rsidRPr="00D931A7">
              <w:t>Would the project:</w:t>
            </w:r>
          </w:p>
        </w:tc>
      </w:tr>
      <w:tr w:rsidR="00863629" w:rsidRPr="004E3263" w14:paraId="621686EA" w14:textId="77777777" w:rsidTr="00A22053">
        <w:trPr>
          <w:cnfStyle w:val="000000100000" w:firstRow="0" w:lastRow="0" w:firstColumn="0" w:lastColumn="0" w:oddVBand="0" w:evenVBand="0" w:oddHBand="1" w:evenHBand="0" w:firstRowFirstColumn="0" w:firstRowLastColumn="0" w:lastRowFirstColumn="0" w:lastRowLastColumn="0"/>
        </w:trPr>
        <w:tc>
          <w:tcPr>
            <w:tcW w:w="1989" w:type="pct"/>
          </w:tcPr>
          <w:p w14:paraId="51840DCA" w14:textId="77777777" w:rsidR="00863629" w:rsidRPr="0087696E" w:rsidRDefault="00863629" w:rsidP="00113FCD">
            <w:pPr>
              <w:pStyle w:val="TableCell"/>
              <w:numPr>
                <w:ilvl w:val="0"/>
                <w:numId w:val="21"/>
              </w:numPr>
            </w:pPr>
            <w:r w:rsidRPr="00073B31">
              <w:t>Result in the loss of availability of a known mineral resource that would be of value to the region and the residents of the state?</w:t>
            </w:r>
          </w:p>
        </w:tc>
        <w:sdt>
          <w:sdtPr>
            <w:id w:val="254488039"/>
            <w14:checkbox>
              <w14:checked w14:val="0"/>
              <w14:checkedState w14:val="2612" w14:font="MS Gothic"/>
              <w14:uncheckedState w14:val="2610" w14:font="MS Gothic"/>
            </w14:checkbox>
          </w:sdtPr>
          <w:sdtContent>
            <w:tc>
              <w:tcPr>
                <w:tcW w:w="781" w:type="pct"/>
              </w:tcPr>
              <w:p w14:paraId="5211D141" w14:textId="77777777" w:rsidR="00863629" w:rsidRPr="00073B31" w:rsidRDefault="00863629" w:rsidP="00863629">
                <w:pPr>
                  <w:pStyle w:val="TableCell"/>
                  <w:jc w:val="center"/>
                </w:pPr>
                <w:r>
                  <w:rPr>
                    <w:rFonts w:ascii="MS Gothic" w:eastAsia="MS Gothic" w:hAnsi="MS Gothic" w:hint="eastAsia"/>
                  </w:rPr>
                  <w:t>☐</w:t>
                </w:r>
              </w:p>
            </w:tc>
          </w:sdtContent>
        </w:sdt>
        <w:sdt>
          <w:sdtPr>
            <w:id w:val="1283006739"/>
            <w14:checkbox>
              <w14:checked w14:val="0"/>
              <w14:checkedState w14:val="2612" w14:font="MS Gothic"/>
              <w14:uncheckedState w14:val="2610" w14:font="MS Gothic"/>
            </w14:checkbox>
          </w:sdtPr>
          <w:sdtContent>
            <w:tc>
              <w:tcPr>
                <w:tcW w:w="732" w:type="pct"/>
              </w:tcPr>
              <w:p w14:paraId="10958069" w14:textId="77777777" w:rsidR="00863629" w:rsidRPr="00073B31" w:rsidRDefault="00863629" w:rsidP="00863629">
                <w:pPr>
                  <w:pStyle w:val="TableCell"/>
                  <w:jc w:val="center"/>
                </w:pPr>
                <w:r>
                  <w:rPr>
                    <w:rFonts w:ascii="MS Gothic" w:eastAsia="MS Gothic" w:hAnsi="MS Gothic" w:hint="eastAsia"/>
                  </w:rPr>
                  <w:t>☐</w:t>
                </w:r>
              </w:p>
            </w:tc>
          </w:sdtContent>
        </w:sdt>
        <w:sdt>
          <w:sdtPr>
            <w:id w:val="675089381"/>
            <w14:checkbox>
              <w14:checked w14:val="0"/>
              <w14:checkedState w14:val="2612" w14:font="MS Gothic"/>
              <w14:uncheckedState w14:val="2610" w14:font="MS Gothic"/>
            </w14:checkbox>
          </w:sdtPr>
          <w:sdtContent>
            <w:tc>
              <w:tcPr>
                <w:tcW w:w="802" w:type="pct"/>
              </w:tcPr>
              <w:p w14:paraId="526BEECC" w14:textId="77777777" w:rsidR="00863629" w:rsidRPr="00073B31" w:rsidRDefault="00863629" w:rsidP="00863629">
                <w:pPr>
                  <w:pStyle w:val="TableCell"/>
                  <w:jc w:val="center"/>
                </w:pPr>
                <w:r>
                  <w:rPr>
                    <w:rFonts w:ascii="MS Gothic" w:eastAsia="MS Gothic" w:hAnsi="MS Gothic" w:hint="eastAsia"/>
                  </w:rPr>
                  <w:t>☐</w:t>
                </w:r>
              </w:p>
            </w:tc>
          </w:sdtContent>
        </w:sdt>
        <w:sdt>
          <w:sdtPr>
            <w:id w:val="-1650353714"/>
            <w14:checkbox>
              <w14:checked w14:val="1"/>
              <w14:checkedState w14:val="2612" w14:font="MS Gothic"/>
              <w14:uncheckedState w14:val="2610" w14:font="MS Gothic"/>
            </w14:checkbox>
          </w:sdtPr>
          <w:sdtContent>
            <w:tc>
              <w:tcPr>
                <w:tcW w:w="696" w:type="pct"/>
              </w:tcPr>
              <w:p w14:paraId="11B4D9DC" w14:textId="4C97C4A2" w:rsidR="00863629" w:rsidRPr="00073B31" w:rsidRDefault="008937E5" w:rsidP="00863629">
                <w:pPr>
                  <w:pStyle w:val="TableCell"/>
                  <w:jc w:val="center"/>
                </w:pPr>
                <w:r>
                  <w:rPr>
                    <w:rFonts w:ascii="MS Gothic" w:eastAsia="MS Gothic" w:hAnsi="MS Gothic" w:hint="eastAsia"/>
                  </w:rPr>
                  <w:t>☒</w:t>
                </w:r>
              </w:p>
            </w:tc>
          </w:sdtContent>
        </w:sdt>
      </w:tr>
      <w:tr w:rsidR="00863629" w:rsidRPr="004E3263" w14:paraId="5963BFA5" w14:textId="77777777" w:rsidTr="00A22053">
        <w:trPr>
          <w:cnfStyle w:val="000000010000" w:firstRow="0" w:lastRow="0" w:firstColumn="0" w:lastColumn="0" w:oddVBand="0" w:evenVBand="0" w:oddHBand="0" w:evenHBand="1" w:firstRowFirstColumn="0" w:firstRowLastColumn="0" w:lastRowFirstColumn="0" w:lastRowLastColumn="0"/>
        </w:trPr>
        <w:tc>
          <w:tcPr>
            <w:tcW w:w="1989" w:type="pct"/>
          </w:tcPr>
          <w:p w14:paraId="1542AF7A" w14:textId="77777777" w:rsidR="00863629" w:rsidRPr="0087696E" w:rsidRDefault="00863629" w:rsidP="00113FCD">
            <w:pPr>
              <w:pStyle w:val="TableCell"/>
              <w:numPr>
                <w:ilvl w:val="0"/>
                <w:numId w:val="21"/>
              </w:numPr>
            </w:pPr>
            <w:r w:rsidRPr="00073B31">
              <w:t>Result in the loss of availability of a locally-important mineral resource recovery site delineated on a local general plan, specific plan</w:t>
            </w:r>
            <w:r>
              <w:t>,</w:t>
            </w:r>
            <w:r w:rsidRPr="00073B31">
              <w:t xml:space="preserve"> or other land use plan?</w:t>
            </w:r>
          </w:p>
        </w:tc>
        <w:sdt>
          <w:sdtPr>
            <w:id w:val="-773401075"/>
            <w14:checkbox>
              <w14:checked w14:val="0"/>
              <w14:checkedState w14:val="2612" w14:font="MS Gothic"/>
              <w14:uncheckedState w14:val="2610" w14:font="MS Gothic"/>
            </w14:checkbox>
          </w:sdtPr>
          <w:sdtContent>
            <w:tc>
              <w:tcPr>
                <w:tcW w:w="781" w:type="pct"/>
              </w:tcPr>
              <w:p w14:paraId="3A52A773" w14:textId="77777777" w:rsidR="00863629" w:rsidRPr="00073B31" w:rsidRDefault="00863629" w:rsidP="00863629">
                <w:pPr>
                  <w:pStyle w:val="TableCell"/>
                  <w:jc w:val="center"/>
                </w:pPr>
                <w:r>
                  <w:rPr>
                    <w:rFonts w:ascii="MS Gothic" w:eastAsia="MS Gothic" w:hAnsi="MS Gothic" w:hint="eastAsia"/>
                  </w:rPr>
                  <w:t>☐</w:t>
                </w:r>
              </w:p>
            </w:tc>
          </w:sdtContent>
        </w:sdt>
        <w:sdt>
          <w:sdtPr>
            <w:id w:val="169692213"/>
            <w14:checkbox>
              <w14:checked w14:val="0"/>
              <w14:checkedState w14:val="2612" w14:font="MS Gothic"/>
              <w14:uncheckedState w14:val="2610" w14:font="MS Gothic"/>
            </w14:checkbox>
          </w:sdtPr>
          <w:sdtContent>
            <w:tc>
              <w:tcPr>
                <w:tcW w:w="732" w:type="pct"/>
              </w:tcPr>
              <w:p w14:paraId="0FEEAF3C" w14:textId="77777777" w:rsidR="00863629" w:rsidRPr="00073B31" w:rsidRDefault="00863629" w:rsidP="00863629">
                <w:pPr>
                  <w:pStyle w:val="TableCell"/>
                  <w:jc w:val="center"/>
                </w:pPr>
                <w:r>
                  <w:rPr>
                    <w:rFonts w:ascii="MS Gothic" w:eastAsia="MS Gothic" w:hAnsi="MS Gothic" w:hint="eastAsia"/>
                  </w:rPr>
                  <w:t>☐</w:t>
                </w:r>
              </w:p>
            </w:tc>
          </w:sdtContent>
        </w:sdt>
        <w:sdt>
          <w:sdtPr>
            <w:id w:val="-313718389"/>
            <w14:checkbox>
              <w14:checked w14:val="0"/>
              <w14:checkedState w14:val="2612" w14:font="MS Gothic"/>
              <w14:uncheckedState w14:val="2610" w14:font="MS Gothic"/>
            </w14:checkbox>
          </w:sdtPr>
          <w:sdtContent>
            <w:tc>
              <w:tcPr>
                <w:tcW w:w="802" w:type="pct"/>
              </w:tcPr>
              <w:p w14:paraId="52C55D13" w14:textId="77777777" w:rsidR="00863629" w:rsidRPr="00073B31" w:rsidRDefault="00863629" w:rsidP="00863629">
                <w:pPr>
                  <w:pStyle w:val="TableCell"/>
                  <w:jc w:val="center"/>
                </w:pPr>
                <w:r>
                  <w:rPr>
                    <w:rFonts w:ascii="MS Gothic" w:eastAsia="MS Gothic" w:hAnsi="MS Gothic" w:hint="eastAsia"/>
                  </w:rPr>
                  <w:t>☐</w:t>
                </w:r>
              </w:p>
            </w:tc>
          </w:sdtContent>
        </w:sdt>
        <w:sdt>
          <w:sdtPr>
            <w:id w:val="1694111871"/>
            <w14:checkbox>
              <w14:checked w14:val="1"/>
              <w14:checkedState w14:val="2612" w14:font="MS Gothic"/>
              <w14:uncheckedState w14:val="2610" w14:font="MS Gothic"/>
            </w14:checkbox>
          </w:sdtPr>
          <w:sdtContent>
            <w:tc>
              <w:tcPr>
                <w:tcW w:w="696" w:type="pct"/>
              </w:tcPr>
              <w:p w14:paraId="7890784B" w14:textId="66A5A747" w:rsidR="00863629" w:rsidRPr="00073B31" w:rsidRDefault="008937E5" w:rsidP="00863629">
                <w:pPr>
                  <w:pStyle w:val="TableCell"/>
                  <w:jc w:val="center"/>
                </w:pPr>
                <w:r>
                  <w:rPr>
                    <w:rFonts w:ascii="MS Gothic" w:eastAsia="MS Gothic" w:hAnsi="MS Gothic" w:hint="eastAsia"/>
                  </w:rPr>
                  <w:t>☒</w:t>
                </w:r>
              </w:p>
            </w:tc>
          </w:sdtContent>
        </w:sdt>
      </w:tr>
    </w:tbl>
    <w:p w14:paraId="62BBF415" w14:textId="77777777" w:rsidR="00863629" w:rsidRPr="00863629" w:rsidRDefault="00863629" w:rsidP="00863629">
      <w:pPr>
        <w:pStyle w:val="TableImpactAnalysis"/>
      </w:pPr>
      <w:r w:rsidRPr="00863629">
        <w:t>Impact Analysis</w:t>
      </w:r>
    </w:p>
    <w:p w14:paraId="5F8FACFB" w14:textId="6DF9DB8B" w:rsidR="00863629" w:rsidRDefault="00863629" w:rsidP="00B838F6">
      <w:pPr>
        <w:pStyle w:val="TableResponse"/>
      </w:pPr>
      <w:r>
        <w:t>a)</w:t>
      </w:r>
      <w:r>
        <w:tab/>
      </w:r>
      <w:r w:rsidR="008937E5" w:rsidRPr="00CD537E">
        <w:rPr>
          <w:b/>
        </w:rPr>
        <w:t>No Impact.</w:t>
      </w:r>
      <w:r w:rsidR="008937E5">
        <w:t xml:space="preserve"> The project sit</w:t>
      </w:r>
      <w:r w:rsidR="00F049C5">
        <w:t>e is</w:t>
      </w:r>
      <w:r w:rsidR="008937E5">
        <w:t xml:space="preserve"> not used for mineral resource production. </w:t>
      </w:r>
      <w:bookmarkStart w:id="106" w:name="_Hlk68031453"/>
      <w:r w:rsidR="008937E5">
        <w:t xml:space="preserve">According to </w:t>
      </w:r>
      <w:r w:rsidR="007578DD">
        <w:t>Figure 8:</w:t>
      </w:r>
      <w:r w:rsidR="007578DD" w:rsidRPr="007578DD">
        <w:t xml:space="preserve"> </w:t>
      </w:r>
      <w:r w:rsidR="007578DD">
        <w:t xml:space="preserve">Imperial County Existing Mineral Resources of </w:t>
      </w:r>
      <w:r w:rsidR="008937E5">
        <w:t xml:space="preserve">the </w:t>
      </w:r>
      <w:bookmarkEnd w:id="106"/>
      <w:r w:rsidR="008937E5">
        <w:t>Conservation and Open Space Element of the General Plan (County of Imperial 2016), no known mineral resources occur within the project site nor do</w:t>
      </w:r>
      <w:r w:rsidR="007578DD">
        <w:t>es</w:t>
      </w:r>
      <w:r w:rsidR="008937E5">
        <w:t xml:space="preserve"> the project site contain mapped mineral resources. Therefore, the proposed project would not result in the loss of availability of any known mineral resources that would be of value to the region and the residents of California nor would the proposed project result in the loss of availability of a locally important mineral resource.</w:t>
      </w:r>
      <w:r w:rsidR="008937E5" w:rsidRPr="001063A3">
        <w:t xml:space="preserve"> </w:t>
      </w:r>
      <w:r w:rsidR="008937E5">
        <w:t>Thus, no impact is identified for this issue area and n</w:t>
      </w:r>
      <w:r w:rsidR="008937E5" w:rsidRPr="00573D79">
        <w:t>o further analysis is warranted.</w:t>
      </w:r>
    </w:p>
    <w:p w14:paraId="25EC13D8" w14:textId="7F7FC588" w:rsidR="00863629" w:rsidRDefault="00863629" w:rsidP="00863629">
      <w:pPr>
        <w:pStyle w:val="TableResponse"/>
      </w:pPr>
      <w:r>
        <w:t>b</w:t>
      </w:r>
      <w:r w:rsidRPr="009869BC">
        <w:t>)</w:t>
      </w:r>
      <w:r w:rsidRPr="009869BC">
        <w:tab/>
      </w:r>
      <w:r w:rsidR="008937E5" w:rsidRPr="00CD537E">
        <w:rPr>
          <w:b/>
        </w:rPr>
        <w:t>No Impact.</w:t>
      </w:r>
      <w:r w:rsidR="008937E5" w:rsidRPr="00CD537E">
        <w:t xml:space="preserve"> </w:t>
      </w:r>
      <w:r w:rsidR="008937E5">
        <w:t>Refer to response XIII. a) above.</w:t>
      </w:r>
    </w:p>
    <w:p w14:paraId="6CC20634" w14:textId="77777777" w:rsidR="00863629" w:rsidRDefault="00863629">
      <w:pPr>
        <w:spacing w:after="200" w:line="276" w:lineRule="auto"/>
      </w:pPr>
      <w:r>
        <w:br w:type="page"/>
      </w:r>
    </w:p>
    <w:tbl>
      <w:tblPr>
        <w:tblStyle w:val="HDRTableStyle3"/>
        <w:tblW w:w="5016" w:type="pct"/>
        <w:tblLook w:val="04A0" w:firstRow="1" w:lastRow="0" w:firstColumn="1" w:lastColumn="0" w:noHBand="0" w:noVBand="1"/>
      </w:tblPr>
      <w:tblGrid>
        <w:gridCol w:w="3735"/>
        <w:gridCol w:w="1467"/>
        <w:gridCol w:w="1375"/>
        <w:gridCol w:w="1506"/>
        <w:gridCol w:w="1307"/>
      </w:tblGrid>
      <w:tr w:rsidR="00EA2354" w:rsidRPr="00EA2354" w14:paraId="2428E39B" w14:textId="77777777" w:rsidTr="005F1A61">
        <w:trPr>
          <w:cnfStyle w:val="100000000000" w:firstRow="1" w:lastRow="0" w:firstColumn="0" w:lastColumn="0" w:oddVBand="0" w:evenVBand="0" w:oddHBand="0" w:evenHBand="0" w:firstRowFirstColumn="0" w:firstRowLastColumn="0" w:lastRowFirstColumn="0" w:lastRowLastColumn="0"/>
          <w:tblHeader/>
        </w:trPr>
        <w:tc>
          <w:tcPr>
            <w:tcW w:w="5000" w:type="pct"/>
            <w:gridSpan w:val="5"/>
            <w:tcBorders>
              <w:top w:val="nil"/>
              <w:left w:val="nil"/>
              <w:bottom w:val="single" w:sz="12" w:space="0" w:color="FFFFFF"/>
              <w:right w:val="nil"/>
            </w:tcBorders>
            <w:shd w:val="clear" w:color="auto" w:fill="auto"/>
          </w:tcPr>
          <w:p w14:paraId="6A74F6B1" w14:textId="77777777" w:rsidR="00EA2354" w:rsidRPr="00EA2354" w:rsidRDefault="00EA2354" w:rsidP="00EA2354">
            <w:pPr>
              <w:pStyle w:val="TableCaption"/>
            </w:pPr>
            <w:bookmarkStart w:id="107" w:name="_Toc156477648"/>
            <w:r w:rsidRPr="004E3263">
              <w:lastRenderedPageBreak/>
              <w:t>Noise</w:t>
            </w:r>
            <w:bookmarkEnd w:id="107"/>
          </w:p>
        </w:tc>
      </w:tr>
      <w:tr w:rsidR="00EA2354" w:rsidRPr="00EA2354" w14:paraId="2B8626FE" w14:textId="77777777" w:rsidTr="007A4B61">
        <w:trPr>
          <w:cnfStyle w:val="100000000000" w:firstRow="1" w:lastRow="0" w:firstColumn="0" w:lastColumn="0" w:oddVBand="0" w:evenVBand="0" w:oddHBand="0" w:evenHBand="0" w:firstRowFirstColumn="0" w:firstRowLastColumn="0" w:lastRowFirstColumn="0" w:lastRowLastColumn="0"/>
          <w:tblHeader/>
        </w:trPr>
        <w:tc>
          <w:tcPr>
            <w:tcW w:w="1989" w:type="pct"/>
            <w:tcBorders>
              <w:top w:val="single" w:sz="12" w:space="0" w:color="FFFFFF"/>
            </w:tcBorders>
            <w:vAlign w:val="bottom"/>
          </w:tcPr>
          <w:p w14:paraId="4FB07C16" w14:textId="77777777" w:rsidR="00EA2354" w:rsidRPr="00EA2354" w:rsidRDefault="00EA2354" w:rsidP="007A4B61">
            <w:pPr>
              <w:pStyle w:val="TableHeadLeft"/>
            </w:pPr>
            <w:r w:rsidRPr="00EA2354">
              <w:t>Environmental Issue Area:</w:t>
            </w:r>
          </w:p>
        </w:tc>
        <w:tc>
          <w:tcPr>
            <w:tcW w:w="781" w:type="pct"/>
            <w:tcBorders>
              <w:top w:val="single" w:sz="12" w:space="0" w:color="FFFFFF"/>
            </w:tcBorders>
            <w:vAlign w:val="bottom"/>
          </w:tcPr>
          <w:p w14:paraId="40953C79" w14:textId="77777777" w:rsidR="00EA2354" w:rsidRPr="007A4B61" w:rsidRDefault="00EA2354" w:rsidP="007A4B61">
            <w:pPr>
              <w:pStyle w:val="TableHead"/>
            </w:pPr>
            <w:r w:rsidRPr="007A4B61">
              <w:t>Potentially Significant Impact</w:t>
            </w:r>
          </w:p>
        </w:tc>
        <w:tc>
          <w:tcPr>
            <w:tcW w:w="732" w:type="pct"/>
            <w:tcBorders>
              <w:top w:val="single" w:sz="12" w:space="0" w:color="FFFFFF"/>
            </w:tcBorders>
            <w:vAlign w:val="bottom"/>
          </w:tcPr>
          <w:p w14:paraId="383DB7B0" w14:textId="77777777" w:rsidR="00EA2354" w:rsidRPr="007A4B61" w:rsidRDefault="00EA2354" w:rsidP="007A4B61">
            <w:pPr>
              <w:pStyle w:val="TableHead"/>
            </w:pPr>
            <w:r w:rsidRPr="007A4B61">
              <w:t>Potentially Significant Unless Mitigation Incorporated</w:t>
            </w:r>
          </w:p>
        </w:tc>
        <w:tc>
          <w:tcPr>
            <w:tcW w:w="802" w:type="pct"/>
            <w:tcBorders>
              <w:top w:val="single" w:sz="12" w:space="0" w:color="FFFFFF"/>
            </w:tcBorders>
            <w:vAlign w:val="bottom"/>
          </w:tcPr>
          <w:p w14:paraId="32BCAA96" w14:textId="77777777" w:rsidR="00EA2354" w:rsidRPr="007A4B61" w:rsidRDefault="00EA2354" w:rsidP="007A4B61">
            <w:pPr>
              <w:pStyle w:val="TableHead"/>
            </w:pPr>
            <w:r w:rsidRPr="007A4B61">
              <w:t>Less Than Significant Impact</w:t>
            </w:r>
          </w:p>
        </w:tc>
        <w:tc>
          <w:tcPr>
            <w:tcW w:w="696" w:type="pct"/>
            <w:tcBorders>
              <w:top w:val="single" w:sz="12" w:space="0" w:color="FFFFFF"/>
            </w:tcBorders>
            <w:vAlign w:val="bottom"/>
          </w:tcPr>
          <w:p w14:paraId="0AE9198F" w14:textId="77777777" w:rsidR="00EA2354" w:rsidRPr="007A4B61" w:rsidRDefault="00EA2354" w:rsidP="007A4B61">
            <w:pPr>
              <w:pStyle w:val="TableHead"/>
            </w:pPr>
            <w:r w:rsidRPr="007A4B61">
              <w:t>No Impact</w:t>
            </w:r>
          </w:p>
        </w:tc>
      </w:tr>
      <w:tr w:rsidR="00EA2354" w:rsidRPr="00EA2354" w14:paraId="180D8BFB" w14:textId="77777777" w:rsidTr="00EA2354">
        <w:trPr>
          <w:cnfStyle w:val="000000100000" w:firstRow="0" w:lastRow="0" w:firstColumn="0" w:lastColumn="0" w:oddVBand="0" w:evenVBand="0" w:oddHBand="1" w:evenHBand="0" w:firstRowFirstColumn="0" w:firstRowLastColumn="0" w:lastRowFirstColumn="0" w:lastRowLastColumn="0"/>
        </w:trPr>
        <w:tc>
          <w:tcPr>
            <w:tcW w:w="5000" w:type="pct"/>
            <w:gridSpan w:val="5"/>
            <w:shd w:val="clear" w:color="auto" w:fill="DCDCD8" w:themeFill="background2" w:themeFillTint="66"/>
          </w:tcPr>
          <w:p w14:paraId="54929FE9" w14:textId="77777777" w:rsidR="00EA2354" w:rsidRPr="00EA2354" w:rsidRDefault="00EA2354" w:rsidP="00EA2354">
            <w:pPr>
              <w:pStyle w:val="TableSubsection"/>
            </w:pPr>
            <w:r w:rsidRPr="00EA2354">
              <w:t>Would the project result in:</w:t>
            </w:r>
          </w:p>
        </w:tc>
      </w:tr>
      <w:tr w:rsidR="00EA2354" w:rsidRPr="00EA2354" w14:paraId="0F830CA0" w14:textId="77777777" w:rsidTr="005F1A61">
        <w:trPr>
          <w:cnfStyle w:val="000000010000" w:firstRow="0" w:lastRow="0" w:firstColumn="0" w:lastColumn="0" w:oddVBand="0" w:evenVBand="0" w:oddHBand="0" w:evenHBand="1" w:firstRowFirstColumn="0" w:firstRowLastColumn="0" w:lastRowFirstColumn="0" w:lastRowLastColumn="0"/>
        </w:trPr>
        <w:tc>
          <w:tcPr>
            <w:tcW w:w="1989" w:type="pct"/>
          </w:tcPr>
          <w:p w14:paraId="5ABFE9F5" w14:textId="77777777" w:rsidR="00EA2354" w:rsidRPr="00EA2354" w:rsidRDefault="00EA2354" w:rsidP="00113FCD">
            <w:pPr>
              <w:pStyle w:val="TableCell"/>
              <w:numPr>
                <w:ilvl w:val="0"/>
                <w:numId w:val="22"/>
              </w:numPr>
            </w:pPr>
            <w:r w:rsidRPr="00EA2354">
              <w:t>Generation of a substantial temporary or permanent increase in ambient noise levels in the vicinity of the project in excess of standards established in the local general plan or noise ordinance, or applicable standards of other agencies?</w:t>
            </w:r>
          </w:p>
        </w:tc>
        <w:sdt>
          <w:sdtPr>
            <w:id w:val="1697033976"/>
            <w14:checkbox>
              <w14:checked w14:val="1"/>
              <w14:checkedState w14:val="2612" w14:font="MS Gothic"/>
              <w14:uncheckedState w14:val="2610" w14:font="MS Gothic"/>
            </w14:checkbox>
          </w:sdtPr>
          <w:sdtContent>
            <w:tc>
              <w:tcPr>
                <w:tcW w:w="781" w:type="pct"/>
              </w:tcPr>
              <w:p w14:paraId="0F7F4AAD" w14:textId="331C6DAA" w:rsidR="00EA2354" w:rsidRPr="00EA2354" w:rsidRDefault="00A01915" w:rsidP="00EA2354">
                <w:pPr>
                  <w:pStyle w:val="TableCellCenter"/>
                </w:pPr>
                <w:r>
                  <w:rPr>
                    <w:rFonts w:ascii="MS Gothic" w:eastAsia="MS Gothic" w:hAnsi="MS Gothic" w:hint="eastAsia"/>
                  </w:rPr>
                  <w:t>☒</w:t>
                </w:r>
              </w:p>
            </w:tc>
          </w:sdtContent>
        </w:sdt>
        <w:sdt>
          <w:sdtPr>
            <w:id w:val="-1190296668"/>
            <w14:checkbox>
              <w14:checked w14:val="0"/>
              <w14:checkedState w14:val="2612" w14:font="MS Gothic"/>
              <w14:uncheckedState w14:val="2610" w14:font="MS Gothic"/>
            </w14:checkbox>
          </w:sdtPr>
          <w:sdtContent>
            <w:tc>
              <w:tcPr>
                <w:tcW w:w="732" w:type="pct"/>
              </w:tcPr>
              <w:p w14:paraId="21608D31" w14:textId="77777777" w:rsidR="00EA2354" w:rsidRPr="00EA2354" w:rsidRDefault="00EA2354" w:rsidP="00EA2354">
                <w:pPr>
                  <w:pStyle w:val="TableCellCenter"/>
                </w:pPr>
                <w:r w:rsidRPr="00EA2354">
                  <w:rPr>
                    <w:rFonts w:ascii="Segoe UI Symbol" w:hAnsi="Segoe UI Symbol" w:cs="Segoe UI Symbol"/>
                  </w:rPr>
                  <w:t>☐</w:t>
                </w:r>
              </w:p>
            </w:tc>
          </w:sdtContent>
        </w:sdt>
        <w:sdt>
          <w:sdtPr>
            <w:id w:val="-1728211794"/>
            <w14:checkbox>
              <w14:checked w14:val="0"/>
              <w14:checkedState w14:val="2612" w14:font="MS Gothic"/>
              <w14:uncheckedState w14:val="2610" w14:font="MS Gothic"/>
            </w14:checkbox>
          </w:sdtPr>
          <w:sdtContent>
            <w:tc>
              <w:tcPr>
                <w:tcW w:w="802" w:type="pct"/>
              </w:tcPr>
              <w:p w14:paraId="10154913" w14:textId="20D183EF" w:rsidR="00EA2354" w:rsidRPr="00EA2354" w:rsidRDefault="00A01915" w:rsidP="00EA2354">
                <w:pPr>
                  <w:pStyle w:val="TableCellCenter"/>
                </w:pPr>
                <w:r>
                  <w:rPr>
                    <w:rFonts w:ascii="MS Gothic" w:eastAsia="MS Gothic" w:hAnsi="MS Gothic" w:hint="eastAsia"/>
                  </w:rPr>
                  <w:t>☐</w:t>
                </w:r>
              </w:p>
            </w:tc>
          </w:sdtContent>
        </w:sdt>
        <w:sdt>
          <w:sdtPr>
            <w:id w:val="721326162"/>
            <w14:checkbox>
              <w14:checked w14:val="0"/>
              <w14:checkedState w14:val="2612" w14:font="MS Gothic"/>
              <w14:uncheckedState w14:val="2610" w14:font="MS Gothic"/>
            </w14:checkbox>
          </w:sdtPr>
          <w:sdtContent>
            <w:tc>
              <w:tcPr>
                <w:tcW w:w="696" w:type="pct"/>
              </w:tcPr>
              <w:p w14:paraId="1BA12131" w14:textId="77777777" w:rsidR="00EA2354" w:rsidRPr="00EA2354" w:rsidRDefault="00EA2354" w:rsidP="00EA2354">
                <w:pPr>
                  <w:pStyle w:val="TableCellCenter"/>
                </w:pPr>
                <w:r w:rsidRPr="00EA2354">
                  <w:rPr>
                    <w:rFonts w:ascii="Segoe UI Symbol" w:hAnsi="Segoe UI Symbol" w:cs="Segoe UI Symbol"/>
                  </w:rPr>
                  <w:t>☐</w:t>
                </w:r>
              </w:p>
            </w:tc>
          </w:sdtContent>
        </w:sdt>
      </w:tr>
      <w:tr w:rsidR="00EA2354" w:rsidRPr="00EA2354" w14:paraId="69EF1023" w14:textId="77777777" w:rsidTr="005F1A61">
        <w:trPr>
          <w:cnfStyle w:val="000000100000" w:firstRow="0" w:lastRow="0" w:firstColumn="0" w:lastColumn="0" w:oddVBand="0" w:evenVBand="0" w:oddHBand="1" w:evenHBand="0" w:firstRowFirstColumn="0" w:firstRowLastColumn="0" w:lastRowFirstColumn="0" w:lastRowLastColumn="0"/>
        </w:trPr>
        <w:tc>
          <w:tcPr>
            <w:tcW w:w="1989" w:type="pct"/>
          </w:tcPr>
          <w:p w14:paraId="318815F7" w14:textId="77777777" w:rsidR="00EA2354" w:rsidRPr="00EA2354" w:rsidRDefault="00EA2354" w:rsidP="00113FCD">
            <w:pPr>
              <w:pStyle w:val="TableCell"/>
              <w:numPr>
                <w:ilvl w:val="0"/>
                <w:numId w:val="22"/>
              </w:numPr>
            </w:pPr>
            <w:r w:rsidRPr="00EA2354">
              <w:t xml:space="preserve">Generation of excessive </w:t>
            </w:r>
            <w:proofErr w:type="spellStart"/>
            <w:r w:rsidRPr="00EA2354">
              <w:t>groundborne</w:t>
            </w:r>
            <w:proofErr w:type="spellEnd"/>
            <w:r w:rsidRPr="00EA2354">
              <w:t xml:space="preserve"> vibration or </w:t>
            </w:r>
            <w:proofErr w:type="spellStart"/>
            <w:r w:rsidRPr="00EA2354">
              <w:t>groundborne</w:t>
            </w:r>
            <w:proofErr w:type="spellEnd"/>
            <w:r w:rsidRPr="00EA2354">
              <w:t xml:space="preserve"> noise levels?</w:t>
            </w:r>
          </w:p>
        </w:tc>
        <w:sdt>
          <w:sdtPr>
            <w:id w:val="-320740542"/>
            <w14:checkbox>
              <w14:checked w14:val="1"/>
              <w14:checkedState w14:val="2612" w14:font="MS Gothic"/>
              <w14:uncheckedState w14:val="2610" w14:font="MS Gothic"/>
            </w14:checkbox>
          </w:sdtPr>
          <w:sdtContent>
            <w:tc>
              <w:tcPr>
                <w:tcW w:w="781" w:type="pct"/>
              </w:tcPr>
              <w:p w14:paraId="4CBF7547" w14:textId="41D782BA" w:rsidR="00EA2354" w:rsidRPr="00EA2354" w:rsidRDefault="00A01915" w:rsidP="00EA2354">
                <w:pPr>
                  <w:pStyle w:val="TableCellCenter"/>
                </w:pPr>
                <w:r>
                  <w:rPr>
                    <w:rFonts w:ascii="MS Gothic" w:eastAsia="MS Gothic" w:hAnsi="MS Gothic" w:hint="eastAsia"/>
                  </w:rPr>
                  <w:t>☒</w:t>
                </w:r>
              </w:p>
            </w:tc>
          </w:sdtContent>
        </w:sdt>
        <w:sdt>
          <w:sdtPr>
            <w:id w:val="-875618840"/>
            <w14:checkbox>
              <w14:checked w14:val="0"/>
              <w14:checkedState w14:val="2612" w14:font="MS Gothic"/>
              <w14:uncheckedState w14:val="2610" w14:font="MS Gothic"/>
            </w14:checkbox>
          </w:sdtPr>
          <w:sdtContent>
            <w:tc>
              <w:tcPr>
                <w:tcW w:w="732" w:type="pct"/>
              </w:tcPr>
              <w:p w14:paraId="680308BF" w14:textId="77777777" w:rsidR="00EA2354" w:rsidRPr="00EA2354" w:rsidRDefault="00EA2354" w:rsidP="00EA2354">
                <w:pPr>
                  <w:pStyle w:val="TableCellCenter"/>
                </w:pPr>
                <w:r w:rsidRPr="00EA2354">
                  <w:rPr>
                    <w:rFonts w:ascii="Segoe UI Symbol" w:hAnsi="Segoe UI Symbol" w:cs="Segoe UI Symbol"/>
                  </w:rPr>
                  <w:t>☐</w:t>
                </w:r>
              </w:p>
            </w:tc>
          </w:sdtContent>
        </w:sdt>
        <w:sdt>
          <w:sdtPr>
            <w:id w:val="-1907446323"/>
            <w14:checkbox>
              <w14:checked w14:val="0"/>
              <w14:checkedState w14:val="2612" w14:font="MS Gothic"/>
              <w14:uncheckedState w14:val="2610" w14:font="MS Gothic"/>
            </w14:checkbox>
          </w:sdtPr>
          <w:sdtContent>
            <w:tc>
              <w:tcPr>
                <w:tcW w:w="802" w:type="pct"/>
              </w:tcPr>
              <w:p w14:paraId="57736D10" w14:textId="3761D44B" w:rsidR="00EA2354" w:rsidRPr="00EA2354" w:rsidRDefault="00A01915" w:rsidP="00EA2354">
                <w:pPr>
                  <w:pStyle w:val="TableCellCenter"/>
                </w:pPr>
                <w:r>
                  <w:rPr>
                    <w:rFonts w:ascii="MS Gothic" w:eastAsia="MS Gothic" w:hAnsi="MS Gothic" w:hint="eastAsia"/>
                  </w:rPr>
                  <w:t>☐</w:t>
                </w:r>
              </w:p>
            </w:tc>
          </w:sdtContent>
        </w:sdt>
        <w:sdt>
          <w:sdtPr>
            <w:id w:val="-63871766"/>
            <w14:checkbox>
              <w14:checked w14:val="0"/>
              <w14:checkedState w14:val="2612" w14:font="MS Gothic"/>
              <w14:uncheckedState w14:val="2610" w14:font="MS Gothic"/>
            </w14:checkbox>
          </w:sdtPr>
          <w:sdtContent>
            <w:tc>
              <w:tcPr>
                <w:tcW w:w="696" w:type="pct"/>
              </w:tcPr>
              <w:p w14:paraId="022BEB50" w14:textId="77777777" w:rsidR="00EA2354" w:rsidRPr="00EA2354" w:rsidRDefault="00EA2354" w:rsidP="00EA2354">
                <w:pPr>
                  <w:pStyle w:val="TableCellCenter"/>
                </w:pPr>
                <w:r w:rsidRPr="00EA2354">
                  <w:rPr>
                    <w:rFonts w:ascii="Segoe UI Symbol" w:hAnsi="Segoe UI Symbol" w:cs="Segoe UI Symbol"/>
                  </w:rPr>
                  <w:t>☐</w:t>
                </w:r>
              </w:p>
            </w:tc>
          </w:sdtContent>
        </w:sdt>
      </w:tr>
      <w:tr w:rsidR="00EA2354" w:rsidRPr="00EA2354" w14:paraId="1705F43E" w14:textId="77777777" w:rsidTr="005F1A61">
        <w:trPr>
          <w:cnfStyle w:val="000000010000" w:firstRow="0" w:lastRow="0" w:firstColumn="0" w:lastColumn="0" w:oddVBand="0" w:evenVBand="0" w:oddHBand="0" w:evenHBand="1" w:firstRowFirstColumn="0" w:firstRowLastColumn="0" w:lastRowFirstColumn="0" w:lastRowLastColumn="0"/>
        </w:trPr>
        <w:tc>
          <w:tcPr>
            <w:tcW w:w="1989" w:type="pct"/>
          </w:tcPr>
          <w:p w14:paraId="134AF1C7" w14:textId="77777777" w:rsidR="00EA2354" w:rsidRPr="00EA2354" w:rsidRDefault="00EA2354" w:rsidP="00113FCD">
            <w:pPr>
              <w:pStyle w:val="TableCell"/>
              <w:numPr>
                <w:ilvl w:val="0"/>
                <w:numId w:val="22"/>
              </w:numPr>
            </w:pPr>
            <w:r w:rsidRPr="00EA2354">
              <w:t>For a project located within the vicinity of a private airstrip or an airport land use plan or, where such a plan has not been adopted, within two miles of a public airport or public use airport, would the project expose people residing or working in the project area to excessive noise levels?</w:t>
            </w:r>
          </w:p>
        </w:tc>
        <w:sdt>
          <w:sdtPr>
            <w:id w:val="-1406984761"/>
            <w14:checkbox>
              <w14:checked w14:val="0"/>
              <w14:checkedState w14:val="2612" w14:font="MS Gothic"/>
              <w14:uncheckedState w14:val="2610" w14:font="MS Gothic"/>
            </w14:checkbox>
          </w:sdtPr>
          <w:sdtContent>
            <w:tc>
              <w:tcPr>
                <w:tcW w:w="781" w:type="pct"/>
              </w:tcPr>
              <w:p w14:paraId="3D2A085B" w14:textId="77777777" w:rsidR="00EA2354" w:rsidRPr="00EA2354" w:rsidRDefault="00EA2354" w:rsidP="00EA2354">
                <w:pPr>
                  <w:pStyle w:val="TableCellCenter"/>
                </w:pPr>
                <w:r w:rsidRPr="00EA2354">
                  <w:rPr>
                    <w:rFonts w:ascii="Segoe UI Symbol" w:hAnsi="Segoe UI Symbol" w:cs="Segoe UI Symbol"/>
                  </w:rPr>
                  <w:t>☐</w:t>
                </w:r>
              </w:p>
            </w:tc>
          </w:sdtContent>
        </w:sdt>
        <w:sdt>
          <w:sdtPr>
            <w:id w:val="-1476442166"/>
            <w14:checkbox>
              <w14:checked w14:val="0"/>
              <w14:checkedState w14:val="2612" w14:font="MS Gothic"/>
              <w14:uncheckedState w14:val="2610" w14:font="MS Gothic"/>
            </w14:checkbox>
          </w:sdtPr>
          <w:sdtContent>
            <w:tc>
              <w:tcPr>
                <w:tcW w:w="732" w:type="pct"/>
              </w:tcPr>
              <w:p w14:paraId="108F5338" w14:textId="77777777" w:rsidR="00EA2354" w:rsidRPr="00EA2354" w:rsidRDefault="00EA2354" w:rsidP="00EA2354">
                <w:pPr>
                  <w:pStyle w:val="TableCellCenter"/>
                </w:pPr>
                <w:r w:rsidRPr="00EA2354">
                  <w:rPr>
                    <w:rFonts w:ascii="Segoe UI Symbol" w:hAnsi="Segoe UI Symbol" w:cs="Segoe UI Symbol"/>
                  </w:rPr>
                  <w:t>☐</w:t>
                </w:r>
              </w:p>
            </w:tc>
          </w:sdtContent>
        </w:sdt>
        <w:sdt>
          <w:sdtPr>
            <w:id w:val="1797099161"/>
            <w14:checkbox>
              <w14:checked w14:val="0"/>
              <w14:checkedState w14:val="2612" w14:font="MS Gothic"/>
              <w14:uncheckedState w14:val="2610" w14:font="MS Gothic"/>
            </w14:checkbox>
          </w:sdtPr>
          <w:sdtContent>
            <w:tc>
              <w:tcPr>
                <w:tcW w:w="802" w:type="pct"/>
              </w:tcPr>
              <w:p w14:paraId="65783BBF" w14:textId="1284F23D" w:rsidR="00EA2354" w:rsidRPr="00EA2354" w:rsidRDefault="003203BF" w:rsidP="00EA2354">
                <w:pPr>
                  <w:pStyle w:val="TableCellCenter"/>
                </w:pPr>
                <w:r>
                  <w:rPr>
                    <w:rFonts w:ascii="MS Gothic" w:eastAsia="MS Gothic" w:hAnsi="MS Gothic" w:hint="eastAsia"/>
                  </w:rPr>
                  <w:t>☐</w:t>
                </w:r>
              </w:p>
            </w:tc>
          </w:sdtContent>
        </w:sdt>
        <w:sdt>
          <w:sdtPr>
            <w:id w:val="-481698529"/>
            <w14:checkbox>
              <w14:checked w14:val="1"/>
              <w14:checkedState w14:val="2612" w14:font="MS Gothic"/>
              <w14:uncheckedState w14:val="2610" w14:font="MS Gothic"/>
            </w14:checkbox>
          </w:sdtPr>
          <w:sdtContent>
            <w:tc>
              <w:tcPr>
                <w:tcW w:w="696" w:type="pct"/>
              </w:tcPr>
              <w:p w14:paraId="5098F543" w14:textId="02CBE041" w:rsidR="00EA2354" w:rsidRPr="00EA2354" w:rsidRDefault="003203BF" w:rsidP="00EA2354">
                <w:pPr>
                  <w:pStyle w:val="TableCellCenter"/>
                </w:pPr>
                <w:r>
                  <w:rPr>
                    <w:rFonts w:ascii="MS Gothic" w:eastAsia="MS Gothic" w:hAnsi="MS Gothic" w:hint="eastAsia"/>
                  </w:rPr>
                  <w:t>☒</w:t>
                </w:r>
              </w:p>
            </w:tc>
          </w:sdtContent>
        </w:sdt>
      </w:tr>
    </w:tbl>
    <w:p w14:paraId="5A77AD63" w14:textId="77777777" w:rsidR="00863629" w:rsidRPr="00863629" w:rsidRDefault="00863629" w:rsidP="00863629">
      <w:pPr>
        <w:pStyle w:val="TableImpactAnalysis"/>
      </w:pPr>
      <w:r w:rsidRPr="00863629">
        <w:t>Impact Analysis</w:t>
      </w:r>
    </w:p>
    <w:p w14:paraId="3BE15E1F" w14:textId="31952CE5" w:rsidR="00A017BD" w:rsidRDefault="00A01915" w:rsidP="00113FCD">
      <w:pPr>
        <w:pStyle w:val="TableResponse"/>
        <w:numPr>
          <w:ilvl w:val="0"/>
          <w:numId w:val="38"/>
        </w:numPr>
      </w:pPr>
      <w:r>
        <w:rPr>
          <w:b/>
        </w:rPr>
        <w:t>Potentially S</w:t>
      </w:r>
      <w:r w:rsidR="00A017BD" w:rsidRPr="00C74456">
        <w:rPr>
          <w:b/>
        </w:rPr>
        <w:t>ignificant Impact</w:t>
      </w:r>
      <w:r w:rsidR="00A017BD" w:rsidRPr="005C2C78">
        <w:rPr>
          <w:b/>
        </w:rPr>
        <w:t>.</w:t>
      </w:r>
      <w:r w:rsidR="00A017BD" w:rsidRPr="005C2C78">
        <w:t xml:space="preserve"> The Imperial</w:t>
      </w:r>
      <w:r w:rsidR="00A017BD" w:rsidRPr="00C86637">
        <w:t xml:space="preserve"> County </w:t>
      </w:r>
      <w:r w:rsidR="00A017BD">
        <w:t>Title 9 Land Use Ordinance</w:t>
      </w:r>
      <w:r w:rsidR="00A017BD" w:rsidRPr="00C86637">
        <w:t>,</w:t>
      </w:r>
      <w:r w:rsidR="00A017BD">
        <w:t xml:space="preserve"> Division 7,</w:t>
      </w:r>
      <w:r w:rsidR="00A017BD" w:rsidRPr="00C86637">
        <w:t xml:space="preserve"> Chapter 2, Section 90702.00 - Sound level limits, establishes one-hour average sound level limits for the County’s land use zones. Agricultural/industrial operations are required to comply with the noise levels prescribed under the general industrial zones. Therefore, the </w:t>
      </w:r>
      <w:r w:rsidR="00A017BD">
        <w:t xml:space="preserve">proposed </w:t>
      </w:r>
      <w:r w:rsidR="00A017BD" w:rsidRPr="00C86637">
        <w:t xml:space="preserve">project </w:t>
      </w:r>
      <w:r w:rsidR="00A017BD">
        <w:t>will be</w:t>
      </w:r>
      <w:r w:rsidR="00A017BD" w:rsidRPr="00C86637">
        <w:t xml:space="preserve"> required to maintain noise levels below 75 decibels (dB) (averaged over one hour) during any time of day. </w:t>
      </w:r>
    </w:p>
    <w:p w14:paraId="4FE4A999" w14:textId="2C2B672B" w:rsidR="00A017BD" w:rsidRPr="005C2C78" w:rsidRDefault="00A017BD" w:rsidP="00795B17">
      <w:pPr>
        <w:pStyle w:val="TableResponse"/>
        <w:ind w:firstLine="0"/>
      </w:pPr>
      <w:r w:rsidRPr="00C86637">
        <w:t xml:space="preserve">The </w:t>
      </w:r>
      <w:r>
        <w:t xml:space="preserve">proposed </w:t>
      </w:r>
      <w:r w:rsidRPr="00C86637">
        <w:t>project w</w:t>
      </w:r>
      <w:r>
        <w:t xml:space="preserve">ill also </w:t>
      </w:r>
      <w:r w:rsidRPr="00C86637">
        <w:t xml:space="preserve">be expected to comply with the Noise Element of the General Plan which states that construction noise, from a single piece of equipment or a combination of equipment, shall not exceed 75 dB, when averaged over an </w:t>
      </w:r>
      <w:r w:rsidR="00CD25C8" w:rsidRPr="00C86637">
        <w:t>eight-hour</w:t>
      </w:r>
      <w:r w:rsidRPr="00C86637">
        <w:t xml:space="preserve"> period, and measured at the nearest sensitive receptor. </w:t>
      </w:r>
      <w:r w:rsidRPr="005C2C78">
        <w:t xml:space="preserve">Construction equipment operation is also limited to the hours of 7 a.m. to 7 p.m., Monday through Friday, and 9 a.m. to 5 </w:t>
      </w:r>
      <w:proofErr w:type="spellStart"/>
      <w:r w:rsidRPr="005C2C78">
        <w:t>p.m</w:t>
      </w:r>
      <w:proofErr w:type="spellEnd"/>
      <w:r w:rsidR="003437DB">
        <w:t xml:space="preserve"> on Saturday</w:t>
      </w:r>
      <w:r w:rsidRPr="005C2C78">
        <w:t xml:space="preserve">. </w:t>
      </w:r>
      <w:bookmarkStart w:id="108" w:name="_Hlk71809710"/>
      <w:r w:rsidR="003203BF">
        <w:t xml:space="preserve">Nevertheless, the proposed project will result in the increase in ambient noise levels during construction. A noise report that will address the proposed project’s potential noise impacts will be prepared and this issue will be addressed in the EIR. </w:t>
      </w:r>
      <w:bookmarkEnd w:id="108"/>
    </w:p>
    <w:p w14:paraId="082B9E42" w14:textId="6090F16D" w:rsidR="00863629" w:rsidRDefault="00863629" w:rsidP="00677C5B">
      <w:pPr>
        <w:pStyle w:val="TableResponse"/>
      </w:pPr>
      <w:r w:rsidRPr="005C2C78">
        <w:t>b)</w:t>
      </w:r>
      <w:r w:rsidRPr="005C2C78">
        <w:tab/>
      </w:r>
      <w:bookmarkStart w:id="109" w:name="_Hlk71809745"/>
      <w:r w:rsidR="00A01915">
        <w:rPr>
          <w:b/>
        </w:rPr>
        <w:t xml:space="preserve">Potentially </w:t>
      </w:r>
      <w:r w:rsidR="00A017BD" w:rsidRPr="00C74456">
        <w:rPr>
          <w:b/>
        </w:rPr>
        <w:t>Significant Impact</w:t>
      </w:r>
      <w:r w:rsidR="00A017BD" w:rsidRPr="005C2C78">
        <w:rPr>
          <w:b/>
        </w:rPr>
        <w:t>.</w:t>
      </w:r>
      <w:r w:rsidR="00A017BD" w:rsidRPr="005C2C78">
        <w:t xml:space="preserve"> </w:t>
      </w:r>
      <w:proofErr w:type="spellStart"/>
      <w:r w:rsidR="00A017BD" w:rsidRPr="005C2C78">
        <w:t>Groundborne</w:t>
      </w:r>
      <w:proofErr w:type="spellEnd"/>
      <w:r w:rsidR="00A017BD" w:rsidRPr="005C2C78">
        <w:t xml:space="preserve"> vibration and noise could originate from earth movement during the construction phase of the proposed project. However, significant vibration is typically associated with activities such as blasting or the use of pile drivers, neither of which would be required during project construction. </w:t>
      </w:r>
      <w:bookmarkEnd w:id="109"/>
      <w:r w:rsidR="00677C5B" w:rsidRPr="00677C5B">
        <w:t>Construction activities most likely to cause vibration include heavy construction equipment and site</w:t>
      </w:r>
      <w:r w:rsidR="00677C5B">
        <w:t xml:space="preserve"> </w:t>
      </w:r>
      <w:r w:rsidR="00677C5B" w:rsidRPr="00677C5B">
        <w:t>grading operations. Although all heavy, mobile construction equipment has the potential to cause at</w:t>
      </w:r>
      <w:r w:rsidR="00677C5B">
        <w:t xml:space="preserve"> </w:t>
      </w:r>
      <w:r w:rsidR="00677C5B" w:rsidRPr="00677C5B">
        <w:t>least some perceptible vibration when operating close to buildings, the vibration is usually short term</w:t>
      </w:r>
      <w:r w:rsidR="00677C5B">
        <w:t xml:space="preserve"> </w:t>
      </w:r>
      <w:r w:rsidR="00677C5B" w:rsidRPr="00677C5B">
        <w:t>and is not of sufficient magnitude to cause building damage. Heavy equipment such as dozers, loaders,</w:t>
      </w:r>
      <w:r w:rsidR="00677C5B">
        <w:t xml:space="preserve"> </w:t>
      </w:r>
      <w:r w:rsidR="00677C5B" w:rsidRPr="00677C5B">
        <w:t xml:space="preserve">and drill rig equipment would be operated </w:t>
      </w:r>
      <w:r w:rsidR="00A01915">
        <w:t xml:space="preserve">and, depending on the location within  the project site, could be </w:t>
      </w:r>
      <w:r w:rsidR="00677C5B" w:rsidRPr="00677C5B">
        <w:t>close enough to residences or structures to cause</w:t>
      </w:r>
      <w:r w:rsidR="00677C5B">
        <w:t xml:space="preserve"> </w:t>
      </w:r>
      <w:r w:rsidR="00677C5B" w:rsidRPr="00677C5B">
        <w:t>vibration impact</w:t>
      </w:r>
      <w:r w:rsidR="00677C5B">
        <w:t xml:space="preserve">. </w:t>
      </w:r>
      <w:r w:rsidR="00677C5B" w:rsidRPr="00677C5B">
        <w:t xml:space="preserve">Operation of the </w:t>
      </w:r>
      <w:r w:rsidR="00677C5B">
        <w:t>p</w:t>
      </w:r>
      <w:r w:rsidR="00677C5B" w:rsidRPr="00677C5B">
        <w:t xml:space="preserve">roject would not result in vibrations perceptible to nearby receptors. </w:t>
      </w:r>
      <w:r w:rsidR="00A01915">
        <w:t xml:space="preserve">This issue will be addressed in the EIR. </w:t>
      </w:r>
      <w:r w:rsidR="00677C5B" w:rsidRPr="00677C5B">
        <w:t xml:space="preserve"> </w:t>
      </w:r>
    </w:p>
    <w:p w14:paraId="4DAD70C9" w14:textId="6F14AC58" w:rsidR="00863629" w:rsidRDefault="00863629" w:rsidP="0038594E">
      <w:pPr>
        <w:pStyle w:val="TableResponse"/>
      </w:pPr>
      <w:r>
        <w:t>c)</w:t>
      </w:r>
      <w:r>
        <w:tab/>
      </w:r>
      <w:bookmarkStart w:id="110" w:name="_Hlk71809751"/>
      <w:r w:rsidR="00260473">
        <w:rPr>
          <w:b/>
        </w:rPr>
        <w:t>No Impact</w:t>
      </w:r>
      <w:r w:rsidR="00A017BD" w:rsidRPr="00573D79">
        <w:rPr>
          <w:b/>
        </w:rPr>
        <w:t xml:space="preserve">. </w:t>
      </w:r>
      <w:bookmarkEnd w:id="110"/>
      <w:r w:rsidR="0038594E" w:rsidRPr="0038594E">
        <w:t xml:space="preserve">The </w:t>
      </w:r>
      <w:r w:rsidR="0038594E">
        <w:t>p</w:t>
      </w:r>
      <w:r w:rsidR="0038594E" w:rsidRPr="0038594E">
        <w:t>roject site is not located within an airport land use plan nor is it within two miles of a public</w:t>
      </w:r>
      <w:r w:rsidR="0038594E">
        <w:t xml:space="preserve"> </w:t>
      </w:r>
      <w:r w:rsidR="0038594E" w:rsidRPr="0038594E">
        <w:t>airport or public use airport. As such, no impact would occur to people residing or working in the</w:t>
      </w:r>
      <w:r w:rsidR="0038594E">
        <w:t xml:space="preserve"> </w:t>
      </w:r>
      <w:r w:rsidR="003203BF">
        <w:t>p</w:t>
      </w:r>
      <w:r w:rsidR="0038594E" w:rsidRPr="0038594E">
        <w:t xml:space="preserve">roject </w:t>
      </w:r>
      <w:r w:rsidR="003203BF">
        <w:t>a</w:t>
      </w:r>
      <w:r w:rsidR="003203BF" w:rsidRPr="0038594E">
        <w:t xml:space="preserve">rea </w:t>
      </w:r>
      <w:r w:rsidR="0038594E" w:rsidRPr="0038594E">
        <w:t>related to excessive noise levels.</w:t>
      </w:r>
      <w:r>
        <w:br w:type="page"/>
      </w:r>
    </w:p>
    <w:tbl>
      <w:tblPr>
        <w:tblStyle w:val="HDRTableStyle4"/>
        <w:tblW w:w="5016" w:type="pct"/>
        <w:tblLook w:val="04A0" w:firstRow="1" w:lastRow="0" w:firstColumn="1" w:lastColumn="0" w:noHBand="0" w:noVBand="1"/>
      </w:tblPr>
      <w:tblGrid>
        <w:gridCol w:w="3735"/>
        <w:gridCol w:w="1467"/>
        <w:gridCol w:w="1375"/>
        <w:gridCol w:w="1506"/>
        <w:gridCol w:w="1307"/>
      </w:tblGrid>
      <w:tr w:rsidR="007A4B61" w:rsidRPr="007A4B61" w14:paraId="7373F1B8" w14:textId="77777777" w:rsidTr="005F1A61">
        <w:trPr>
          <w:cnfStyle w:val="100000000000" w:firstRow="1" w:lastRow="0" w:firstColumn="0" w:lastColumn="0" w:oddVBand="0" w:evenVBand="0" w:oddHBand="0" w:evenHBand="0" w:firstRowFirstColumn="0" w:firstRowLastColumn="0" w:lastRowFirstColumn="0" w:lastRowLastColumn="0"/>
          <w:tblHeader/>
        </w:trPr>
        <w:tc>
          <w:tcPr>
            <w:tcW w:w="5000" w:type="pct"/>
            <w:gridSpan w:val="5"/>
            <w:tcBorders>
              <w:top w:val="nil"/>
              <w:left w:val="nil"/>
              <w:bottom w:val="single" w:sz="12" w:space="0" w:color="FFFFFF"/>
              <w:right w:val="nil"/>
            </w:tcBorders>
            <w:shd w:val="clear" w:color="auto" w:fill="auto"/>
          </w:tcPr>
          <w:p w14:paraId="11CCA8C9" w14:textId="77777777" w:rsidR="007A4B61" w:rsidRPr="007A4B61" w:rsidRDefault="007A4B61" w:rsidP="007A4B61">
            <w:pPr>
              <w:pStyle w:val="TableCaption"/>
            </w:pPr>
            <w:bookmarkStart w:id="111" w:name="_Toc156477649"/>
            <w:r w:rsidRPr="007A4B61">
              <w:lastRenderedPageBreak/>
              <w:t>Population and Housing</w:t>
            </w:r>
            <w:bookmarkEnd w:id="111"/>
          </w:p>
        </w:tc>
      </w:tr>
      <w:tr w:rsidR="007A4B61" w:rsidRPr="007A4B61" w14:paraId="56C63E87" w14:textId="77777777" w:rsidTr="007A4B61">
        <w:trPr>
          <w:cnfStyle w:val="100000000000" w:firstRow="1" w:lastRow="0" w:firstColumn="0" w:lastColumn="0" w:oddVBand="0" w:evenVBand="0" w:oddHBand="0" w:evenHBand="0" w:firstRowFirstColumn="0" w:firstRowLastColumn="0" w:lastRowFirstColumn="0" w:lastRowLastColumn="0"/>
          <w:tblHeader/>
        </w:trPr>
        <w:tc>
          <w:tcPr>
            <w:tcW w:w="1989" w:type="pct"/>
            <w:tcBorders>
              <w:top w:val="single" w:sz="12" w:space="0" w:color="FFFFFF"/>
            </w:tcBorders>
            <w:vAlign w:val="bottom"/>
          </w:tcPr>
          <w:p w14:paraId="420D23B8" w14:textId="77777777" w:rsidR="007A4B61" w:rsidRPr="007A4B61" w:rsidRDefault="007A4B61" w:rsidP="007A4B61">
            <w:pPr>
              <w:pStyle w:val="TableHeadLeft"/>
            </w:pPr>
            <w:r w:rsidRPr="007A4B61">
              <w:t>Environmental Issue Area:</w:t>
            </w:r>
          </w:p>
        </w:tc>
        <w:tc>
          <w:tcPr>
            <w:tcW w:w="781" w:type="pct"/>
            <w:tcBorders>
              <w:top w:val="single" w:sz="12" w:space="0" w:color="FFFFFF"/>
            </w:tcBorders>
            <w:vAlign w:val="bottom"/>
          </w:tcPr>
          <w:p w14:paraId="0D2017B3" w14:textId="77777777" w:rsidR="007A4B61" w:rsidRPr="007A4B61" w:rsidRDefault="007A4B61" w:rsidP="007A4B61">
            <w:pPr>
              <w:pStyle w:val="TableHeadLeft"/>
              <w:jc w:val="center"/>
            </w:pPr>
            <w:r w:rsidRPr="007A4B61">
              <w:t>Potentially Significant Impact</w:t>
            </w:r>
          </w:p>
        </w:tc>
        <w:tc>
          <w:tcPr>
            <w:tcW w:w="732" w:type="pct"/>
            <w:tcBorders>
              <w:top w:val="single" w:sz="12" w:space="0" w:color="FFFFFF"/>
            </w:tcBorders>
            <w:vAlign w:val="bottom"/>
          </w:tcPr>
          <w:p w14:paraId="2339D6F1" w14:textId="77777777" w:rsidR="007A4B61" w:rsidRPr="007A4B61" w:rsidRDefault="007A4B61" w:rsidP="007A4B61">
            <w:pPr>
              <w:pStyle w:val="TableHeadLeft"/>
              <w:jc w:val="center"/>
            </w:pPr>
            <w:r w:rsidRPr="007A4B61">
              <w:t>Potentially Significant Unless Mitigation Incorporated</w:t>
            </w:r>
          </w:p>
        </w:tc>
        <w:tc>
          <w:tcPr>
            <w:tcW w:w="802" w:type="pct"/>
            <w:tcBorders>
              <w:top w:val="single" w:sz="12" w:space="0" w:color="FFFFFF"/>
            </w:tcBorders>
            <w:vAlign w:val="bottom"/>
          </w:tcPr>
          <w:p w14:paraId="7CF795C4" w14:textId="77777777" w:rsidR="007A4B61" w:rsidRPr="007A4B61" w:rsidRDefault="007A4B61" w:rsidP="007A4B61">
            <w:pPr>
              <w:pStyle w:val="TableHeadLeft"/>
              <w:jc w:val="center"/>
            </w:pPr>
            <w:r w:rsidRPr="007A4B61">
              <w:t>Less Than Significant Impact</w:t>
            </w:r>
          </w:p>
        </w:tc>
        <w:tc>
          <w:tcPr>
            <w:tcW w:w="696" w:type="pct"/>
            <w:tcBorders>
              <w:top w:val="single" w:sz="12" w:space="0" w:color="FFFFFF"/>
            </w:tcBorders>
            <w:vAlign w:val="bottom"/>
          </w:tcPr>
          <w:p w14:paraId="41398593" w14:textId="77777777" w:rsidR="007A4B61" w:rsidRPr="007A4B61" w:rsidRDefault="007A4B61" w:rsidP="007A4B61">
            <w:pPr>
              <w:pStyle w:val="TableHeadLeft"/>
              <w:jc w:val="center"/>
            </w:pPr>
            <w:r w:rsidRPr="007A4B61">
              <w:t>No Impact</w:t>
            </w:r>
          </w:p>
        </w:tc>
      </w:tr>
      <w:tr w:rsidR="007A4B61" w:rsidRPr="007A4B61" w14:paraId="21E79BA0" w14:textId="77777777" w:rsidTr="007A4B61">
        <w:trPr>
          <w:cnfStyle w:val="000000100000" w:firstRow="0" w:lastRow="0" w:firstColumn="0" w:lastColumn="0" w:oddVBand="0" w:evenVBand="0" w:oddHBand="1" w:evenHBand="0" w:firstRowFirstColumn="0" w:firstRowLastColumn="0" w:lastRowFirstColumn="0" w:lastRowLastColumn="0"/>
        </w:trPr>
        <w:tc>
          <w:tcPr>
            <w:tcW w:w="5000" w:type="pct"/>
            <w:gridSpan w:val="5"/>
            <w:shd w:val="clear" w:color="auto" w:fill="DCDCD8" w:themeFill="background2" w:themeFillTint="66"/>
          </w:tcPr>
          <w:p w14:paraId="0E59B0FD" w14:textId="77777777" w:rsidR="007A4B61" w:rsidRPr="007A4B61" w:rsidRDefault="007A4B61" w:rsidP="007A4B61">
            <w:pPr>
              <w:pStyle w:val="TableSubsection"/>
            </w:pPr>
            <w:r w:rsidRPr="007A4B61">
              <w:t>Would the project:</w:t>
            </w:r>
          </w:p>
        </w:tc>
      </w:tr>
      <w:tr w:rsidR="007A4B61" w:rsidRPr="007A4B61" w14:paraId="5025E442" w14:textId="77777777" w:rsidTr="005F1A61">
        <w:trPr>
          <w:cnfStyle w:val="000000010000" w:firstRow="0" w:lastRow="0" w:firstColumn="0" w:lastColumn="0" w:oddVBand="0" w:evenVBand="0" w:oddHBand="0" w:evenHBand="1" w:firstRowFirstColumn="0" w:firstRowLastColumn="0" w:lastRowFirstColumn="0" w:lastRowLastColumn="0"/>
        </w:trPr>
        <w:tc>
          <w:tcPr>
            <w:tcW w:w="1989" w:type="pct"/>
          </w:tcPr>
          <w:p w14:paraId="4D4A0810" w14:textId="77777777" w:rsidR="007A4B61" w:rsidRPr="007A4B61" w:rsidRDefault="007A4B61" w:rsidP="00113FCD">
            <w:pPr>
              <w:pStyle w:val="TableCell"/>
              <w:numPr>
                <w:ilvl w:val="0"/>
                <w:numId w:val="23"/>
              </w:numPr>
            </w:pPr>
            <w:r w:rsidRPr="007A4B61">
              <w:t>Induce substantial unplanned population growth in an area, either directly (e.g., by proposing new homes and businesses) or indirectly (e.g., through extension of roads or other infrastructure)?</w:t>
            </w:r>
          </w:p>
        </w:tc>
        <w:sdt>
          <w:sdtPr>
            <w:id w:val="-133874705"/>
            <w14:checkbox>
              <w14:checked w14:val="0"/>
              <w14:checkedState w14:val="2612" w14:font="MS Gothic"/>
              <w14:uncheckedState w14:val="2610" w14:font="MS Gothic"/>
            </w14:checkbox>
          </w:sdtPr>
          <w:sdtContent>
            <w:tc>
              <w:tcPr>
                <w:tcW w:w="781" w:type="pct"/>
              </w:tcPr>
              <w:p w14:paraId="2C243DD5" w14:textId="77777777" w:rsidR="007A4B61" w:rsidRPr="007A4B61" w:rsidRDefault="007A4B61" w:rsidP="007A4B61">
                <w:pPr>
                  <w:pStyle w:val="TableCellCenter"/>
                </w:pPr>
                <w:r w:rsidRPr="007A4B61">
                  <w:rPr>
                    <w:rFonts w:ascii="Segoe UI Symbol" w:hAnsi="Segoe UI Symbol" w:cs="Segoe UI Symbol"/>
                  </w:rPr>
                  <w:t>☐</w:t>
                </w:r>
              </w:p>
            </w:tc>
          </w:sdtContent>
        </w:sdt>
        <w:sdt>
          <w:sdtPr>
            <w:id w:val="-2127535839"/>
            <w14:checkbox>
              <w14:checked w14:val="0"/>
              <w14:checkedState w14:val="2612" w14:font="MS Gothic"/>
              <w14:uncheckedState w14:val="2610" w14:font="MS Gothic"/>
            </w14:checkbox>
          </w:sdtPr>
          <w:sdtContent>
            <w:tc>
              <w:tcPr>
                <w:tcW w:w="732" w:type="pct"/>
              </w:tcPr>
              <w:p w14:paraId="0564DD10" w14:textId="77777777" w:rsidR="007A4B61" w:rsidRPr="007A4B61" w:rsidRDefault="007A4B61" w:rsidP="007A4B61">
                <w:pPr>
                  <w:pStyle w:val="TableCellCenter"/>
                </w:pPr>
                <w:r w:rsidRPr="007A4B61">
                  <w:rPr>
                    <w:rFonts w:ascii="Segoe UI Symbol" w:hAnsi="Segoe UI Symbol" w:cs="Segoe UI Symbol"/>
                  </w:rPr>
                  <w:t>☐</w:t>
                </w:r>
              </w:p>
            </w:tc>
          </w:sdtContent>
        </w:sdt>
        <w:sdt>
          <w:sdtPr>
            <w:id w:val="-2023073735"/>
            <w14:checkbox>
              <w14:checked w14:val="0"/>
              <w14:checkedState w14:val="2612" w14:font="MS Gothic"/>
              <w14:uncheckedState w14:val="2610" w14:font="MS Gothic"/>
            </w14:checkbox>
          </w:sdtPr>
          <w:sdtContent>
            <w:tc>
              <w:tcPr>
                <w:tcW w:w="802" w:type="pct"/>
              </w:tcPr>
              <w:p w14:paraId="098169A3" w14:textId="77777777" w:rsidR="007A4B61" w:rsidRPr="007A4B61" w:rsidRDefault="007A4B61" w:rsidP="007A4B61">
                <w:pPr>
                  <w:pStyle w:val="TableCellCenter"/>
                </w:pPr>
                <w:r w:rsidRPr="007A4B61">
                  <w:rPr>
                    <w:rFonts w:ascii="Segoe UI Symbol" w:hAnsi="Segoe UI Symbol" w:cs="Segoe UI Symbol"/>
                  </w:rPr>
                  <w:t>☐</w:t>
                </w:r>
              </w:p>
            </w:tc>
          </w:sdtContent>
        </w:sdt>
        <w:sdt>
          <w:sdtPr>
            <w:id w:val="-526632434"/>
            <w14:checkbox>
              <w14:checked w14:val="1"/>
              <w14:checkedState w14:val="2612" w14:font="MS Gothic"/>
              <w14:uncheckedState w14:val="2610" w14:font="MS Gothic"/>
            </w14:checkbox>
          </w:sdtPr>
          <w:sdtContent>
            <w:tc>
              <w:tcPr>
                <w:tcW w:w="696" w:type="pct"/>
              </w:tcPr>
              <w:p w14:paraId="44BE35E1" w14:textId="06D9456D" w:rsidR="007A4B61" w:rsidRPr="007A4B61" w:rsidRDefault="007D382B" w:rsidP="007A4B61">
                <w:pPr>
                  <w:pStyle w:val="TableCellCenter"/>
                </w:pPr>
                <w:r>
                  <w:rPr>
                    <w:rFonts w:ascii="MS Gothic" w:eastAsia="MS Gothic" w:hAnsi="MS Gothic" w:hint="eastAsia"/>
                  </w:rPr>
                  <w:t>☒</w:t>
                </w:r>
              </w:p>
            </w:tc>
          </w:sdtContent>
        </w:sdt>
      </w:tr>
      <w:tr w:rsidR="007A4B61" w:rsidRPr="007A4B61" w14:paraId="08A4DD06" w14:textId="77777777" w:rsidTr="005F1A61">
        <w:trPr>
          <w:cnfStyle w:val="000000100000" w:firstRow="0" w:lastRow="0" w:firstColumn="0" w:lastColumn="0" w:oddVBand="0" w:evenVBand="0" w:oddHBand="1" w:evenHBand="0" w:firstRowFirstColumn="0" w:firstRowLastColumn="0" w:lastRowFirstColumn="0" w:lastRowLastColumn="0"/>
        </w:trPr>
        <w:tc>
          <w:tcPr>
            <w:tcW w:w="1989" w:type="pct"/>
          </w:tcPr>
          <w:p w14:paraId="58B2AAEA" w14:textId="77777777" w:rsidR="007A4B61" w:rsidRPr="007A4B61" w:rsidRDefault="007A4B61" w:rsidP="00113FCD">
            <w:pPr>
              <w:pStyle w:val="TableCell"/>
              <w:numPr>
                <w:ilvl w:val="0"/>
                <w:numId w:val="23"/>
              </w:numPr>
            </w:pPr>
            <w:r w:rsidRPr="007A4B61">
              <w:t>Displace substantial numbers of existing people or housing, necessitating the construction of replacement housing elsewhere?</w:t>
            </w:r>
          </w:p>
        </w:tc>
        <w:sdt>
          <w:sdtPr>
            <w:id w:val="-2000033458"/>
            <w14:checkbox>
              <w14:checked w14:val="0"/>
              <w14:checkedState w14:val="2612" w14:font="MS Gothic"/>
              <w14:uncheckedState w14:val="2610" w14:font="MS Gothic"/>
            </w14:checkbox>
          </w:sdtPr>
          <w:sdtContent>
            <w:tc>
              <w:tcPr>
                <w:tcW w:w="781" w:type="pct"/>
              </w:tcPr>
              <w:p w14:paraId="5953C546" w14:textId="77777777" w:rsidR="007A4B61" w:rsidRPr="007A4B61" w:rsidRDefault="007A4B61" w:rsidP="007A4B61">
                <w:pPr>
                  <w:pStyle w:val="TableCellCenter"/>
                </w:pPr>
                <w:r w:rsidRPr="007A4B61">
                  <w:rPr>
                    <w:rFonts w:ascii="Segoe UI Symbol" w:hAnsi="Segoe UI Symbol" w:cs="Segoe UI Symbol"/>
                  </w:rPr>
                  <w:t>☐</w:t>
                </w:r>
              </w:p>
            </w:tc>
          </w:sdtContent>
        </w:sdt>
        <w:sdt>
          <w:sdtPr>
            <w:id w:val="-782263081"/>
            <w14:checkbox>
              <w14:checked w14:val="0"/>
              <w14:checkedState w14:val="2612" w14:font="MS Gothic"/>
              <w14:uncheckedState w14:val="2610" w14:font="MS Gothic"/>
            </w14:checkbox>
          </w:sdtPr>
          <w:sdtContent>
            <w:tc>
              <w:tcPr>
                <w:tcW w:w="732" w:type="pct"/>
              </w:tcPr>
              <w:p w14:paraId="7DC3E857" w14:textId="77777777" w:rsidR="007A4B61" w:rsidRPr="007A4B61" w:rsidRDefault="007A4B61" w:rsidP="007A4B61">
                <w:pPr>
                  <w:pStyle w:val="TableCellCenter"/>
                </w:pPr>
                <w:r w:rsidRPr="007A4B61">
                  <w:rPr>
                    <w:rFonts w:ascii="Segoe UI Symbol" w:hAnsi="Segoe UI Symbol" w:cs="Segoe UI Symbol"/>
                  </w:rPr>
                  <w:t>☐</w:t>
                </w:r>
              </w:p>
            </w:tc>
          </w:sdtContent>
        </w:sdt>
        <w:sdt>
          <w:sdtPr>
            <w:id w:val="1390533461"/>
            <w14:checkbox>
              <w14:checked w14:val="0"/>
              <w14:checkedState w14:val="2612" w14:font="MS Gothic"/>
              <w14:uncheckedState w14:val="2610" w14:font="MS Gothic"/>
            </w14:checkbox>
          </w:sdtPr>
          <w:sdtContent>
            <w:tc>
              <w:tcPr>
                <w:tcW w:w="802" w:type="pct"/>
              </w:tcPr>
              <w:p w14:paraId="5FB5509B" w14:textId="77777777" w:rsidR="007A4B61" w:rsidRPr="007A4B61" w:rsidRDefault="007A4B61" w:rsidP="007A4B61">
                <w:pPr>
                  <w:pStyle w:val="TableCellCenter"/>
                </w:pPr>
                <w:r w:rsidRPr="007A4B61">
                  <w:rPr>
                    <w:rFonts w:ascii="Segoe UI Symbol" w:hAnsi="Segoe UI Symbol" w:cs="Segoe UI Symbol"/>
                  </w:rPr>
                  <w:t>☐</w:t>
                </w:r>
              </w:p>
            </w:tc>
          </w:sdtContent>
        </w:sdt>
        <w:sdt>
          <w:sdtPr>
            <w:id w:val="-1059629895"/>
            <w14:checkbox>
              <w14:checked w14:val="1"/>
              <w14:checkedState w14:val="2612" w14:font="MS Gothic"/>
              <w14:uncheckedState w14:val="2610" w14:font="MS Gothic"/>
            </w14:checkbox>
          </w:sdtPr>
          <w:sdtContent>
            <w:tc>
              <w:tcPr>
                <w:tcW w:w="696" w:type="pct"/>
              </w:tcPr>
              <w:p w14:paraId="49E24604" w14:textId="310FD015" w:rsidR="007A4B61" w:rsidRPr="007A4B61" w:rsidRDefault="007D382B" w:rsidP="007A4B61">
                <w:pPr>
                  <w:pStyle w:val="TableCellCenter"/>
                </w:pPr>
                <w:r>
                  <w:rPr>
                    <w:rFonts w:ascii="MS Gothic" w:eastAsia="MS Gothic" w:hAnsi="MS Gothic" w:hint="eastAsia"/>
                  </w:rPr>
                  <w:t>☒</w:t>
                </w:r>
              </w:p>
            </w:tc>
          </w:sdtContent>
        </w:sdt>
      </w:tr>
    </w:tbl>
    <w:p w14:paraId="37BFF34A" w14:textId="77777777" w:rsidR="00863629" w:rsidRPr="00863629" w:rsidRDefault="00863629" w:rsidP="00863629">
      <w:pPr>
        <w:pStyle w:val="TableImpactAnalysis"/>
      </w:pPr>
      <w:r w:rsidRPr="00863629">
        <w:t>Impact Analysis</w:t>
      </w:r>
    </w:p>
    <w:p w14:paraId="50A3B25A" w14:textId="3965CCF9" w:rsidR="007D382B" w:rsidRDefault="00863629" w:rsidP="006836E8">
      <w:pPr>
        <w:pStyle w:val="TableResponse"/>
      </w:pPr>
      <w:r>
        <w:t>a)</w:t>
      </w:r>
      <w:r>
        <w:tab/>
      </w:r>
      <w:bookmarkStart w:id="112" w:name="_Hlk71810227"/>
      <w:r w:rsidR="007D382B" w:rsidRPr="001F4EA9">
        <w:rPr>
          <w:b/>
        </w:rPr>
        <w:t>No Impact.</w:t>
      </w:r>
      <w:r w:rsidR="007D382B">
        <w:t xml:space="preserve"> </w:t>
      </w:r>
      <w:bookmarkEnd w:id="112"/>
      <w:r w:rsidR="00EF7270">
        <w:t xml:space="preserve">The project site is currently used for agricultural production.  Development of residential uses is not proposed.  </w:t>
      </w:r>
      <w:r w:rsidR="00E71760">
        <w:t xml:space="preserve">Project construction would </w:t>
      </w:r>
      <w:r w:rsidR="00EF7270">
        <w:t xml:space="preserve">involve the use of temporary workforce, however, once operational, the project will only involve a limited number of employees for periodic maintenance activities. </w:t>
      </w:r>
      <w:r w:rsidR="006836E8" w:rsidRPr="006836E8">
        <w:t>It is</w:t>
      </w:r>
      <w:r w:rsidR="006836E8">
        <w:t xml:space="preserve"> </w:t>
      </w:r>
      <w:r w:rsidR="006836E8" w:rsidRPr="006836E8">
        <w:t>assumed that the workforce would be from southern California and would likely not require</w:t>
      </w:r>
      <w:r w:rsidR="006836E8">
        <w:t xml:space="preserve"> </w:t>
      </w:r>
      <w:r w:rsidR="006836E8" w:rsidRPr="006836E8">
        <w:t xml:space="preserve">accommodations. The </w:t>
      </w:r>
      <w:r w:rsidR="006836E8">
        <w:t>p</w:t>
      </w:r>
      <w:r w:rsidR="006836E8" w:rsidRPr="006836E8">
        <w:t xml:space="preserve">roject would not appear to induce population growth; therefore, the </w:t>
      </w:r>
      <w:r w:rsidR="006836E8">
        <w:t>p</w:t>
      </w:r>
      <w:r w:rsidR="006836E8" w:rsidRPr="006836E8">
        <w:t>roject would have no</w:t>
      </w:r>
      <w:r w:rsidR="006836E8">
        <w:t xml:space="preserve"> </w:t>
      </w:r>
      <w:r w:rsidR="006836E8" w:rsidRPr="006836E8">
        <w:t>impact.</w:t>
      </w:r>
    </w:p>
    <w:p w14:paraId="1C8BB728" w14:textId="63E23574" w:rsidR="00483A24" w:rsidRDefault="00863629" w:rsidP="00483A24">
      <w:pPr>
        <w:pStyle w:val="TableResponse"/>
      </w:pPr>
      <w:r>
        <w:t>b</w:t>
      </w:r>
      <w:r w:rsidRPr="00203E72">
        <w:t>)</w:t>
      </w:r>
      <w:r w:rsidR="007D382B" w:rsidRPr="007D382B">
        <w:rPr>
          <w:b/>
        </w:rPr>
        <w:t xml:space="preserve"> </w:t>
      </w:r>
      <w:r w:rsidR="007D382B">
        <w:rPr>
          <w:b/>
        </w:rPr>
        <w:tab/>
      </w:r>
      <w:bookmarkStart w:id="113" w:name="_Hlk71810232"/>
      <w:r w:rsidR="007D382B" w:rsidRPr="001F4EA9">
        <w:rPr>
          <w:b/>
        </w:rPr>
        <w:t>No Impact.</w:t>
      </w:r>
      <w:r w:rsidR="007D382B">
        <w:rPr>
          <w:b/>
        </w:rPr>
        <w:t xml:space="preserve"> </w:t>
      </w:r>
      <w:bookmarkEnd w:id="113"/>
      <w:r w:rsidR="00483A24">
        <w:rPr>
          <w:rFonts w:ascii="ArialMT" w:hAnsi="ArialMT" w:cs="ArialMT"/>
          <w:szCs w:val="18"/>
        </w:rPr>
        <w:t>No housing exists within the project site. Therefore, the proposed project would not displace any existing people or housing, which would require the construction of replacement housing elsewhere. No impact is identified for this issue area.</w:t>
      </w:r>
    </w:p>
    <w:p w14:paraId="62A575E5" w14:textId="5BB12194" w:rsidR="00863629" w:rsidRDefault="00863629">
      <w:pPr>
        <w:spacing w:after="200" w:line="276" w:lineRule="auto"/>
      </w:pPr>
      <w:r>
        <w:br w:type="page"/>
      </w:r>
    </w:p>
    <w:tbl>
      <w:tblPr>
        <w:tblStyle w:val="HDRTableStyle5"/>
        <w:tblW w:w="5016" w:type="pct"/>
        <w:tblLook w:val="04A0" w:firstRow="1" w:lastRow="0" w:firstColumn="1" w:lastColumn="0" w:noHBand="0" w:noVBand="1"/>
      </w:tblPr>
      <w:tblGrid>
        <w:gridCol w:w="3735"/>
        <w:gridCol w:w="1467"/>
        <w:gridCol w:w="1375"/>
        <w:gridCol w:w="1506"/>
        <w:gridCol w:w="1307"/>
      </w:tblGrid>
      <w:tr w:rsidR="007A4B61" w:rsidRPr="007A4B61" w14:paraId="63522FC4" w14:textId="77777777" w:rsidTr="005F1A61">
        <w:trPr>
          <w:cnfStyle w:val="100000000000" w:firstRow="1" w:lastRow="0" w:firstColumn="0" w:lastColumn="0" w:oddVBand="0" w:evenVBand="0" w:oddHBand="0" w:evenHBand="0" w:firstRowFirstColumn="0" w:firstRowLastColumn="0" w:lastRowFirstColumn="0" w:lastRowLastColumn="0"/>
          <w:tblHeader/>
        </w:trPr>
        <w:tc>
          <w:tcPr>
            <w:tcW w:w="5000" w:type="pct"/>
            <w:gridSpan w:val="5"/>
            <w:tcBorders>
              <w:top w:val="nil"/>
              <w:left w:val="nil"/>
              <w:bottom w:val="single" w:sz="12" w:space="0" w:color="FFFFFF"/>
              <w:right w:val="nil"/>
            </w:tcBorders>
            <w:shd w:val="clear" w:color="auto" w:fill="auto"/>
          </w:tcPr>
          <w:p w14:paraId="00A8B5C6" w14:textId="77777777" w:rsidR="007A4B61" w:rsidRPr="007A4B61" w:rsidRDefault="007A4B61" w:rsidP="007A4B61">
            <w:pPr>
              <w:pStyle w:val="TableCaption"/>
            </w:pPr>
            <w:bookmarkStart w:id="114" w:name="_Toc156477650"/>
            <w:r w:rsidRPr="004E3263">
              <w:lastRenderedPageBreak/>
              <w:t>Public Services</w:t>
            </w:r>
            <w:bookmarkEnd w:id="114"/>
          </w:p>
        </w:tc>
      </w:tr>
      <w:tr w:rsidR="007A4B61" w:rsidRPr="007A4B61" w14:paraId="31801D74" w14:textId="77777777" w:rsidTr="005F1A61">
        <w:trPr>
          <w:cnfStyle w:val="100000000000" w:firstRow="1" w:lastRow="0" w:firstColumn="0" w:lastColumn="0" w:oddVBand="0" w:evenVBand="0" w:oddHBand="0" w:evenHBand="0" w:firstRowFirstColumn="0" w:firstRowLastColumn="0" w:lastRowFirstColumn="0" w:lastRowLastColumn="0"/>
          <w:tblHeader/>
        </w:trPr>
        <w:tc>
          <w:tcPr>
            <w:tcW w:w="1989" w:type="pct"/>
            <w:tcBorders>
              <w:top w:val="single" w:sz="12" w:space="0" w:color="FFFFFF"/>
            </w:tcBorders>
            <w:vAlign w:val="bottom"/>
          </w:tcPr>
          <w:p w14:paraId="62FF4CF1" w14:textId="77777777" w:rsidR="007A4B61" w:rsidRPr="007A4B61" w:rsidRDefault="007A4B61" w:rsidP="005F1A61">
            <w:pPr>
              <w:pStyle w:val="TableHeadLeft"/>
            </w:pPr>
            <w:r w:rsidRPr="007A4B61">
              <w:t>Environmental Issue Area:</w:t>
            </w:r>
          </w:p>
        </w:tc>
        <w:tc>
          <w:tcPr>
            <w:tcW w:w="781" w:type="pct"/>
            <w:tcBorders>
              <w:top w:val="single" w:sz="12" w:space="0" w:color="FFFFFF"/>
            </w:tcBorders>
            <w:vAlign w:val="bottom"/>
          </w:tcPr>
          <w:p w14:paraId="77379D94" w14:textId="77777777" w:rsidR="007A4B61" w:rsidRPr="007A4B61" w:rsidRDefault="007A4B61" w:rsidP="005F1A61">
            <w:pPr>
              <w:pStyle w:val="TableHead"/>
            </w:pPr>
            <w:r w:rsidRPr="007A4B61">
              <w:t>Potentially Significant Impact</w:t>
            </w:r>
          </w:p>
        </w:tc>
        <w:tc>
          <w:tcPr>
            <w:tcW w:w="732" w:type="pct"/>
            <w:tcBorders>
              <w:top w:val="single" w:sz="12" w:space="0" w:color="FFFFFF"/>
            </w:tcBorders>
            <w:vAlign w:val="bottom"/>
          </w:tcPr>
          <w:p w14:paraId="2BA5236A" w14:textId="77777777" w:rsidR="007A4B61" w:rsidRPr="007A4B61" w:rsidRDefault="007A4B61" w:rsidP="005F1A61">
            <w:pPr>
              <w:pStyle w:val="TableHead"/>
            </w:pPr>
            <w:r w:rsidRPr="007A4B61">
              <w:t>Potentially Significant Unless Mitigation Incorporated</w:t>
            </w:r>
          </w:p>
        </w:tc>
        <w:tc>
          <w:tcPr>
            <w:tcW w:w="802" w:type="pct"/>
            <w:tcBorders>
              <w:top w:val="single" w:sz="12" w:space="0" w:color="FFFFFF"/>
            </w:tcBorders>
            <w:vAlign w:val="bottom"/>
          </w:tcPr>
          <w:p w14:paraId="794C5BAB" w14:textId="77777777" w:rsidR="007A4B61" w:rsidRPr="007A4B61" w:rsidRDefault="007A4B61" w:rsidP="005F1A61">
            <w:pPr>
              <w:pStyle w:val="TableHead"/>
            </w:pPr>
            <w:r w:rsidRPr="007A4B61">
              <w:t>Less Than Significant Impact</w:t>
            </w:r>
          </w:p>
        </w:tc>
        <w:tc>
          <w:tcPr>
            <w:tcW w:w="696" w:type="pct"/>
            <w:tcBorders>
              <w:top w:val="single" w:sz="12" w:space="0" w:color="FFFFFF"/>
            </w:tcBorders>
            <w:vAlign w:val="bottom"/>
          </w:tcPr>
          <w:p w14:paraId="016597E0" w14:textId="77777777" w:rsidR="007A4B61" w:rsidRPr="007A4B61" w:rsidRDefault="007A4B61" w:rsidP="005F1A61">
            <w:pPr>
              <w:pStyle w:val="TableHead"/>
            </w:pPr>
            <w:r w:rsidRPr="007A4B61">
              <w:t>No Impact</w:t>
            </w:r>
          </w:p>
        </w:tc>
      </w:tr>
      <w:tr w:rsidR="007A4B61" w:rsidRPr="007A4B61" w14:paraId="7656B289" w14:textId="77777777" w:rsidTr="005F1A61">
        <w:trPr>
          <w:cnfStyle w:val="000000100000" w:firstRow="0" w:lastRow="0" w:firstColumn="0" w:lastColumn="0" w:oddVBand="0" w:evenVBand="0" w:oddHBand="1" w:evenHBand="0" w:firstRowFirstColumn="0" w:firstRowLastColumn="0" w:lastRowFirstColumn="0" w:lastRowLastColumn="0"/>
        </w:trPr>
        <w:tc>
          <w:tcPr>
            <w:tcW w:w="1989" w:type="pct"/>
          </w:tcPr>
          <w:p w14:paraId="1AF6C402" w14:textId="77777777" w:rsidR="007A4B61" w:rsidRPr="007A4B61" w:rsidRDefault="007A4B61" w:rsidP="00113FCD">
            <w:pPr>
              <w:pStyle w:val="TableCell"/>
              <w:numPr>
                <w:ilvl w:val="0"/>
                <w:numId w:val="24"/>
              </w:numPr>
            </w:pPr>
            <w:r w:rsidRPr="007A4B61">
              <w:t>Would the project result 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any of the public services:</w:t>
            </w:r>
          </w:p>
        </w:tc>
        <w:tc>
          <w:tcPr>
            <w:tcW w:w="781" w:type="pct"/>
          </w:tcPr>
          <w:p w14:paraId="07CA500B" w14:textId="77777777" w:rsidR="007A4B61" w:rsidRPr="007A4B61" w:rsidRDefault="007A4B61" w:rsidP="007A4B61">
            <w:pPr>
              <w:rPr>
                <w:rFonts w:eastAsia="Times New Roman" w:cs="Arial"/>
                <w:sz w:val="18"/>
                <w:szCs w:val="20"/>
              </w:rPr>
            </w:pPr>
          </w:p>
        </w:tc>
        <w:tc>
          <w:tcPr>
            <w:tcW w:w="732" w:type="pct"/>
          </w:tcPr>
          <w:p w14:paraId="776D6084" w14:textId="77777777" w:rsidR="007A4B61" w:rsidRPr="007A4B61" w:rsidRDefault="007A4B61" w:rsidP="007A4B61">
            <w:pPr>
              <w:rPr>
                <w:rFonts w:eastAsia="Times New Roman" w:cs="Arial"/>
                <w:sz w:val="18"/>
                <w:szCs w:val="20"/>
              </w:rPr>
            </w:pPr>
          </w:p>
        </w:tc>
        <w:tc>
          <w:tcPr>
            <w:tcW w:w="802" w:type="pct"/>
          </w:tcPr>
          <w:p w14:paraId="3A1C9816" w14:textId="77777777" w:rsidR="007A4B61" w:rsidRPr="007A4B61" w:rsidRDefault="007A4B61" w:rsidP="007A4B61">
            <w:pPr>
              <w:rPr>
                <w:rFonts w:eastAsia="Times New Roman" w:cs="Arial"/>
                <w:sz w:val="18"/>
                <w:szCs w:val="20"/>
              </w:rPr>
            </w:pPr>
          </w:p>
        </w:tc>
        <w:tc>
          <w:tcPr>
            <w:tcW w:w="696" w:type="pct"/>
          </w:tcPr>
          <w:p w14:paraId="7603440E" w14:textId="77777777" w:rsidR="007A4B61" w:rsidRPr="007A4B61" w:rsidRDefault="007A4B61" w:rsidP="007A4B61">
            <w:pPr>
              <w:rPr>
                <w:rFonts w:eastAsia="Times New Roman" w:cs="Arial"/>
                <w:sz w:val="18"/>
                <w:szCs w:val="20"/>
              </w:rPr>
            </w:pPr>
          </w:p>
        </w:tc>
      </w:tr>
      <w:tr w:rsidR="007A4B61" w:rsidRPr="007A4B61" w14:paraId="5754EAB7" w14:textId="77777777" w:rsidTr="005F1A61">
        <w:trPr>
          <w:cnfStyle w:val="000000010000" w:firstRow="0" w:lastRow="0" w:firstColumn="0" w:lastColumn="0" w:oddVBand="0" w:evenVBand="0" w:oddHBand="0" w:evenHBand="1" w:firstRowFirstColumn="0" w:firstRowLastColumn="0" w:lastRowFirstColumn="0" w:lastRowLastColumn="0"/>
        </w:trPr>
        <w:tc>
          <w:tcPr>
            <w:tcW w:w="1989" w:type="pct"/>
          </w:tcPr>
          <w:p w14:paraId="770C2FDF" w14:textId="77777777" w:rsidR="007A4B61" w:rsidRPr="007A4B61" w:rsidRDefault="007A4B61" w:rsidP="00113FCD">
            <w:pPr>
              <w:pStyle w:val="TableCell"/>
              <w:numPr>
                <w:ilvl w:val="0"/>
                <w:numId w:val="25"/>
              </w:numPr>
              <w:ind w:left="1145"/>
            </w:pPr>
            <w:r w:rsidRPr="007A4B61">
              <w:t>Fire Protection?</w:t>
            </w:r>
          </w:p>
        </w:tc>
        <w:sdt>
          <w:sdtPr>
            <w:id w:val="-658925842"/>
            <w14:checkbox>
              <w14:checked w14:val="1"/>
              <w14:checkedState w14:val="2612" w14:font="MS Gothic"/>
              <w14:uncheckedState w14:val="2610" w14:font="MS Gothic"/>
            </w14:checkbox>
          </w:sdtPr>
          <w:sdtContent>
            <w:tc>
              <w:tcPr>
                <w:tcW w:w="781" w:type="pct"/>
              </w:tcPr>
              <w:p w14:paraId="299572D4" w14:textId="33C5DB41" w:rsidR="007A4B61" w:rsidRPr="007A4B61" w:rsidRDefault="009A17F4" w:rsidP="005F1A61">
                <w:pPr>
                  <w:pStyle w:val="TableCellCenter"/>
                </w:pPr>
                <w:r>
                  <w:rPr>
                    <w:rFonts w:ascii="MS Gothic" w:eastAsia="MS Gothic" w:hAnsi="MS Gothic" w:hint="eastAsia"/>
                  </w:rPr>
                  <w:t>☒</w:t>
                </w:r>
              </w:p>
            </w:tc>
          </w:sdtContent>
        </w:sdt>
        <w:sdt>
          <w:sdtPr>
            <w:id w:val="-1916080708"/>
            <w14:checkbox>
              <w14:checked w14:val="0"/>
              <w14:checkedState w14:val="2612" w14:font="MS Gothic"/>
              <w14:uncheckedState w14:val="2610" w14:font="MS Gothic"/>
            </w14:checkbox>
          </w:sdtPr>
          <w:sdtContent>
            <w:tc>
              <w:tcPr>
                <w:tcW w:w="732" w:type="pct"/>
              </w:tcPr>
              <w:p w14:paraId="6562E962" w14:textId="77777777" w:rsidR="007A4B61" w:rsidRPr="007A4B61" w:rsidRDefault="007A4B61" w:rsidP="005F1A61">
                <w:pPr>
                  <w:pStyle w:val="TableCellCenter"/>
                </w:pPr>
                <w:r w:rsidRPr="007A4B61">
                  <w:rPr>
                    <w:rFonts w:ascii="Segoe UI Symbol" w:hAnsi="Segoe UI Symbol" w:cs="Segoe UI Symbol"/>
                  </w:rPr>
                  <w:t>☐</w:t>
                </w:r>
              </w:p>
            </w:tc>
          </w:sdtContent>
        </w:sdt>
        <w:sdt>
          <w:sdtPr>
            <w:id w:val="-1345241421"/>
            <w14:checkbox>
              <w14:checked w14:val="0"/>
              <w14:checkedState w14:val="2612" w14:font="MS Gothic"/>
              <w14:uncheckedState w14:val="2610" w14:font="MS Gothic"/>
            </w14:checkbox>
          </w:sdtPr>
          <w:sdtContent>
            <w:tc>
              <w:tcPr>
                <w:tcW w:w="802" w:type="pct"/>
              </w:tcPr>
              <w:p w14:paraId="1EA0418D" w14:textId="1D45844B" w:rsidR="007A4B61" w:rsidRPr="007A4B61" w:rsidRDefault="009A17F4" w:rsidP="005F1A61">
                <w:pPr>
                  <w:pStyle w:val="TableCellCenter"/>
                </w:pPr>
                <w:r>
                  <w:rPr>
                    <w:rFonts w:ascii="MS Gothic" w:eastAsia="MS Gothic" w:hAnsi="MS Gothic" w:hint="eastAsia"/>
                  </w:rPr>
                  <w:t>☐</w:t>
                </w:r>
              </w:p>
            </w:tc>
          </w:sdtContent>
        </w:sdt>
        <w:sdt>
          <w:sdtPr>
            <w:id w:val="-1256433571"/>
            <w14:checkbox>
              <w14:checked w14:val="0"/>
              <w14:checkedState w14:val="2612" w14:font="MS Gothic"/>
              <w14:uncheckedState w14:val="2610" w14:font="MS Gothic"/>
            </w14:checkbox>
          </w:sdtPr>
          <w:sdtContent>
            <w:tc>
              <w:tcPr>
                <w:tcW w:w="696" w:type="pct"/>
              </w:tcPr>
              <w:p w14:paraId="04FF75C0" w14:textId="77777777" w:rsidR="007A4B61" w:rsidRPr="007A4B61" w:rsidRDefault="007A4B61" w:rsidP="005F1A61">
                <w:pPr>
                  <w:pStyle w:val="TableCellCenter"/>
                </w:pPr>
                <w:r w:rsidRPr="007A4B61">
                  <w:rPr>
                    <w:rFonts w:ascii="Segoe UI Symbol" w:hAnsi="Segoe UI Symbol" w:cs="Segoe UI Symbol"/>
                  </w:rPr>
                  <w:t>☐</w:t>
                </w:r>
              </w:p>
            </w:tc>
          </w:sdtContent>
        </w:sdt>
      </w:tr>
      <w:tr w:rsidR="007A4B61" w:rsidRPr="007A4B61" w14:paraId="7761D857" w14:textId="77777777" w:rsidTr="005F1A61">
        <w:trPr>
          <w:cnfStyle w:val="000000100000" w:firstRow="0" w:lastRow="0" w:firstColumn="0" w:lastColumn="0" w:oddVBand="0" w:evenVBand="0" w:oddHBand="1" w:evenHBand="0" w:firstRowFirstColumn="0" w:firstRowLastColumn="0" w:lastRowFirstColumn="0" w:lastRowLastColumn="0"/>
        </w:trPr>
        <w:tc>
          <w:tcPr>
            <w:tcW w:w="1989" w:type="pct"/>
          </w:tcPr>
          <w:p w14:paraId="6FBD4F83" w14:textId="77777777" w:rsidR="007A4B61" w:rsidRPr="007A4B61" w:rsidRDefault="007A4B61" w:rsidP="00113FCD">
            <w:pPr>
              <w:pStyle w:val="TableCell"/>
              <w:numPr>
                <w:ilvl w:val="0"/>
                <w:numId w:val="25"/>
              </w:numPr>
              <w:ind w:left="1145"/>
            </w:pPr>
            <w:r w:rsidRPr="007A4B61">
              <w:t>Police Protection?</w:t>
            </w:r>
          </w:p>
        </w:tc>
        <w:sdt>
          <w:sdtPr>
            <w:id w:val="1147941135"/>
            <w14:checkbox>
              <w14:checked w14:val="1"/>
              <w14:checkedState w14:val="2612" w14:font="MS Gothic"/>
              <w14:uncheckedState w14:val="2610" w14:font="MS Gothic"/>
            </w14:checkbox>
          </w:sdtPr>
          <w:sdtContent>
            <w:tc>
              <w:tcPr>
                <w:tcW w:w="781" w:type="pct"/>
              </w:tcPr>
              <w:p w14:paraId="4CA0370C" w14:textId="4A58FC04" w:rsidR="007A4B61" w:rsidRPr="007A4B61" w:rsidRDefault="009A17F4" w:rsidP="005F1A61">
                <w:pPr>
                  <w:pStyle w:val="TableCellCenter"/>
                </w:pPr>
                <w:r>
                  <w:rPr>
                    <w:rFonts w:ascii="MS Gothic" w:eastAsia="MS Gothic" w:hAnsi="MS Gothic" w:hint="eastAsia"/>
                  </w:rPr>
                  <w:t>☒</w:t>
                </w:r>
              </w:p>
            </w:tc>
          </w:sdtContent>
        </w:sdt>
        <w:sdt>
          <w:sdtPr>
            <w:id w:val="1415519033"/>
            <w14:checkbox>
              <w14:checked w14:val="0"/>
              <w14:checkedState w14:val="2612" w14:font="MS Gothic"/>
              <w14:uncheckedState w14:val="2610" w14:font="MS Gothic"/>
            </w14:checkbox>
          </w:sdtPr>
          <w:sdtContent>
            <w:tc>
              <w:tcPr>
                <w:tcW w:w="732" w:type="pct"/>
              </w:tcPr>
              <w:p w14:paraId="396C94E9" w14:textId="77777777" w:rsidR="007A4B61" w:rsidRPr="007A4B61" w:rsidRDefault="007A4B61" w:rsidP="005F1A61">
                <w:pPr>
                  <w:pStyle w:val="TableCellCenter"/>
                </w:pPr>
                <w:r w:rsidRPr="007A4B61">
                  <w:rPr>
                    <w:rFonts w:ascii="Segoe UI Symbol" w:hAnsi="Segoe UI Symbol" w:cs="Segoe UI Symbol"/>
                  </w:rPr>
                  <w:t>☐</w:t>
                </w:r>
              </w:p>
            </w:tc>
          </w:sdtContent>
        </w:sdt>
        <w:sdt>
          <w:sdtPr>
            <w:id w:val="-1664703080"/>
            <w14:checkbox>
              <w14:checked w14:val="0"/>
              <w14:checkedState w14:val="2612" w14:font="MS Gothic"/>
              <w14:uncheckedState w14:val="2610" w14:font="MS Gothic"/>
            </w14:checkbox>
          </w:sdtPr>
          <w:sdtContent>
            <w:tc>
              <w:tcPr>
                <w:tcW w:w="802" w:type="pct"/>
              </w:tcPr>
              <w:p w14:paraId="15998869" w14:textId="3C7EBD8F" w:rsidR="007A4B61" w:rsidRPr="007A4B61" w:rsidRDefault="009A17F4" w:rsidP="005F1A61">
                <w:pPr>
                  <w:pStyle w:val="TableCellCenter"/>
                </w:pPr>
                <w:r>
                  <w:rPr>
                    <w:rFonts w:ascii="MS Gothic" w:eastAsia="MS Gothic" w:hAnsi="MS Gothic" w:hint="eastAsia"/>
                  </w:rPr>
                  <w:t>☐</w:t>
                </w:r>
              </w:p>
            </w:tc>
          </w:sdtContent>
        </w:sdt>
        <w:sdt>
          <w:sdtPr>
            <w:id w:val="242217314"/>
            <w14:checkbox>
              <w14:checked w14:val="0"/>
              <w14:checkedState w14:val="2612" w14:font="MS Gothic"/>
              <w14:uncheckedState w14:val="2610" w14:font="MS Gothic"/>
            </w14:checkbox>
          </w:sdtPr>
          <w:sdtContent>
            <w:tc>
              <w:tcPr>
                <w:tcW w:w="696" w:type="pct"/>
              </w:tcPr>
              <w:p w14:paraId="3E12EED9" w14:textId="77777777" w:rsidR="007A4B61" w:rsidRPr="007A4B61" w:rsidRDefault="007A4B61" w:rsidP="005F1A61">
                <w:pPr>
                  <w:pStyle w:val="TableCellCenter"/>
                </w:pPr>
                <w:r w:rsidRPr="007A4B61">
                  <w:rPr>
                    <w:rFonts w:ascii="Segoe UI Symbol" w:hAnsi="Segoe UI Symbol" w:cs="Segoe UI Symbol"/>
                  </w:rPr>
                  <w:t>☐</w:t>
                </w:r>
              </w:p>
            </w:tc>
          </w:sdtContent>
        </w:sdt>
      </w:tr>
      <w:tr w:rsidR="007A4B61" w:rsidRPr="007A4B61" w14:paraId="65B4E612" w14:textId="77777777" w:rsidTr="005F1A61">
        <w:trPr>
          <w:cnfStyle w:val="000000010000" w:firstRow="0" w:lastRow="0" w:firstColumn="0" w:lastColumn="0" w:oddVBand="0" w:evenVBand="0" w:oddHBand="0" w:evenHBand="1" w:firstRowFirstColumn="0" w:firstRowLastColumn="0" w:lastRowFirstColumn="0" w:lastRowLastColumn="0"/>
        </w:trPr>
        <w:tc>
          <w:tcPr>
            <w:tcW w:w="1989" w:type="pct"/>
          </w:tcPr>
          <w:p w14:paraId="7FB575D1" w14:textId="77777777" w:rsidR="007A4B61" w:rsidRPr="007A4B61" w:rsidRDefault="007A4B61" w:rsidP="00113FCD">
            <w:pPr>
              <w:pStyle w:val="TableCell"/>
              <w:numPr>
                <w:ilvl w:val="0"/>
                <w:numId w:val="25"/>
              </w:numPr>
              <w:ind w:left="1145"/>
            </w:pPr>
            <w:r w:rsidRPr="007A4B61">
              <w:t>Schools?</w:t>
            </w:r>
          </w:p>
        </w:tc>
        <w:sdt>
          <w:sdtPr>
            <w:id w:val="-1446998591"/>
            <w14:checkbox>
              <w14:checked w14:val="0"/>
              <w14:checkedState w14:val="2612" w14:font="MS Gothic"/>
              <w14:uncheckedState w14:val="2610" w14:font="MS Gothic"/>
            </w14:checkbox>
          </w:sdtPr>
          <w:sdtContent>
            <w:tc>
              <w:tcPr>
                <w:tcW w:w="781" w:type="pct"/>
              </w:tcPr>
              <w:p w14:paraId="6F75C8A3" w14:textId="77777777" w:rsidR="007A4B61" w:rsidRPr="007A4B61" w:rsidRDefault="007A4B61" w:rsidP="005F1A61">
                <w:pPr>
                  <w:pStyle w:val="TableCellCenter"/>
                </w:pPr>
                <w:r w:rsidRPr="007A4B61">
                  <w:rPr>
                    <w:rFonts w:ascii="Segoe UI Symbol" w:hAnsi="Segoe UI Symbol" w:cs="Segoe UI Symbol"/>
                  </w:rPr>
                  <w:t>☐</w:t>
                </w:r>
              </w:p>
            </w:tc>
          </w:sdtContent>
        </w:sdt>
        <w:sdt>
          <w:sdtPr>
            <w:id w:val="2000606336"/>
            <w14:checkbox>
              <w14:checked w14:val="0"/>
              <w14:checkedState w14:val="2612" w14:font="MS Gothic"/>
              <w14:uncheckedState w14:val="2610" w14:font="MS Gothic"/>
            </w14:checkbox>
          </w:sdtPr>
          <w:sdtContent>
            <w:tc>
              <w:tcPr>
                <w:tcW w:w="732" w:type="pct"/>
              </w:tcPr>
              <w:p w14:paraId="149EFCD8" w14:textId="77777777" w:rsidR="007A4B61" w:rsidRPr="007A4B61" w:rsidRDefault="007A4B61" w:rsidP="005F1A61">
                <w:pPr>
                  <w:pStyle w:val="TableCellCenter"/>
                </w:pPr>
                <w:r w:rsidRPr="007A4B61">
                  <w:rPr>
                    <w:rFonts w:ascii="Segoe UI Symbol" w:hAnsi="Segoe UI Symbol" w:cs="Segoe UI Symbol"/>
                  </w:rPr>
                  <w:t>☐</w:t>
                </w:r>
              </w:p>
            </w:tc>
          </w:sdtContent>
        </w:sdt>
        <w:sdt>
          <w:sdtPr>
            <w:id w:val="-1677641378"/>
            <w14:checkbox>
              <w14:checked w14:val="1"/>
              <w14:checkedState w14:val="2612" w14:font="MS Gothic"/>
              <w14:uncheckedState w14:val="2610" w14:font="MS Gothic"/>
            </w14:checkbox>
          </w:sdtPr>
          <w:sdtContent>
            <w:tc>
              <w:tcPr>
                <w:tcW w:w="802" w:type="pct"/>
              </w:tcPr>
              <w:p w14:paraId="3256A60A" w14:textId="1B674A37" w:rsidR="007A4B61" w:rsidRPr="007A4B61" w:rsidRDefault="0082433D" w:rsidP="005F1A61">
                <w:pPr>
                  <w:pStyle w:val="TableCellCenter"/>
                </w:pPr>
                <w:r>
                  <w:rPr>
                    <w:rFonts w:ascii="MS Gothic" w:eastAsia="MS Gothic" w:hAnsi="MS Gothic" w:hint="eastAsia"/>
                  </w:rPr>
                  <w:t>☒</w:t>
                </w:r>
              </w:p>
            </w:tc>
          </w:sdtContent>
        </w:sdt>
        <w:sdt>
          <w:sdtPr>
            <w:id w:val="280465679"/>
            <w14:checkbox>
              <w14:checked w14:val="0"/>
              <w14:checkedState w14:val="2612" w14:font="MS Gothic"/>
              <w14:uncheckedState w14:val="2610" w14:font="MS Gothic"/>
            </w14:checkbox>
          </w:sdtPr>
          <w:sdtContent>
            <w:tc>
              <w:tcPr>
                <w:tcW w:w="696" w:type="pct"/>
              </w:tcPr>
              <w:p w14:paraId="412C909E" w14:textId="0FDD93A6" w:rsidR="007A4B61" w:rsidRPr="007A4B61" w:rsidRDefault="00E45F54" w:rsidP="005F1A61">
                <w:pPr>
                  <w:pStyle w:val="TableCellCenter"/>
                </w:pPr>
                <w:r>
                  <w:rPr>
                    <w:rFonts w:ascii="MS Gothic" w:eastAsia="MS Gothic" w:hAnsi="MS Gothic" w:hint="eastAsia"/>
                  </w:rPr>
                  <w:t>☐</w:t>
                </w:r>
              </w:p>
            </w:tc>
          </w:sdtContent>
        </w:sdt>
      </w:tr>
      <w:tr w:rsidR="007A4B61" w:rsidRPr="007A4B61" w14:paraId="2A1E1BA8" w14:textId="77777777" w:rsidTr="005F1A61">
        <w:trPr>
          <w:cnfStyle w:val="000000100000" w:firstRow="0" w:lastRow="0" w:firstColumn="0" w:lastColumn="0" w:oddVBand="0" w:evenVBand="0" w:oddHBand="1" w:evenHBand="0" w:firstRowFirstColumn="0" w:firstRowLastColumn="0" w:lastRowFirstColumn="0" w:lastRowLastColumn="0"/>
        </w:trPr>
        <w:tc>
          <w:tcPr>
            <w:tcW w:w="1989" w:type="pct"/>
          </w:tcPr>
          <w:p w14:paraId="67EB3739" w14:textId="77777777" w:rsidR="007A4B61" w:rsidRPr="007A4B61" w:rsidRDefault="007A4B61" w:rsidP="00113FCD">
            <w:pPr>
              <w:pStyle w:val="TableCell"/>
              <w:numPr>
                <w:ilvl w:val="0"/>
                <w:numId w:val="25"/>
              </w:numPr>
              <w:ind w:left="1145"/>
            </w:pPr>
            <w:r w:rsidRPr="007A4B61">
              <w:t>Parks?</w:t>
            </w:r>
          </w:p>
        </w:tc>
        <w:sdt>
          <w:sdtPr>
            <w:id w:val="1151800885"/>
            <w14:checkbox>
              <w14:checked w14:val="0"/>
              <w14:checkedState w14:val="2612" w14:font="MS Gothic"/>
              <w14:uncheckedState w14:val="2610" w14:font="MS Gothic"/>
            </w14:checkbox>
          </w:sdtPr>
          <w:sdtContent>
            <w:tc>
              <w:tcPr>
                <w:tcW w:w="781" w:type="pct"/>
              </w:tcPr>
              <w:p w14:paraId="45B27B1F" w14:textId="77777777" w:rsidR="007A4B61" w:rsidRPr="007A4B61" w:rsidRDefault="007A4B61" w:rsidP="005F1A61">
                <w:pPr>
                  <w:pStyle w:val="TableCellCenter"/>
                </w:pPr>
                <w:r w:rsidRPr="007A4B61">
                  <w:rPr>
                    <w:rFonts w:ascii="Segoe UI Symbol" w:hAnsi="Segoe UI Symbol" w:cs="Segoe UI Symbol"/>
                  </w:rPr>
                  <w:t>☐</w:t>
                </w:r>
              </w:p>
            </w:tc>
          </w:sdtContent>
        </w:sdt>
        <w:sdt>
          <w:sdtPr>
            <w:id w:val="853458632"/>
            <w14:checkbox>
              <w14:checked w14:val="0"/>
              <w14:checkedState w14:val="2612" w14:font="MS Gothic"/>
              <w14:uncheckedState w14:val="2610" w14:font="MS Gothic"/>
            </w14:checkbox>
          </w:sdtPr>
          <w:sdtContent>
            <w:tc>
              <w:tcPr>
                <w:tcW w:w="732" w:type="pct"/>
              </w:tcPr>
              <w:p w14:paraId="6B2A1FF0" w14:textId="77777777" w:rsidR="007A4B61" w:rsidRPr="007A4B61" w:rsidRDefault="007A4B61" w:rsidP="005F1A61">
                <w:pPr>
                  <w:pStyle w:val="TableCellCenter"/>
                </w:pPr>
                <w:r w:rsidRPr="007A4B61">
                  <w:rPr>
                    <w:rFonts w:ascii="Segoe UI Symbol" w:hAnsi="Segoe UI Symbol" w:cs="Segoe UI Symbol"/>
                  </w:rPr>
                  <w:t>☐</w:t>
                </w:r>
              </w:p>
            </w:tc>
          </w:sdtContent>
        </w:sdt>
        <w:sdt>
          <w:sdtPr>
            <w:id w:val="1584491139"/>
            <w14:checkbox>
              <w14:checked w14:val="1"/>
              <w14:checkedState w14:val="2612" w14:font="MS Gothic"/>
              <w14:uncheckedState w14:val="2610" w14:font="MS Gothic"/>
            </w14:checkbox>
          </w:sdtPr>
          <w:sdtContent>
            <w:tc>
              <w:tcPr>
                <w:tcW w:w="802" w:type="pct"/>
              </w:tcPr>
              <w:p w14:paraId="4A18258F" w14:textId="5DE4366B" w:rsidR="007A4B61" w:rsidRPr="007A4B61" w:rsidRDefault="0082433D" w:rsidP="005F1A61">
                <w:pPr>
                  <w:pStyle w:val="TableCellCenter"/>
                </w:pPr>
                <w:r>
                  <w:rPr>
                    <w:rFonts w:ascii="MS Gothic" w:eastAsia="MS Gothic" w:hAnsi="MS Gothic" w:hint="eastAsia"/>
                  </w:rPr>
                  <w:t>☒</w:t>
                </w:r>
              </w:p>
            </w:tc>
          </w:sdtContent>
        </w:sdt>
        <w:sdt>
          <w:sdtPr>
            <w:id w:val="1806436042"/>
            <w14:checkbox>
              <w14:checked w14:val="0"/>
              <w14:checkedState w14:val="2612" w14:font="MS Gothic"/>
              <w14:uncheckedState w14:val="2610" w14:font="MS Gothic"/>
            </w14:checkbox>
          </w:sdtPr>
          <w:sdtContent>
            <w:tc>
              <w:tcPr>
                <w:tcW w:w="696" w:type="pct"/>
              </w:tcPr>
              <w:p w14:paraId="1B65C408" w14:textId="5BE1FC02" w:rsidR="007A4B61" w:rsidRPr="007A4B61" w:rsidRDefault="0082433D" w:rsidP="005F1A61">
                <w:pPr>
                  <w:pStyle w:val="TableCellCenter"/>
                </w:pPr>
                <w:r>
                  <w:rPr>
                    <w:rFonts w:ascii="MS Gothic" w:eastAsia="MS Gothic" w:hAnsi="MS Gothic" w:hint="eastAsia"/>
                  </w:rPr>
                  <w:t>☐</w:t>
                </w:r>
              </w:p>
            </w:tc>
          </w:sdtContent>
        </w:sdt>
      </w:tr>
      <w:tr w:rsidR="007A4B61" w:rsidRPr="007A4B61" w14:paraId="377DFE71" w14:textId="77777777" w:rsidTr="005F1A61">
        <w:trPr>
          <w:cnfStyle w:val="000000010000" w:firstRow="0" w:lastRow="0" w:firstColumn="0" w:lastColumn="0" w:oddVBand="0" w:evenVBand="0" w:oddHBand="0" w:evenHBand="1" w:firstRowFirstColumn="0" w:firstRowLastColumn="0" w:lastRowFirstColumn="0" w:lastRowLastColumn="0"/>
        </w:trPr>
        <w:tc>
          <w:tcPr>
            <w:tcW w:w="1989" w:type="pct"/>
          </w:tcPr>
          <w:p w14:paraId="6017D113" w14:textId="77777777" w:rsidR="007A4B61" w:rsidRPr="007A4B61" w:rsidRDefault="007A4B61" w:rsidP="00113FCD">
            <w:pPr>
              <w:pStyle w:val="TableCell"/>
              <w:numPr>
                <w:ilvl w:val="0"/>
                <w:numId w:val="25"/>
              </w:numPr>
              <w:ind w:left="1145"/>
            </w:pPr>
            <w:r w:rsidRPr="007A4B61">
              <w:t>Other public facilities?</w:t>
            </w:r>
          </w:p>
        </w:tc>
        <w:sdt>
          <w:sdtPr>
            <w:id w:val="-952403390"/>
            <w14:checkbox>
              <w14:checked w14:val="0"/>
              <w14:checkedState w14:val="2612" w14:font="MS Gothic"/>
              <w14:uncheckedState w14:val="2610" w14:font="MS Gothic"/>
            </w14:checkbox>
          </w:sdtPr>
          <w:sdtContent>
            <w:tc>
              <w:tcPr>
                <w:tcW w:w="781" w:type="pct"/>
              </w:tcPr>
              <w:p w14:paraId="0CBCA5F7" w14:textId="77777777" w:rsidR="007A4B61" w:rsidRPr="007A4B61" w:rsidRDefault="007A4B61" w:rsidP="005F1A61">
                <w:pPr>
                  <w:pStyle w:val="TableCellCenter"/>
                </w:pPr>
                <w:r w:rsidRPr="007A4B61">
                  <w:rPr>
                    <w:rFonts w:ascii="Segoe UI Symbol" w:hAnsi="Segoe UI Symbol" w:cs="Segoe UI Symbol"/>
                  </w:rPr>
                  <w:t>☐</w:t>
                </w:r>
              </w:p>
            </w:tc>
          </w:sdtContent>
        </w:sdt>
        <w:sdt>
          <w:sdtPr>
            <w:id w:val="-1835520837"/>
            <w14:checkbox>
              <w14:checked w14:val="0"/>
              <w14:checkedState w14:val="2612" w14:font="MS Gothic"/>
              <w14:uncheckedState w14:val="2610" w14:font="MS Gothic"/>
            </w14:checkbox>
          </w:sdtPr>
          <w:sdtContent>
            <w:tc>
              <w:tcPr>
                <w:tcW w:w="732" w:type="pct"/>
              </w:tcPr>
              <w:p w14:paraId="3C37A2F6" w14:textId="77777777" w:rsidR="007A4B61" w:rsidRPr="007A4B61" w:rsidRDefault="007A4B61" w:rsidP="005F1A61">
                <w:pPr>
                  <w:pStyle w:val="TableCellCenter"/>
                </w:pPr>
                <w:r w:rsidRPr="007A4B61">
                  <w:rPr>
                    <w:rFonts w:ascii="Segoe UI Symbol" w:hAnsi="Segoe UI Symbol" w:cs="Segoe UI Symbol"/>
                  </w:rPr>
                  <w:t>☐</w:t>
                </w:r>
              </w:p>
            </w:tc>
          </w:sdtContent>
        </w:sdt>
        <w:sdt>
          <w:sdtPr>
            <w:id w:val="1248233763"/>
            <w14:checkbox>
              <w14:checked w14:val="1"/>
              <w14:checkedState w14:val="2612" w14:font="MS Gothic"/>
              <w14:uncheckedState w14:val="2610" w14:font="MS Gothic"/>
            </w14:checkbox>
          </w:sdtPr>
          <w:sdtContent>
            <w:tc>
              <w:tcPr>
                <w:tcW w:w="802" w:type="pct"/>
              </w:tcPr>
              <w:p w14:paraId="3D7393FB" w14:textId="5CF65673" w:rsidR="007A4B61" w:rsidRPr="007A4B61" w:rsidRDefault="0082433D" w:rsidP="005F1A61">
                <w:pPr>
                  <w:pStyle w:val="TableCellCenter"/>
                </w:pPr>
                <w:r>
                  <w:rPr>
                    <w:rFonts w:ascii="MS Gothic" w:eastAsia="MS Gothic" w:hAnsi="MS Gothic" w:hint="eastAsia"/>
                  </w:rPr>
                  <w:t>☒</w:t>
                </w:r>
              </w:p>
            </w:tc>
          </w:sdtContent>
        </w:sdt>
        <w:sdt>
          <w:sdtPr>
            <w:id w:val="1789232115"/>
            <w14:checkbox>
              <w14:checked w14:val="0"/>
              <w14:checkedState w14:val="2612" w14:font="MS Gothic"/>
              <w14:uncheckedState w14:val="2610" w14:font="MS Gothic"/>
            </w14:checkbox>
          </w:sdtPr>
          <w:sdtContent>
            <w:tc>
              <w:tcPr>
                <w:tcW w:w="696" w:type="pct"/>
              </w:tcPr>
              <w:p w14:paraId="1600CB25" w14:textId="611C7D35" w:rsidR="007A4B61" w:rsidRPr="007A4B61" w:rsidRDefault="0082433D" w:rsidP="005F1A61">
                <w:pPr>
                  <w:pStyle w:val="TableCellCenter"/>
                </w:pPr>
                <w:r>
                  <w:rPr>
                    <w:rFonts w:ascii="MS Gothic" w:eastAsia="MS Gothic" w:hAnsi="MS Gothic" w:hint="eastAsia"/>
                  </w:rPr>
                  <w:t>☐</w:t>
                </w:r>
              </w:p>
            </w:tc>
          </w:sdtContent>
        </w:sdt>
      </w:tr>
    </w:tbl>
    <w:p w14:paraId="77971122" w14:textId="77777777" w:rsidR="00AB5B31" w:rsidRPr="00863629" w:rsidRDefault="00AB5B31" w:rsidP="00AB5B31">
      <w:pPr>
        <w:pStyle w:val="TableImpactAnalysis"/>
      </w:pPr>
      <w:r w:rsidRPr="00863629">
        <w:t>Impact Analysis</w:t>
      </w:r>
    </w:p>
    <w:p w14:paraId="78105D76" w14:textId="3E58849A" w:rsidR="0094023A" w:rsidRPr="009A17F4" w:rsidRDefault="00AB5B31" w:rsidP="009A17F4">
      <w:pPr>
        <w:pStyle w:val="TableResponse"/>
      </w:pPr>
      <w:r w:rsidRPr="00AB5B31">
        <w:t>ai)</w:t>
      </w:r>
      <w:r w:rsidRPr="00AB5B31">
        <w:tab/>
      </w:r>
      <w:bookmarkStart w:id="115" w:name="_Hlk71810525"/>
      <w:r w:rsidR="009A17F4">
        <w:rPr>
          <w:b/>
        </w:rPr>
        <w:t xml:space="preserve">Potentially Significant </w:t>
      </w:r>
      <w:r w:rsidR="0094023A" w:rsidRPr="008A4C68">
        <w:rPr>
          <w:b/>
        </w:rPr>
        <w:t>Impact.</w:t>
      </w:r>
      <w:r w:rsidR="0094023A">
        <w:t xml:space="preserve"> </w:t>
      </w:r>
      <w:bookmarkEnd w:id="115"/>
      <w:r w:rsidR="009A17F4" w:rsidRPr="009A17F4">
        <w:t xml:space="preserve">Fire protection and emergency medical services in the area are provided by the Imperial County Fire Department. The proposed project would be required to comply with all existing regulations and requirements of the Imperial County Fire Department and would be reviewed for adherence to prevention measures for wildland fires. According to the Imperial County Natural Hazard Disclosure (Fire) Map prepared by the California Department of Forestry and Fire Protection in 2000, the project site may be located within, and/or adjacent to an area identified as a Moderate Fire Hazard Area. </w:t>
      </w:r>
      <w:r w:rsidR="009A17F4">
        <w:t>Additionally, the project proposes BESS facilities, which require specialized fire suppression equipment and training to contain fires associated with lithi</w:t>
      </w:r>
      <w:r w:rsidR="00E06106">
        <w:t>u</w:t>
      </w:r>
      <w:r w:rsidR="009A17F4">
        <w:t xml:space="preserve">m-ion batteries. </w:t>
      </w:r>
      <w:r w:rsidR="009A17F4" w:rsidRPr="009A17F4">
        <w:t>Construction and operation activities may result in an increased need for fire-fighting personnel and facilities in the area. Therefore, the potential impact on fire services from construction and operation of the proposed projects will be further evaluated in the EIR.</w:t>
      </w:r>
    </w:p>
    <w:p w14:paraId="3DC9FA9C" w14:textId="398824BA" w:rsidR="003F2ADC" w:rsidRPr="009F48E1" w:rsidRDefault="00AB5B31" w:rsidP="009F48E1">
      <w:pPr>
        <w:pStyle w:val="TableResponse"/>
      </w:pPr>
      <w:proofErr w:type="spellStart"/>
      <w:r w:rsidRPr="00AB5B31">
        <w:t>aii</w:t>
      </w:r>
      <w:proofErr w:type="spellEnd"/>
      <w:r w:rsidRPr="00AB5B31">
        <w:t>)</w:t>
      </w:r>
      <w:r w:rsidRPr="00AB5B31">
        <w:tab/>
      </w:r>
      <w:bookmarkStart w:id="116" w:name="_Hlk71810989"/>
      <w:r w:rsidR="009A17F4">
        <w:rPr>
          <w:b/>
        </w:rPr>
        <w:t xml:space="preserve">Potentially </w:t>
      </w:r>
      <w:r w:rsidR="00DD29BF" w:rsidRPr="008A4C68">
        <w:rPr>
          <w:b/>
        </w:rPr>
        <w:t xml:space="preserve">Significant </w:t>
      </w:r>
      <w:r w:rsidR="00DD29BF" w:rsidRPr="00A93CD6">
        <w:rPr>
          <w:b/>
        </w:rPr>
        <w:t>Impact.</w:t>
      </w:r>
      <w:bookmarkEnd w:id="116"/>
      <w:r w:rsidR="009F48E1">
        <w:rPr>
          <w:bCs/>
        </w:rPr>
        <w:t xml:space="preserve">  </w:t>
      </w:r>
      <w:r w:rsidR="009F48E1" w:rsidRPr="009F48E1">
        <w:t>Police (law enforcement) protection services in the proposed project area are provided by the Imperial County Sheriff’s Department. Although the potential is low, the proposed project may attract vandals or other security risks. The increase in construction related traffic could increase demand on law enforcement services. On-site security would be provided and access would be limited to the areas surrounding the project sites during construction and operation, thereby minimizing the need for police surveillance. However, the projects’ impacts on sheriff services will be further evaluated in the EIR.</w:t>
      </w:r>
    </w:p>
    <w:p w14:paraId="08A00C37" w14:textId="0CC5BBA3" w:rsidR="00AB5B31" w:rsidRPr="00AB5B31" w:rsidRDefault="00AB5B31" w:rsidP="008C2448">
      <w:pPr>
        <w:pStyle w:val="TableResponse"/>
      </w:pPr>
      <w:proofErr w:type="spellStart"/>
      <w:r w:rsidRPr="00AB5B31">
        <w:t>aiii</w:t>
      </w:r>
      <w:proofErr w:type="spellEnd"/>
      <w:r w:rsidRPr="00AB5B31">
        <w:t>)</w:t>
      </w:r>
      <w:r w:rsidRPr="00AB5B31">
        <w:tab/>
      </w:r>
      <w:bookmarkStart w:id="117" w:name="_Hlk71811278"/>
      <w:r w:rsidR="00BE3D95">
        <w:rPr>
          <w:b/>
        </w:rPr>
        <w:t>Less Than Significant</w:t>
      </w:r>
      <w:r w:rsidR="00DD29BF" w:rsidRPr="008A4C68">
        <w:rPr>
          <w:b/>
        </w:rPr>
        <w:t xml:space="preserve"> Impact.</w:t>
      </w:r>
      <w:r w:rsidR="00DD29BF">
        <w:t xml:space="preserve"> </w:t>
      </w:r>
      <w:bookmarkEnd w:id="117"/>
      <w:r w:rsidR="00E71760">
        <w:t xml:space="preserve">The proposed project does not include the development of residential land uses that would result in an increase in population or student generation. </w:t>
      </w:r>
      <w:r w:rsidR="008C2448" w:rsidRPr="008C2448">
        <w:t>Also,</w:t>
      </w:r>
      <w:r w:rsidR="008C2448">
        <w:t xml:space="preserve"> </w:t>
      </w:r>
      <w:r w:rsidR="008C2448" w:rsidRPr="008C2448">
        <w:t>the number of construction and operational workers coming to the region is low and is not expected to</w:t>
      </w:r>
      <w:r w:rsidR="008C2448">
        <w:t xml:space="preserve"> </w:t>
      </w:r>
      <w:r w:rsidR="008C2448" w:rsidRPr="008C2448">
        <w:t>increase demand for schools or require the construction of new schools. Therefore, impacts would be</w:t>
      </w:r>
      <w:r w:rsidR="008C2448">
        <w:t xml:space="preserve"> </w:t>
      </w:r>
      <w:r w:rsidR="008C2448" w:rsidRPr="008C2448">
        <w:t>less than significant.</w:t>
      </w:r>
    </w:p>
    <w:p w14:paraId="7F014FC7" w14:textId="75AF76C0" w:rsidR="00AB5B31" w:rsidRPr="00AB5B31" w:rsidRDefault="00AB5B31" w:rsidP="00786894">
      <w:pPr>
        <w:pStyle w:val="TableResponse"/>
      </w:pPr>
      <w:proofErr w:type="spellStart"/>
      <w:r w:rsidRPr="00AB5B31">
        <w:t>aiv</w:t>
      </w:r>
      <w:proofErr w:type="spellEnd"/>
      <w:r w:rsidRPr="00AB5B31">
        <w:t>)</w:t>
      </w:r>
      <w:r w:rsidRPr="00AB5B31">
        <w:tab/>
      </w:r>
      <w:bookmarkStart w:id="118" w:name="_Hlk71811284"/>
      <w:r w:rsidR="00BE3D95">
        <w:rPr>
          <w:b/>
        </w:rPr>
        <w:t>Less Than Significant</w:t>
      </w:r>
      <w:r w:rsidR="00DD29BF" w:rsidRPr="008A4C68">
        <w:rPr>
          <w:b/>
        </w:rPr>
        <w:t xml:space="preserve"> Impact.</w:t>
      </w:r>
      <w:r w:rsidR="00DD29BF">
        <w:rPr>
          <w:b/>
        </w:rPr>
        <w:t xml:space="preserve"> </w:t>
      </w:r>
      <w:bookmarkEnd w:id="118"/>
      <w:r w:rsidR="00E71760">
        <w:t>The</w:t>
      </w:r>
      <w:r w:rsidR="00E71760" w:rsidRPr="00786894">
        <w:t xml:space="preserve"> </w:t>
      </w:r>
      <w:r w:rsidR="00786894" w:rsidRPr="00786894">
        <w:t>number of</w:t>
      </w:r>
      <w:r w:rsidR="00786894">
        <w:t xml:space="preserve"> </w:t>
      </w:r>
      <w:r w:rsidR="00786894" w:rsidRPr="00786894">
        <w:t>construction and operational workers coming to the region is low and is not expected to increase</w:t>
      </w:r>
      <w:r w:rsidR="00786894">
        <w:t xml:space="preserve"> </w:t>
      </w:r>
      <w:r w:rsidR="00786894" w:rsidRPr="00786894">
        <w:t>demand on existing or future parks. Therefore,</w:t>
      </w:r>
      <w:r w:rsidR="00786894">
        <w:t xml:space="preserve"> </w:t>
      </w:r>
      <w:r w:rsidR="00786894" w:rsidRPr="00786894">
        <w:t>impacts would be less than significant.</w:t>
      </w:r>
    </w:p>
    <w:p w14:paraId="705E6F2A" w14:textId="0C17AA33" w:rsidR="00AB5B31" w:rsidRPr="00AB5B31" w:rsidRDefault="00AB5B31" w:rsidP="003C2DAA">
      <w:pPr>
        <w:pStyle w:val="TableResponse"/>
      </w:pPr>
      <w:r w:rsidRPr="00AB5B31">
        <w:t>av)</w:t>
      </w:r>
      <w:r w:rsidRPr="00AB5B31">
        <w:tab/>
      </w:r>
      <w:bookmarkStart w:id="119" w:name="_Hlk71811291"/>
      <w:r w:rsidR="00C7441E">
        <w:rPr>
          <w:b/>
        </w:rPr>
        <w:t>Less Than Significant</w:t>
      </w:r>
      <w:r w:rsidR="00DD29BF" w:rsidRPr="008A4C68">
        <w:rPr>
          <w:b/>
        </w:rPr>
        <w:t xml:space="preserve"> Impact.</w:t>
      </w:r>
      <w:r w:rsidR="00DD29BF">
        <w:rPr>
          <w:b/>
        </w:rPr>
        <w:t xml:space="preserve"> </w:t>
      </w:r>
      <w:bookmarkEnd w:id="119"/>
      <w:r w:rsidR="003C2DAA" w:rsidRPr="003C2DAA">
        <w:t>The number of construction and operational workers</w:t>
      </w:r>
      <w:r w:rsidR="003C2DAA">
        <w:t xml:space="preserve"> </w:t>
      </w:r>
      <w:r w:rsidR="003C2DAA" w:rsidRPr="003C2DAA">
        <w:t>coming to the region is low and is not expected to increase demand for any public service</w:t>
      </w:r>
      <w:r w:rsidR="00E71760">
        <w:t>s (such as post offices)</w:t>
      </w:r>
      <w:r w:rsidR="003C2DAA" w:rsidRPr="003C2DAA">
        <w:t>. Therefore, impacts</w:t>
      </w:r>
      <w:r w:rsidR="003C2DAA">
        <w:t xml:space="preserve"> </w:t>
      </w:r>
      <w:r w:rsidR="003C2DAA" w:rsidRPr="003C2DAA">
        <w:t>would be less than significant.</w:t>
      </w:r>
    </w:p>
    <w:p w14:paraId="71DB916B" w14:textId="77777777" w:rsidR="00AB5B31" w:rsidRDefault="00AB5B31">
      <w:pPr>
        <w:spacing w:after="200" w:line="276" w:lineRule="auto"/>
      </w:pPr>
      <w:r>
        <w:br w:type="page"/>
      </w:r>
    </w:p>
    <w:tbl>
      <w:tblPr>
        <w:tblStyle w:val="HDRTableStyle6"/>
        <w:tblW w:w="5016" w:type="pct"/>
        <w:tblLook w:val="04A0" w:firstRow="1" w:lastRow="0" w:firstColumn="1" w:lastColumn="0" w:noHBand="0" w:noVBand="1"/>
      </w:tblPr>
      <w:tblGrid>
        <w:gridCol w:w="3735"/>
        <w:gridCol w:w="1467"/>
        <w:gridCol w:w="1375"/>
        <w:gridCol w:w="1506"/>
        <w:gridCol w:w="1307"/>
      </w:tblGrid>
      <w:tr w:rsidR="005F1A61" w:rsidRPr="005F1A61" w14:paraId="7371FC7D" w14:textId="77777777" w:rsidTr="005F1A61">
        <w:trPr>
          <w:cnfStyle w:val="100000000000" w:firstRow="1" w:lastRow="0" w:firstColumn="0" w:lastColumn="0" w:oddVBand="0" w:evenVBand="0" w:oddHBand="0" w:evenHBand="0" w:firstRowFirstColumn="0" w:firstRowLastColumn="0" w:lastRowFirstColumn="0" w:lastRowLastColumn="0"/>
          <w:tblHeader/>
        </w:trPr>
        <w:tc>
          <w:tcPr>
            <w:tcW w:w="5000" w:type="pct"/>
            <w:gridSpan w:val="5"/>
            <w:tcBorders>
              <w:top w:val="nil"/>
              <w:left w:val="nil"/>
              <w:bottom w:val="single" w:sz="12" w:space="0" w:color="FFFFFF"/>
              <w:right w:val="nil"/>
            </w:tcBorders>
            <w:shd w:val="clear" w:color="auto" w:fill="auto"/>
          </w:tcPr>
          <w:p w14:paraId="0F66BD1F" w14:textId="77777777" w:rsidR="005F1A61" w:rsidRPr="005F1A61" w:rsidRDefault="005F1A61" w:rsidP="005F1A61">
            <w:pPr>
              <w:pStyle w:val="TableCaption"/>
            </w:pPr>
            <w:bookmarkStart w:id="120" w:name="_Toc156477651"/>
            <w:r w:rsidRPr="004E3263">
              <w:lastRenderedPageBreak/>
              <w:t>Recreation</w:t>
            </w:r>
            <w:bookmarkEnd w:id="120"/>
          </w:p>
        </w:tc>
      </w:tr>
      <w:tr w:rsidR="005F1A61" w:rsidRPr="005F1A61" w14:paraId="6075F2FB" w14:textId="77777777" w:rsidTr="005F1A61">
        <w:trPr>
          <w:cnfStyle w:val="100000000000" w:firstRow="1" w:lastRow="0" w:firstColumn="0" w:lastColumn="0" w:oddVBand="0" w:evenVBand="0" w:oddHBand="0" w:evenHBand="0" w:firstRowFirstColumn="0" w:firstRowLastColumn="0" w:lastRowFirstColumn="0" w:lastRowLastColumn="0"/>
          <w:tblHeader/>
        </w:trPr>
        <w:tc>
          <w:tcPr>
            <w:tcW w:w="1989" w:type="pct"/>
            <w:tcBorders>
              <w:top w:val="single" w:sz="12" w:space="0" w:color="FFFFFF"/>
            </w:tcBorders>
            <w:vAlign w:val="bottom"/>
          </w:tcPr>
          <w:p w14:paraId="76F04A62" w14:textId="77777777" w:rsidR="005F1A61" w:rsidRPr="005F1A61" w:rsidRDefault="005F1A61" w:rsidP="005F1A61">
            <w:pPr>
              <w:pStyle w:val="TableHeadLeft"/>
            </w:pPr>
            <w:r w:rsidRPr="005F1A61">
              <w:t>Environmental Issue Area:</w:t>
            </w:r>
          </w:p>
        </w:tc>
        <w:tc>
          <w:tcPr>
            <w:tcW w:w="781" w:type="pct"/>
            <w:tcBorders>
              <w:top w:val="single" w:sz="12" w:space="0" w:color="FFFFFF"/>
            </w:tcBorders>
            <w:vAlign w:val="bottom"/>
          </w:tcPr>
          <w:p w14:paraId="7B627EEB" w14:textId="77777777" w:rsidR="005F1A61" w:rsidRPr="005F1A61" w:rsidRDefault="005F1A61" w:rsidP="005F1A61">
            <w:pPr>
              <w:pStyle w:val="TableHead"/>
            </w:pPr>
            <w:r w:rsidRPr="005F1A61">
              <w:t>Potentially Significant Impact</w:t>
            </w:r>
          </w:p>
        </w:tc>
        <w:tc>
          <w:tcPr>
            <w:tcW w:w="732" w:type="pct"/>
            <w:tcBorders>
              <w:top w:val="single" w:sz="12" w:space="0" w:color="FFFFFF"/>
            </w:tcBorders>
            <w:vAlign w:val="bottom"/>
          </w:tcPr>
          <w:p w14:paraId="0CABFE2D" w14:textId="77777777" w:rsidR="005F1A61" w:rsidRPr="005F1A61" w:rsidRDefault="005F1A61" w:rsidP="005F1A61">
            <w:pPr>
              <w:pStyle w:val="TableHead"/>
            </w:pPr>
            <w:r w:rsidRPr="005F1A61">
              <w:t>Potentially Significant Unless Mitigation Incorporated</w:t>
            </w:r>
          </w:p>
        </w:tc>
        <w:tc>
          <w:tcPr>
            <w:tcW w:w="802" w:type="pct"/>
            <w:tcBorders>
              <w:top w:val="single" w:sz="12" w:space="0" w:color="FFFFFF"/>
            </w:tcBorders>
            <w:vAlign w:val="bottom"/>
          </w:tcPr>
          <w:p w14:paraId="3D42C11D" w14:textId="77777777" w:rsidR="005F1A61" w:rsidRPr="005F1A61" w:rsidRDefault="005F1A61" w:rsidP="005F1A61">
            <w:pPr>
              <w:pStyle w:val="TableHead"/>
            </w:pPr>
            <w:r w:rsidRPr="005F1A61">
              <w:t>Less Than Significant Impact</w:t>
            </w:r>
          </w:p>
        </w:tc>
        <w:tc>
          <w:tcPr>
            <w:tcW w:w="696" w:type="pct"/>
            <w:tcBorders>
              <w:top w:val="single" w:sz="12" w:space="0" w:color="FFFFFF"/>
            </w:tcBorders>
            <w:vAlign w:val="bottom"/>
          </w:tcPr>
          <w:p w14:paraId="44F75B4A" w14:textId="77777777" w:rsidR="005F1A61" w:rsidRPr="005F1A61" w:rsidRDefault="005F1A61" w:rsidP="005F1A61">
            <w:pPr>
              <w:pStyle w:val="TableHead"/>
            </w:pPr>
            <w:r w:rsidRPr="005F1A61">
              <w:t>No Impact</w:t>
            </w:r>
          </w:p>
        </w:tc>
      </w:tr>
      <w:tr w:rsidR="005F1A61" w:rsidRPr="005F1A61" w14:paraId="5D8A98B7" w14:textId="77777777" w:rsidTr="005F1A61">
        <w:trPr>
          <w:cnfStyle w:val="000000100000" w:firstRow="0" w:lastRow="0" w:firstColumn="0" w:lastColumn="0" w:oddVBand="0" w:evenVBand="0" w:oddHBand="1" w:evenHBand="0" w:firstRowFirstColumn="0" w:firstRowLastColumn="0" w:lastRowFirstColumn="0" w:lastRowLastColumn="0"/>
        </w:trPr>
        <w:tc>
          <w:tcPr>
            <w:tcW w:w="5000" w:type="pct"/>
            <w:gridSpan w:val="5"/>
            <w:shd w:val="clear" w:color="auto" w:fill="DCDCD8" w:themeFill="background2" w:themeFillTint="66"/>
          </w:tcPr>
          <w:p w14:paraId="27F783DE" w14:textId="77777777" w:rsidR="005F1A61" w:rsidRPr="005F1A61" w:rsidRDefault="005F1A61" w:rsidP="005F1A61">
            <w:pPr>
              <w:pStyle w:val="TableSubsection"/>
            </w:pPr>
            <w:r w:rsidRPr="005F1A61">
              <w:t>Would the project:</w:t>
            </w:r>
          </w:p>
        </w:tc>
      </w:tr>
      <w:tr w:rsidR="005F1A61" w:rsidRPr="005F1A61" w14:paraId="48A51625" w14:textId="77777777" w:rsidTr="005F1A61">
        <w:trPr>
          <w:cnfStyle w:val="000000010000" w:firstRow="0" w:lastRow="0" w:firstColumn="0" w:lastColumn="0" w:oddVBand="0" w:evenVBand="0" w:oddHBand="0" w:evenHBand="1" w:firstRowFirstColumn="0" w:firstRowLastColumn="0" w:lastRowFirstColumn="0" w:lastRowLastColumn="0"/>
        </w:trPr>
        <w:tc>
          <w:tcPr>
            <w:tcW w:w="1989" w:type="pct"/>
          </w:tcPr>
          <w:p w14:paraId="29117FBF" w14:textId="77777777" w:rsidR="005F1A61" w:rsidRPr="005F1A61" w:rsidRDefault="005F1A61" w:rsidP="00113FCD">
            <w:pPr>
              <w:pStyle w:val="TableCell"/>
              <w:numPr>
                <w:ilvl w:val="0"/>
                <w:numId w:val="26"/>
              </w:numPr>
            </w:pPr>
            <w:r w:rsidRPr="005F1A61">
              <w:t>Would the project increase the use of existing neighborhood and regional parks or other recreational facilities such that substantial physical deterioration of the facility would occur or be accelerated?</w:t>
            </w:r>
          </w:p>
        </w:tc>
        <w:sdt>
          <w:sdtPr>
            <w:id w:val="719485073"/>
            <w14:checkbox>
              <w14:checked w14:val="0"/>
              <w14:checkedState w14:val="2612" w14:font="MS Gothic"/>
              <w14:uncheckedState w14:val="2610" w14:font="MS Gothic"/>
            </w14:checkbox>
          </w:sdtPr>
          <w:sdtContent>
            <w:tc>
              <w:tcPr>
                <w:tcW w:w="781" w:type="pct"/>
              </w:tcPr>
              <w:p w14:paraId="1F5E7F02" w14:textId="77777777" w:rsidR="005F1A61" w:rsidRPr="005F1A61" w:rsidRDefault="005F1A61" w:rsidP="005F1A61">
                <w:pPr>
                  <w:pStyle w:val="TableCellCenter"/>
                </w:pPr>
                <w:r w:rsidRPr="005F1A61">
                  <w:rPr>
                    <w:rFonts w:ascii="Segoe UI Symbol" w:hAnsi="Segoe UI Symbol" w:cs="Segoe UI Symbol"/>
                  </w:rPr>
                  <w:t>☐</w:t>
                </w:r>
              </w:p>
            </w:tc>
          </w:sdtContent>
        </w:sdt>
        <w:sdt>
          <w:sdtPr>
            <w:id w:val="-1622150605"/>
            <w14:checkbox>
              <w14:checked w14:val="0"/>
              <w14:checkedState w14:val="2612" w14:font="MS Gothic"/>
              <w14:uncheckedState w14:val="2610" w14:font="MS Gothic"/>
            </w14:checkbox>
          </w:sdtPr>
          <w:sdtContent>
            <w:tc>
              <w:tcPr>
                <w:tcW w:w="732" w:type="pct"/>
              </w:tcPr>
              <w:p w14:paraId="073B212F" w14:textId="77777777" w:rsidR="005F1A61" w:rsidRPr="005F1A61" w:rsidRDefault="005F1A61" w:rsidP="005F1A61">
                <w:pPr>
                  <w:pStyle w:val="TableCellCenter"/>
                </w:pPr>
                <w:r w:rsidRPr="005F1A61">
                  <w:rPr>
                    <w:rFonts w:ascii="Segoe UI Symbol" w:hAnsi="Segoe UI Symbol" w:cs="Segoe UI Symbol"/>
                  </w:rPr>
                  <w:t>☐</w:t>
                </w:r>
              </w:p>
            </w:tc>
          </w:sdtContent>
        </w:sdt>
        <w:sdt>
          <w:sdtPr>
            <w:id w:val="-63114232"/>
            <w14:checkbox>
              <w14:checked w14:val="0"/>
              <w14:checkedState w14:val="2612" w14:font="MS Gothic"/>
              <w14:uncheckedState w14:val="2610" w14:font="MS Gothic"/>
            </w14:checkbox>
          </w:sdtPr>
          <w:sdtContent>
            <w:tc>
              <w:tcPr>
                <w:tcW w:w="802" w:type="pct"/>
              </w:tcPr>
              <w:p w14:paraId="0274B70F" w14:textId="77777777" w:rsidR="005F1A61" w:rsidRPr="005F1A61" w:rsidRDefault="005F1A61" w:rsidP="005F1A61">
                <w:pPr>
                  <w:pStyle w:val="TableCellCenter"/>
                </w:pPr>
                <w:r w:rsidRPr="005F1A61">
                  <w:rPr>
                    <w:rFonts w:ascii="Segoe UI Symbol" w:hAnsi="Segoe UI Symbol" w:cs="Segoe UI Symbol"/>
                  </w:rPr>
                  <w:t>☐</w:t>
                </w:r>
              </w:p>
            </w:tc>
          </w:sdtContent>
        </w:sdt>
        <w:sdt>
          <w:sdtPr>
            <w:id w:val="1078946534"/>
            <w14:checkbox>
              <w14:checked w14:val="1"/>
              <w14:checkedState w14:val="2612" w14:font="MS Gothic"/>
              <w14:uncheckedState w14:val="2610" w14:font="MS Gothic"/>
            </w14:checkbox>
          </w:sdtPr>
          <w:sdtContent>
            <w:tc>
              <w:tcPr>
                <w:tcW w:w="696" w:type="pct"/>
              </w:tcPr>
              <w:p w14:paraId="529F69A7" w14:textId="60C9B180" w:rsidR="005F1A61" w:rsidRPr="005F1A61" w:rsidRDefault="001C42D4" w:rsidP="005F1A61">
                <w:pPr>
                  <w:pStyle w:val="TableCellCenter"/>
                </w:pPr>
                <w:r>
                  <w:rPr>
                    <w:rFonts w:ascii="MS Gothic" w:eastAsia="MS Gothic" w:hAnsi="MS Gothic" w:hint="eastAsia"/>
                  </w:rPr>
                  <w:t>☒</w:t>
                </w:r>
              </w:p>
            </w:tc>
          </w:sdtContent>
        </w:sdt>
      </w:tr>
      <w:tr w:rsidR="005F1A61" w:rsidRPr="005F1A61" w14:paraId="7EAAE567" w14:textId="77777777" w:rsidTr="005F1A61">
        <w:trPr>
          <w:cnfStyle w:val="000000100000" w:firstRow="0" w:lastRow="0" w:firstColumn="0" w:lastColumn="0" w:oddVBand="0" w:evenVBand="0" w:oddHBand="1" w:evenHBand="0" w:firstRowFirstColumn="0" w:firstRowLastColumn="0" w:lastRowFirstColumn="0" w:lastRowLastColumn="0"/>
        </w:trPr>
        <w:tc>
          <w:tcPr>
            <w:tcW w:w="1989" w:type="pct"/>
          </w:tcPr>
          <w:p w14:paraId="004F5832" w14:textId="77777777" w:rsidR="005F1A61" w:rsidRPr="005F1A61" w:rsidRDefault="005F1A61" w:rsidP="00113FCD">
            <w:pPr>
              <w:pStyle w:val="TableCell"/>
              <w:numPr>
                <w:ilvl w:val="0"/>
                <w:numId w:val="26"/>
              </w:numPr>
            </w:pPr>
            <w:r w:rsidRPr="005F1A61">
              <w:t>Does the project include recreational facilities or require the construction or expansion of recreational facilities, which might have an adverse physical effect on the environment?</w:t>
            </w:r>
          </w:p>
        </w:tc>
        <w:sdt>
          <w:sdtPr>
            <w:id w:val="1684857321"/>
            <w14:checkbox>
              <w14:checked w14:val="0"/>
              <w14:checkedState w14:val="2612" w14:font="MS Gothic"/>
              <w14:uncheckedState w14:val="2610" w14:font="MS Gothic"/>
            </w14:checkbox>
          </w:sdtPr>
          <w:sdtContent>
            <w:tc>
              <w:tcPr>
                <w:tcW w:w="781" w:type="pct"/>
              </w:tcPr>
              <w:p w14:paraId="7EF725F7" w14:textId="77777777" w:rsidR="005F1A61" w:rsidRPr="005F1A61" w:rsidRDefault="005F1A61" w:rsidP="005F1A61">
                <w:pPr>
                  <w:pStyle w:val="TableCellCenter"/>
                </w:pPr>
                <w:r w:rsidRPr="005F1A61">
                  <w:rPr>
                    <w:rFonts w:ascii="Segoe UI Symbol" w:hAnsi="Segoe UI Symbol" w:cs="Segoe UI Symbol"/>
                  </w:rPr>
                  <w:t>☐</w:t>
                </w:r>
              </w:p>
            </w:tc>
          </w:sdtContent>
        </w:sdt>
        <w:sdt>
          <w:sdtPr>
            <w:id w:val="8105564"/>
            <w14:checkbox>
              <w14:checked w14:val="0"/>
              <w14:checkedState w14:val="2612" w14:font="MS Gothic"/>
              <w14:uncheckedState w14:val="2610" w14:font="MS Gothic"/>
            </w14:checkbox>
          </w:sdtPr>
          <w:sdtContent>
            <w:tc>
              <w:tcPr>
                <w:tcW w:w="732" w:type="pct"/>
              </w:tcPr>
              <w:p w14:paraId="6A787096" w14:textId="77777777" w:rsidR="005F1A61" w:rsidRPr="005F1A61" w:rsidRDefault="005F1A61" w:rsidP="005F1A61">
                <w:pPr>
                  <w:pStyle w:val="TableCellCenter"/>
                </w:pPr>
                <w:r w:rsidRPr="005F1A61">
                  <w:rPr>
                    <w:rFonts w:ascii="Segoe UI Symbol" w:hAnsi="Segoe UI Symbol" w:cs="Segoe UI Symbol"/>
                  </w:rPr>
                  <w:t>☐</w:t>
                </w:r>
              </w:p>
            </w:tc>
          </w:sdtContent>
        </w:sdt>
        <w:sdt>
          <w:sdtPr>
            <w:id w:val="1538012565"/>
            <w14:checkbox>
              <w14:checked w14:val="0"/>
              <w14:checkedState w14:val="2612" w14:font="MS Gothic"/>
              <w14:uncheckedState w14:val="2610" w14:font="MS Gothic"/>
            </w14:checkbox>
          </w:sdtPr>
          <w:sdtContent>
            <w:tc>
              <w:tcPr>
                <w:tcW w:w="802" w:type="pct"/>
              </w:tcPr>
              <w:p w14:paraId="29841C76" w14:textId="77777777" w:rsidR="005F1A61" w:rsidRPr="005F1A61" w:rsidRDefault="005F1A61" w:rsidP="005F1A61">
                <w:pPr>
                  <w:pStyle w:val="TableCellCenter"/>
                </w:pPr>
                <w:r w:rsidRPr="005F1A61">
                  <w:rPr>
                    <w:rFonts w:ascii="Segoe UI Symbol" w:hAnsi="Segoe UI Symbol" w:cs="Segoe UI Symbol"/>
                  </w:rPr>
                  <w:t>☐</w:t>
                </w:r>
              </w:p>
            </w:tc>
          </w:sdtContent>
        </w:sdt>
        <w:sdt>
          <w:sdtPr>
            <w:id w:val="-480927181"/>
            <w14:checkbox>
              <w14:checked w14:val="1"/>
              <w14:checkedState w14:val="2612" w14:font="MS Gothic"/>
              <w14:uncheckedState w14:val="2610" w14:font="MS Gothic"/>
            </w14:checkbox>
          </w:sdtPr>
          <w:sdtContent>
            <w:tc>
              <w:tcPr>
                <w:tcW w:w="696" w:type="pct"/>
              </w:tcPr>
              <w:p w14:paraId="4C4498E8" w14:textId="0259A881" w:rsidR="005F1A61" w:rsidRPr="005F1A61" w:rsidRDefault="001C42D4" w:rsidP="005F1A61">
                <w:pPr>
                  <w:pStyle w:val="TableCellCenter"/>
                </w:pPr>
                <w:r>
                  <w:rPr>
                    <w:rFonts w:ascii="MS Gothic" w:eastAsia="MS Gothic" w:hAnsi="MS Gothic" w:hint="eastAsia"/>
                  </w:rPr>
                  <w:t>☒</w:t>
                </w:r>
              </w:p>
            </w:tc>
          </w:sdtContent>
        </w:sdt>
      </w:tr>
    </w:tbl>
    <w:p w14:paraId="7D2F9A8C" w14:textId="77777777" w:rsidR="00AB5B31" w:rsidRPr="00863629" w:rsidRDefault="00AB5B31" w:rsidP="00AB5B31">
      <w:pPr>
        <w:pStyle w:val="TableImpactAnalysis"/>
      </w:pPr>
      <w:r w:rsidRPr="00863629">
        <w:t>Impact Analysis</w:t>
      </w:r>
    </w:p>
    <w:p w14:paraId="2648F010" w14:textId="142D5EAF" w:rsidR="00AB5B31" w:rsidRDefault="00AB5B31" w:rsidP="00F27BFC">
      <w:pPr>
        <w:pStyle w:val="TableResponse"/>
      </w:pPr>
      <w:r>
        <w:t>a</w:t>
      </w:r>
      <w:r w:rsidRPr="006D0158">
        <w:t>)</w:t>
      </w:r>
      <w:r w:rsidRPr="006D0158">
        <w:tab/>
      </w:r>
      <w:bookmarkStart w:id="121" w:name="_Hlk71811796"/>
      <w:r w:rsidR="001C42D4" w:rsidRPr="008A4C68">
        <w:rPr>
          <w:b/>
        </w:rPr>
        <w:t>No Impact.</w:t>
      </w:r>
      <w:r w:rsidR="001C42D4">
        <w:rPr>
          <w:b/>
        </w:rPr>
        <w:t xml:space="preserve"> </w:t>
      </w:r>
      <w:bookmarkEnd w:id="121"/>
      <w:r w:rsidR="00F27BFC" w:rsidRPr="00F27BFC">
        <w:t xml:space="preserve">The </w:t>
      </w:r>
      <w:r w:rsidR="00F27BFC">
        <w:t>p</w:t>
      </w:r>
      <w:r w:rsidR="00F27BFC" w:rsidRPr="00F27BFC">
        <w:t>roject would not directly or indirectly increase the number of residents keeping the</w:t>
      </w:r>
      <w:r w:rsidR="00F27BFC">
        <w:t xml:space="preserve"> </w:t>
      </w:r>
      <w:r w:rsidR="00F27BFC" w:rsidRPr="00F27BFC">
        <w:t>county compliant with the Quimby Act which requires 5 acres of parkland for every 1,000 residents.</w:t>
      </w:r>
      <w:r w:rsidR="00F27BFC">
        <w:t xml:space="preserve"> </w:t>
      </w:r>
      <w:r w:rsidR="00C70798">
        <w:t xml:space="preserve">No new residents will be introduced </w:t>
      </w:r>
      <w:r w:rsidR="00CB30F0">
        <w:t xml:space="preserve">into the project area.  The workforce required to construct the project </w:t>
      </w:r>
      <w:r w:rsidR="00F27BFC" w:rsidRPr="00F27BFC">
        <w:t>are</w:t>
      </w:r>
      <w:r w:rsidR="00F27BFC">
        <w:t xml:space="preserve"> </w:t>
      </w:r>
      <w:r w:rsidR="00F27BFC" w:rsidRPr="00F27BFC">
        <w:t>anticipated to come from existing populations that live in or commute from the surrounding local</w:t>
      </w:r>
      <w:r w:rsidR="00F27BFC">
        <w:t xml:space="preserve"> </w:t>
      </w:r>
      <w:r w:rsidR="00F27BFC" w:rsidRPr="00F27BFC">
        <w:t>community. As there is no increase of residencies or residents, it is reasonably foreseeable that the</w:t>
      </w:r>
      <w:r w:rsidR="00F27BFC">
        <w:t xml:space="preserve"> p</w:t>
      </w:r>
      <w:r w:rsidR="00F27BFC" w:rsidRPr="00F27BFC">
        <w:t>roject would not lead to an increase of use or deterioration of existing neighborhood, regional, or</w:t>
      </w:r>
      <w:r w:rsidR="00F27BFC">
        <w:t xml:space="preserve"> </w:t>
      </w:r>
      <w:r w:rsidR="00F27BFC" w:rsidRPr="00F27BFC">
        <w:t xml:space="preserve">other recreational facilities. Therefore, the </w:t>
      </w:r>
      <w:r w:rsidR="00F27BFC">
        <w:t>p</w:t>
      </w:r>
      <w:r w:rsidR="00F27BFC" w:rsidRPr="00F27BFC">
        <w:t>roject would have no impact on the use or deterioration of</w:t>
      </w:r>
      <w:r w:rsidR="00F27BFC">
        <w:t xml:space="preserve"> </w:t>
      </w:r>
      <w:r w:rsidR="00F27BFC" w:rsidRPr="00F27BFC">
        <w:t>existing recreational resources.</w:t>
      </w:r>
    </w:p>
    <w:p w14:paraId="572E4B63" w14:textId="75D41C04" w:rsidR="00AB5B31" w:rsidRDefault="00AB5B31" w:rsidP="000A721E">
      <w:pPr>
        <w:pStyle w:val="TableResponse"/>
      </w:pPr>
      <w:r>
        <w:t>b</w:t>
      </w:r>
      <w:r w:rsidRPr="006D0158">
        <w:t>)</w:t>
      </w:r>
      <w:r w:rsidRPr="006D0158">
        <w:tab/>
      </w:r>
      <w:bookmarkStart w:id="122" w:name="_Hlk71811800"/>
      <w:r w:rsidR="001C42D4" w:rsidRPr="008A4C68">
        <w:rPr>
          <w:b/>
        </w:rPr>
        <w:t>No Impact.</w:t>
      </w:r>
      <w:r w:rsidR="001C42D4">
        <w:rPr>
          <w:b/>
        </w:rPr>
        <w:t xml:space="preserve"> </w:t>
      </w:r>
      <w:bookmarkEnd w:id="122"/>
      <w:r w:rsidR="000A721E" w:rsidRPr="000A721E">
        <w:t xml:space="preserve">The </w:t>
      </w:r>
      <w:r w:rsidR="000A721E">
        <w:t>p</w:t>
      </w:r>
      <w:r w:rsidR="000A721E" w:rsidRPr="000A721E">
        <w:t>roject does not include nor require the</w:t>
      </w:r>
      <w:r w:rsidR="000A721E">
        <w:t xml:space="preserve"> </w:t>
      </w:r>
      <w:r w:rsidR="000A721E" w:rsidRPr="000A721E">
        <w:t xml:space="preserve">construction of a recreational facility as the </w:t>
      </w:r>
      <w:r w:rsidR="000A721E">
        <w:t>p</w:t>
      </w:r>
      <w:r w:rsidR="000A721E" w:rsidRPr="000A721E">
        <w:t>roject does not alter the current ratio of parkland acres to</w:t>
      </w:r>
      <w:r w:rsidR="000A721E">
        <w:t xml:space="preserve"> </w:t>
      </w:r>
      <w:r w:rsidR="000A721E" w:rsidRPr="000A721E">
        <w:t xml:space="preserve">residents. Therefore, the </w:t>
      </w:r>
      <w:r w:rsidR="000A721E">
        <w:t>p</w:t>
      </w:r>
      <w:r w:rsidR="000A721E" w:rsidRPr="000A721E">
        <w:t>roject will have no impact on the construction or expansion of recreational</w:t>
      </w:r>
      <w:r w:rsidR="000A721E">
        <w:t xml:space="preserve"> </w:t>
      </w:r>
      <w:r w:rsidR="000A721E" w:rsidRPr="000A721E">
        <w:t>facilities which might have an adverse effect on the environment.</w:t>
      </w:r>
    </w:p>
    <w:p w14:paraId="260EE9EF" w14:textId="77777777" w:rsidR="00AB5B31" w:rsidRDefault="00AB5B31">
      <w:pPr>
        <w:spacing w:after="200" w:line="276" w:lineRule="auto"/>
      </w:pPr>
      <w:r>
        <w:br w:type="page"/>
      </w:r>
    </w:p>
    <w:tbl>
      <w:tblPr>
        <w:tblStyle w:val="HDRTableStyle7"/>
        <w:tblW w:w="5016" w:type="pct"/>
        <w:tblLook w:val="04A0" w:firstRow="1" w:lastRow="0" w:firstColumn="1" w:lastColumn="0" w:noHBand="0" w:noVBand="1"/>
      </w:tblPr>
      <w:tblGrid>
        <w:gridCol w:w="3735"/>
        <w:gridCol w:w="1467"/>
        <w:gridCol w:w="1375"/>
        <w:gridCol w:w="1506"/>
        <w:gridCol w:w="1307"/>
      </w:tblGrid>
      <w:tr w:rsidR="000B05DB" w:rsidRPr="000B05DB" w14:paraId="6FAD3FB8" w14:textId="77777777" w:rsidTr="002A0726">
        <w:trPr>
          <w:cnfStyle w:val="100000000000" w:firstRow="1" w:lastRow="0" w:firstColumn="0" w:lastColumn="0" w:oddVBand="0" w:evenVBand="0" w:oddHBand="0" w:evenHBand="0" w:firstRowFirstColumn="0" w:firstRowLastColumn="0" w:lastRowFirstColumn="0" w:lastRowLastColumn="0"/>
          <w:tblHeader/>
        </w:trPr>
        <w:tc>
          <w:tcPr>
            <w:tcW w:w="5000" w:type="pct"/>
            <w:gridSpan w:val="5"/>
            <w:tcBorders>
              <w:top w:val="nil"/>
              <w:left w:val="nil"/>
              <w:bottom w:val="single" w:sz="12" w:space="0" w:color="FFFFFF"/>
              <w:right w:val="nil"/>
            </w:tcBorders>
            <w:shd w:val="clear" w:color="auto" w:fill="auto"/>
          </w:tcPr>
          <w:p w14:paraId="25314EEA" w14:textId="77777777" w:rsidR="000B05DB" w:rsidRPr="000B05DB" w:rsidRDefault="000B05DB" w:rsidP="00655F04">
            <w:pPr>
              <w:pStyle w:val="TableCaption"/>
              <w:ind w:left="885"/>
            </w:pPr>
            <w:bookmarkStart w:id="123" w:name="_Toc156477652"/>
            <w:r w:rsidRPr="004E3263">
              <w:lastRenderedPageBreak/>
              <w:t>Transportation</w:t>
            </w:r>
            <w:bookmarkEnd w:id="123"/>
          </w:p>
        </w:tc>
      </w:tr>
      <w:tr w:rsidR="000B05DB" w:rsidRPr="000B05DB" w14:paraId="4595427D" w14:textId="77777777" w:rsidTr="000B05DB">
        <w:trPr>
          <w:cnfStyle w:val="100000000000" w:firstRow="1" w:lastRow="0" w:firstColumn="0" w:lastColumn="0" w:oddVBand="0" w:evenVBand="0" w:oddHBand="0" w:evenHBand="0" w:firstRowFirstColumn="0" w:firstRowLastColumn="0" w:lastRowFirstColumn="0" w:lastRowLastColumn="0"/>
          <w:tblHeader/>
        </w:trPr>
        <w:tc>
          <w:tcPr>
            <w:tcW w:w="1989" w:type="pct"/>
            <w:tcBorders>
              <w:top w:val="single" w:sz="12" w:space="0" w:color="FFFFFF"/>
            </w:tcBorders>
            <w:vAlign w:val="bottom"/>
          </w:tcPr>
          <w:p w14:paraId="64727871" w14:textId="77777777" w:rsidR="000B05DB" w:rsidRPr="000B05DB" w:rsidRDefault="000B05DB" w:rsidP="000B05DB">
            <w:pPr>
              <w:pStyle w:val="TableHeadLeft"/>
            </w:pPr>
            <w:r w:rsidRPr="000B05DB">
              <w:t>Environmental Issue Area:</w:t>
            </w:r>
          </w:p>
        </w:tc>
        <w:tc>
          <w:tcPr>
            <w:tcW w:w="781" w:type="pct"/>
            <w:tcBorders>
              <w:top w:val="single" w:sz="12" w:space="0" w:color="FFFFFF"/>
            </w:tcBorders>
            <w:vAlign w:val="bottom"/>
          </w:tcPr>
          <w:p w14:paraId="168377F8" w14:textId="77777777" w:rsidR="000B05DB" w:rsidRPr="000B05DB" w:rsidRDefault="000B05DB" w:rsidP="000B05DB">
            <w:pPr>
              <w:pStyle w:val="TableHead"/>
            </w:pPr>
            <w:r w:rsidRPr="000B05DB">
              <w:t>Potentially Significant Impact</w:t>
            </w:r>
          </w:p>
        </w:tc>
        <w:tc>
          <w:tcPr>
            <w:tcW w:w="732" w:type="pct"/>
            <w:tcBorders>
              <w:top w:val="single" w:sz="12" w:space="0" w:color="FFFFFF"/>
            </w:tcBorders>
            <w:vAlign w:val="bottom"/>
          </w:tcPr>
          <w:p w14:paraId="4C9E34AB" w14:textId="77777777" w:rsidR="000B05DB" w:rsidRPr="000B05DB" w:rsidRDefault="000B05DB" w:rsidP="000B05DB">
            <w:pPr>
              <w:pStyle w:val="TableHead"/>
            </w:pPr>
            <w:r w:rsidRPr="000B05DB">
              <w:t>Potentially Significant Unless Mitigation Incorporated</w:t>
            </w:r>
          </w:p>
        </w:tc>
        <w:tc>
          <w:tcPr>
            <w:tcW w:w="802" w:type="pct"/>
            <w:tcBorders>
              <w:top w:val="single" w:sz="12" w:space="0" w:color="FFFFFF"/>
            </w:tcBorders>
            <w:vAlign w:val="bottom"/>
          </w:tcPr>
          <w:p w14:paraId="6C575A36" w14:textId="77777777" w:rsidR="000B05DB" w:rsidRPr="000B05DB" w:rsidRDefault="000B05DB" w:rsidP="000B05DB">
            <w:pPr>
              <w:pStyle w:val="TableHead"/>
            </w:pPr>
            <w:r w:rsidRPr="000B05DB">
              <w:t>Less Than Significant Impact</w:t>
            </w:r>
          </w:p>
        </w:tc>
        <w:tc>
          <w:tcPr>
            <w:tcW w:w="696" w:type="pct"/>
            <w:tcBorders>
              <w:top w:val="single" w:sz="12" w:space="0" w:color="FFFFFF"/>
            </w:tcBorders>
            <w:vAlign w:val="bottom"/>
          </w:tcPr>
          <w:p w14:paraId="6E2CBE81" w14:textId="77777777" w:rsidR="000B05DB" w:rsidRPr="000B05DB" w:rsidRDefault="000B05DB" w:rsidP="000B05DB">
            <w:pPr>
              <w:pStyle w:val="TableHead"/>
            </w:pPr>
            <w:r w:rsidRPr="000B05DB">
              <w:t>No Impact</w:t>
            </w:r>
          </w:p>
        </w:tc>
      </w:tr>
      <w:tr w:rsidR="000B05DB" w:rsidRPr="000B05DB" w14:paraId="38CECDF5" w14:textId="77777777" w:rsidTr="000B05DB">
        <w:trPr>
          <w:cnfStyle w:val="000000100000" w:firstRow="0" w:lastRow="0" w:firstColumn="0" w:lastColumn="0" w:oddVBand="0" w:evenVBand="0" w:oddHBand="1" w:evenHBand="0" w:firstRowFirstColumn="0" w:firstRowLastColumn="0" w:lastRowFirstColumn="0" w:lastRowLastColumn="0"/>
        </w:trPr>
        <w:tc>
          <w:tcPr>
            <w:tcW w:w="5000" w:type="pct"/>
            <w:gridSpan w:val="5"/>
            <w:shd w:val="clear" w:color="auto" w:fill="DCDCD8" w:themeFill="background2" w:themeFillTint="66"/>
          </w:tcPr>
          <w:p w14:paraId="0A249758" w14:textId="77777777" w:rsidR="000B05DB" w:rsidRPr="000B05DB" w:rsidRDefault="000B05DB" w:rsidP="000B05DB">
            <w:pPr>
              <w:pStyle w:val="TableSubsection"/>
            </w:pPr>
            <w:r w:rsidRPr="000B05DB">
              <w:t>Would the project:</w:t>
            </w:r>
          </w:p>
        </w:tc>
      </w:tr>
      <w:tr w:rsidR="000B05DB" w:rsidRPr="000B05DB" w14:paraId="01C76119" w14:textId="77777777" w:rsidTr="002A0726">
        <w:trPr>
          <w:cnfStyle w:val="000000010000" w:firstRow="0" w:lastRow="0" w:firstColumn="0" w:lastColumn="0" w:oddVBand="0" w:evenVBand="0" w:oddHBand="0" w:evenHBand="1" w:firstRowFirstColumn="0" w:firstRowLastColumn="0" w:lastRowFirstColumn="0" w:lastRowLastColumn="0"/>
        </w:trPr>
        <w:tc>
          <w:tcPr>
            <w:tcW w:w="1989" w:type="pct"/>
          </w:tcPr>
          <w:p w14:paraId="70BFF250" w14:textId="77777777" w:rsidR="000B05DB" w:rsidRPr="000B05DB" w:rsidRDefault="000B05DB" w:rsidP="00113FCD">
            <w:pPr>
              <w:pStyle w:val="TableCell"/>
              <w:numPr>
                <w:ilvl w:val="0"/>
                <w:numId w:val="27"/>
              </w:numPr>
            </w:pPr>
            <w:r w:rsidRPr="000B05DB">
              <w:t>Conflict with a program plan, ordinance or policy addressing the circulation system, including transit, roadway, bicycle and pedestrian facilities?</w:t>
            </w:r>
          </w:p>
        </w:tc>
        <w:sdt>
          <w:sdtPr>
            <w:id w:val="-1471663580"/>
            <w14:checkbox>
              <w14:checked w14:val="1"/>
              <w14:checkedState w14:val="2612" w14:font="MS Gothic"/>
              <w14:uncheckedState w14:val="2610" w14:font="MS Gothic"/>
            </w14:checkbox>
          </w:sdtPr>
          <w:sdtContent>
            <w:tc>
              <w:tcPr>
                <w:tcW w:w="781" w:type="pct"/>
              </w:tcPr>
              <w:p w14:paraId="0EBFDDC1" w14:textId="7B3FFF31" w:rsidR="000B05DB" w:rsidRPr="000B05DB" w:rsidRDefault="00827713" w:rsidP="000B05DB">
                <w:pPr>
                  <w:pStyle w:val="TableCellCenter"/>
                </w:pPr>
                <w:r>
                  <w:rPr>
                    <w:rFonts w:ascii="MS Gothic" w:eastAsia="MS Gothic" w:hAnsi="MS Gothic" w:hint="eastAsia"/>
                  </w:rPr>
                  <w:t>☒</w:t>
                </w:r>
              </w:p>
            </w:tc>
          </w:sdtContent>
        </w:sdt>
        <w:sdt>
          <w:sdtPr>
            <w:id w:val="-720825720"/>
            <w14:checkbox>
              <w14:checked w14:val="0"/>
              <w14:checkedState w14:val="2612" w14:font="MS Gothic"/>
              <w14:uncheckedState w14:val="2610" w14:font="MS Gothic"/>
            </w14:checkbox>
          </w:sdtPr>
          <w:sdtContent>
            <w:tc>
              <w:tcPr>
                <w:tcW w:w="732" w:type="pct"/>
              </w:tcPr>
              <w:p w14:paraId="71AADDCC" w14:textId="77777777" w:rsidR="000B05DB" w:rsidRPr="000B05DB" w:rsidRDefault="000B05DB" w:rsidP="000B05DB">
                <w:pPr>
                  <w:pStyle w:val="TableCellCenter"/>
                </w:pPr>
                <w:r w:rsidRPr="000B05DB">
                  <w:rPr>
                    <w:rFonts w:ascii="Segoe UI Symbol" w:hAnsi="Segoe UI Symbol" w:cs="Segoe UI Symbol"/>
                  </w:rPr>
                  <w:t>☐</w:t>
                </w:r>
              </w:p>
            </w:tc>
          </w:sdtContent>
        </w:sdt>
        <w:sdt>
          <w:sdtPr>
            <w:id w:val="963690512"/>
            <w14:checkbox>
              <w14:checked w14:val="0"/>
              <w14:checkedState w14:val="2612" w14:font="MS Gothic"/>
              <w14:uncheckedState w14:val="2610" w14:font="MS Gothic"/>
            </w14:checkbox>
          </w:sdtPr>
          <w:sdtContent>
            <w:tc>
              <w:tcPr>
                <w:tcW w:w="802" w:type="pct"/>
              </w:tcPr>
              <w:p w14:paraId="430BCD26" w14:textId="77777777" w:rsidR="000B05DB" w:rsidRPr="000B05DB" w:rsidRDefault="000B05DB" w:rsidP="000B05DB">
                <w:pPr>
                  <w:pStyle w:val="TableCellCenter"/>
                </w:pPr>
                <w:r w:rsidRPr="000B05DB">
                  <w:rPr>
                    <w:rFonts w:ascii="Segoe UI Symbol" w:hAnsi="Segoe UI Symbol" w:cs="Segoe UI Symbol"/>
                  </w:rPr>
                  <w:t>☐</w:t>
                </w:r>
              </w:p>
            </w:tc>
          </w:sdtContent>
        </w:sdt>
        <w:sdt>
          <w:sdtPr>
            <w:id w:val="-1802916838"/>
            <w14:checkbox>
              <w14:checked w14:val="0"/>
              <w14:checkedState w14:val="2612" w14:font="MS Gothic"/>
              <w14:uncheckedState w14:val="2610" w14:font="MS Gothic"/>
            </w14:checkbox>
          </w:sdtPr>
          <w:sdtContent>
            <w:tc>
              <w:tcPr>
                <w:tcW w:w="696" w:type="pct"/>
              </w:tcPr>
              <w:p w14:paraId="36CA1654" w14:textId="2477D369" w:rsidR="000B05DB" w:rsidRPr="000B05DB" w:rsidRDefault="00827713" w:rsidP="000B05DB">
                <w:pPr>
                  <w:pStyle w:val="TableCellCenter"/>
                </w:pPr>
                <w:r>
                  <w:rPr>
                    <w:rFonts w:ascii="MS Gothic" w:eastAsia="MS Gothic" w:hAnsi="MS Gothic" w:hint="eastAsia"/>
                  </w:rPr>
                  <w:t>☐</w:t>
                </w:r>
              </w:p>
            </w:tc>
          </w:sdtContent>
        </w:sdt>
      </w:tr>
      <w:tr w:rsidR="000B05DB" w:rsidRPr="000B05DB" w14:paraId="1669120C" w14:textId="77777777" w:rsidTr="002A0726">
        <w:trPr>
          <w:cnfStyle w:val="000000100000" w:firstRow="0" w:lastRow="0" w:firstColumn="0" w:lastColumn="0" w:oddVBand="0" w:evenVBand="0" w:oddHBand="1" w:evenHBand="0" w:firstRowFirstColumn="0" w:firstRowLastColumn="0" w:lastRowFirstColumn="0" w:lastRowLastColumn="0"/>
        </w:trPr>
        <w:tc>
          <w:tcPr>
            <w:tcW w:w="1989" w:type="pct"/>
          </w:tcPr>
          <w:p w14:paraId="58E4A19F" w14:textId="77777777" w:rsidR="000B05DB" w:rsidRPr="000B05DB" w:rsidRDefault="000B05DB" w:rsidP="00113FCD">
            <w:pPr>
              <w:pStyle w:val="TableCell"/>
              <w:numPr>
                <w:ilvl w:val="0"/>
                <w:numId w:val="27"/>
              </w:numPr>
            </w:pPr>
            <w:r w:rsidRPr="000B05DB">
              <w:t>Conflict with or be inconsistent with CEQA Guidelines section 15064.3, subdivision (b)?</w:t>
            </w:r>
          </w:p>
        </w:tc>
        <w:sdt>
          <w:sdtPr>
            <w:id w:val="-1254586429"/>
            <w14:checkbox>
              <w14:checked w14:val="1"/>
              <w14:checkedState w14:val="2612" w14:font="MS Gothic"/>
              <w14:uncheckedState w14:val="2610" w14:font="MS Gothic"/>
            </w14:checkbox>
          </w:sdtPr>
          <w:sdtContent>
            <w:tc>
              <w:tcPr>
                <w:tcW w:w="781" w:type="pct"/>
              </w:tcPr>
              <w:p w14:paraId="56192AAD" w14:textId="603BB280" w:rsidR="000B05DB" w:rsidRPr="000B05DB" w:rsidRDefault="00827713" w:rsidP="000B05DB">
                <w:pPr>
                  <w:pStyle w:val="TableCellCenter"/>
                </w:pPr>
                <w:r>
                  <w:rPr>
                    <w:rFonts w:ascii="MS Gothic" w:eastAsia="MS Gothic" w:hAnsi="MS Gothic" w:hint="eastAsia"/>
                  </w:rPr>
                  <w:t>☒</w:t>
                </w:r>
              </w:p>
            </w:tc>
          </w:sdtContent>
        </w:sdt>
        <w:sdt>
          <w:sdtPr>
            <w:id w:val="-1720506095"/>
            <w14:checkbox>
              <w14:checked w14:val="0"/>
              <w14:checkedState w14:val="2612" w14:font="MS Gothic"/>
              <w14:uncheckedState w14:val="2610" w14:font="MS Gothic"/>
            </w14:checkbox>
          </w:sdtPr>
          <w:sdtContent>
            <w:tc>
              <w:tcPr>
                <w:tcW w:w="732" w:type="pct"/>
              </w:tcPr>
              <w:p w14:paraId="1E871E7E" w14:textId="77777777" w:rsidR="000B05DB" w:rsidRPr="000B05DB" w:rsidRDefault="000B05DB" w:rsidP="000B05DB">
                <w:pPr>
                  <w:pStyle w:val="TableCellCenter"/>
                </w:pPr>
                <w:r w:rsidRPr="000B05DB">
                  <w:rPr>
                    <w:rFonts w:ascii="Segoe UI Symbol" w:hAnsi="Segoe UI Symbol" w:cs="Segoe UI Symbol"/>
                  </w:rPr>
                  <w:t>☐</w:t>
                </w:r>
              </w:p>
            </w:tc>
          </w:sdtContent>
        </w:sdt>
        <w:sdt>
          <w:sdtPr>
            <w:id w:val="-1128547380"/>
            <w14:checkbox>
              <w14:checked w14:val="0"/>
              <w14:checkedState w14:val="2612" w14:font="MS Gothic"/>
              <w14:uncheckedState w14:val="2610" w14:font="MS Gothic"/>
            </w14:checkbox>
          </w:sdtPr>
          <w:sdtContent>
            <w:tc>
              <w:tcPr>
                <w:tcW w:w="802" w:type="pct"/>
              </w:tcPr>
              <w:p w14:paraId="40A993FA" w14:textId="1770CF4A" w:rsidR="000B05DB" w:rsidRPr="000B05DB" w:rsidRDefault="00827713" w:rsidP="000B05DB">
                <w:pPr>
                  <w:pStyle w:val="TableCellCenter"/>
                </w:pPr>
                <w:r>
                  <w:rPr>
                    <w:rFonts w:ascii="MS Gothic" w:eastAsia="MS Gothic" w:hAnsi="MS Gothic" w:hint="eastAsia"/>
                  </w:rPr>
                  <w:t>☐</w:t>
                </w:r>
              </w:p>
            </w:tc>
          </w:sdtContent>
        </w:sdt>
        <w:sdt>
          <w:sdtPr>
            <w:id w:val="-590093798"/>
            <w14:checkbox>
              <w14:checked w14:val="0"/>
              <w14:checkedState w14:val="2612" w14:font="MS Gothic"/>
              <w14:uncheckedState w14:val="2610" w14:font="MS Gothic"/>
            </w14:checkbox>
          </w:sdtPr>
          <w:sdtContent>
            <w:tc>
              <w:tcPr>
                <w:tcW w:w="696" w:type="pct"/>
              </w:tcPr>
              <w:p w14:paraId="449EAD3F" w14:textId="07AB4814" w:rsidR="000B05DB" w:rsidRPr="000B05DB" w:rsidRDefault="00E45F54" w:rsidP="000B05DB">
                <w:pPr>
                  <w:pStyle w:val="TableCellCenter"/>
                </w:pPr>
                <w:r>
                  <w:rPr>
                    <w:rFonts w:ascii="MS Gothic" w:eastAsia="MS Gothic" w:hAnsi="MS Gothic" w:hint="eastAsia"/>
                  </w:rPr>
                  <w:t>☐</w:t>
                </w:r>
              </w:p>
            </w:tc>
          </w:sdtContent>
        </w:sdt>
      </w:tr>
      <w:tr w:rsidR="000B05DB" w:rsidRPr="000B05DB" w14:paraId="199F80F6" w14:textId="77777777" w:rsidTr="002A0726">
        <w:trPr>
          <w:cnfStyle w:val="000000010000" w:firstRow="0" w:lastRow="0" w:firstColumn="0" w:lastColumn="0" w:oddVBand="0" w:evenVBand="0" w:oddHBand="0" w:evenHBand="1" w:firstRowFirstColumn="0" w:firstRowLastColumn="0" w:lastRowFirstColumn="0" w:lastRowLastColumn="0"/>
        </w:trPr>
        <w:tc>
          <w:tcPr>
            <w:tcW w:w="1989" w:type="pct"/>
          </w:tcPr>
          <w:p w14:paraId="57E606C3" w14:textId="77777777" w:rsidR="000B05DB" w:rsidRPr="000B05DB" w:rsidRDefault="000B05DB" w:rsidP="00113FCD">
            <w:pPr>
              <w:pStyle w:val="TableCell"/>
              <w:numPr>
                <w:ilvl w:val="0"/>
                <w:numId w:val="27"/>
              </w:numPr>
            </w:pPr>
            <w:r w:rsidRPr="000B05DB">
              <w:t>Substantially increase hazards due to a geometric design feature (e.g., sharp curves or dangerous intersections) or incompatible uses (e.g., farm equipment)?</w:t>
            </w:r>
          </w:p>
        </w:tc>
        <w:sdt>
          <w:sdtPr>
            <w:id w:val="2099448629"/>
            <w14:checkbox>
              <w14:checked w14:val="0"/>
              <w14:checkedState w14:val="2612" w14:font="MS Gothic"/>
              <w14:uncheckedState w14:val="2610" w14:font="MS Gothic"/>
            </w14:checkbox>
          </w:sdtPr>
          <w:sdtContent>
            <w:tc>
              <w:tcPr>
                <w:tcW w:w="781" w:type="pct"/>
              </w:tcPr>
              <w:p w14:paraId="2E9E4DB8" w14:textId="77777777" w:rsidR="000B05DB" w:rsidRPr="000B05DB" w:rsidRDefault="000B05DB" w:rsidP="000B05DB">
                <w:pPr>
                  <w:pStyle w:val="TableCellCenter"/>
                </w:pPr>
                <w:r w:rsidRPr="000B05DB">
                  <w:rPr>
                    <w:rFonts w:ascii="Segoe UI Symbol" w:hAnsi="Segoe UI Symbol" w:cs="Segoe UI Symbol"/>
                  </w:rPr>
                  <w:t>☐</w:t>
                </w:r>
              </w:p>
            </w:tc>
          </w:sdtContent>
        </w:sdt>
        <w:sdt>
          <w:sdtPr>
            <w:id w:val="1202125518"/>
            <w14:checkbox>
              <w14:checked w14:val="0"/>
              <w14:checkedState w14:val="2612" w14:font="MS Gothic"/>
              <w14:uncheckedState w14:val="2610" w14:font="MS Gothic"/>
            </w14:checkbox>
          </w:sdtPr>
          <w:sdtContent>
            <w:tc>
              <w:tcPr>
                <w:tcW w:w="732" w:type="pct"/>
              </w:tcPr>
              <w:p w14:paraId="0A184E62" w14:textId="77777777" w:rsidR="000B05DB" w:rsidRPr="000B05DB" w:rsidRDefault="000B05DB" w:rsidP="000B05DB">
                <w:pPr>
                  <w:pStyle w:val="TableCellCenter"/>
                </w:pPr>
                <w:r w:rsidRPr="000B05DB">
                  <w:rPr>
                    <w:rFonts w:ascii="Segoe UI Symbol" w:hAnsi="Segoe UI Symbol" w:cs="Segoe UI Symbol"/>
                  </w:rPr>
                  <w:t>☐</w:t>
                </w:r>
              </w:p>
            </w:tc>
          </w:sdtContent>
        </w:sdt>
        <w:sdt>
          <w:sdtPr>
            <w:id w:val="657423371"/>
            <w14:checkbox>
              <w14:checked w14:val="0"/>
              <w14:checkedState w14:val="2612" w14:font="MS Gothic"/>
              <w14:uncheckedState w14:val="2610" w14:font="MS Gothic"/>
            </w14:checkbox>
          </w:sdtPr>
          <w:sdtContent>
            <w:tc>
              <w:tcPr>
                <w:tcW w:w="802" w:type="pct"/>
              </w:tcPr>
              <w:p w14:paraId="6183C477" w14:textId="3C5ED3F0" w:rsidR="000B05DB" w:rsidRPr="000B05DB" w:rsidRDefault="00E45F54" w:rsidP="000B05DB">
                <w:pPr>
                  <w:pStyle w:val="TableCellCenter"/>
                </w:pPr>
                <w:r>
                  <w:rPr>
                    <w:rFonts w:ascii="MS Gothic" w:eastAsia="MS Gothic" w:hAnsi="MS Gothic" w:hint="eastAsia"/>
                  </w:rPr>
                  <w:t>☐</w:t>
                </w:r>
              </w:p>
            </w:tc>
          </w:sdtContent>
        </w:sdt>
        <w:sdt>
          <w:sdtPr>
            <w:id w:val="124673186"/>
            <w14:checkbox>
              <w14:checked w14:val="1"/>
              <w14:checkedState w14:val="2612" w14:font="MS Gothic"/>
              <w14:uncheckedState w14:val="2610" w14:font="MS Gothic"/>
            </w14:checkbox>
          </w:sdtPr>
          <w:sdtContent>
            <w:tc>
              <w:tcPr>
                <w:tcW w:w="696" w:type="pct"/>
              </w:tcPr>
              <w:p w14:paraId="1714F248" w14:textId="074F31E1" w:rsidR="000B05DB" w:rsidRPr="000B05DB" w:rsidRDefault="00102972" w:rsidP="000B05DB">
                <w:pPr>
                  <w:pStyle w:val="TableCellCenter"/>
                </w:pPr>
                <w:r>
                  <w:rPr>
                    <w:rFonts w:ascii="MS Gothic" w:eastAsia="MS Gothic" w:hAnsi="MS Gothic" w:hint="eastAsia"/>
                  </w:rPr>
                  <w:t>☒</w:t>
                </w:r>
              </w:p>
            </w:tc>
          </w:sdtContent>
        </w:sdt>
      </w:tr>
      <w:tr w:rsidR="000B05DB" w:rsidRPr="000B05DB" w14:paraId="21277B46" w14:textId="77777777" w:rsidTr="002A0726">
        <w:trPr>
          <w:cnfStyle w:val="000000100000" w:firstRow="0" w:lastRow="0" w:firstColumn="0" w:lastColumn="0" w:oddVBand="0" w:evenVBand="0" w:oddHBand="1" w:evenHBand="0" w:firstRowFirstColumn="0" w:firstRowLastColumn="0" w:lastRowFirstColumn="0" w:lastRowLastColumn="0"/>
        </w:trPr>
        <w:tc>
          <w:tcPr>
            <w:tcW w:w="1989" w:type="pct"/>
          </w:tcPr>
          <w:p w14:paraId="172317D0" w14:textId="77777777" w:rsidR="000B05DB" w:rsidRPr="000B05DB" w:rsidRDefault="000B05DB" w:rsidP="00113FCD">
            <w:pPr>
              <w:pStyle w:val="TableCell"/>
              <w:numPr>
                <w:ilvl w:val="0"/>
                <w:numId w:val="27"/>
              </w:numPr>
            </w:pPr>
            <w:r w:rsidRPr="000B05DB">
              <w:t>Result in inadequate emergency access?</w:t>
            </w:r>
          </w:p>
        </w:tc>
        <w:sdt>
          <w:sdtPr>
            <w:id w:val="158359891"/>
            <w14:checkbox>
              <w14:checked w14:val="0"/>
              <w14:checkedState w14:val="2612" w14:font="MS Gothic"/>
              <w14:uncheckedState w14:val="2610" w14:font="MS Gothic"/>
            </w14:checkbox>
          </w:sdtPr>
          <w:sdtContent>
            <w:tc>
              <w:tcPr>
                <w:tcW w:w="781" w:type="pct"/>
              </w:tcPr>
              <w:p w14:paraId="3855541D" w14:textId="77777777" w:rsidR="000B05DB" w:rsidRPr="000B05DB" w:rsidRDefault="000B05DB" w:rsidP="000B05DB">
                <w:pPr>
                  <w:pStyle w:val="TableCellCenter"/>
                </w:pPr>
                <w:r w:rsidRPr="000B05DB">
                  <w:rPr>
                    <w:rFonts w:ascii="Segoe UI Symbol" w:hAnsi="Segoe UI Symbol" w:cs="Segoe UI Symbol"/>
                  </w:rPr>
                  <w:t>☐</w:t>
                </w:r>
              </w:p>
            </w:tc>
          </w:sdtContent>
        </w:sdt>
        <w:sdt>
          <w:sdtPr>
            <w:id w:val="334895240"/>
            <w14:checkbox>
              <w14:checked w14:val="0"/>
              <w14:checkedState w14:val="2612" w14:font="MS Gothic"/>
              <w14:uncheckedState w14:val="2610" w14:font="MS Gothic"/>
            </w14:checkbox>
          </w:sdtPr>
          <w:sdtContent>
            <w:tc>
              <w:tcPr>
                <w:tcW w:w="732" w:type="pct"/>
              </w:tcPr>
              <w:p w14:paraId="3C88B64D" w14:textId="77777777" w:rsidR="000B05DB" w:rsidRPr="000B05DB" w:rsidRDefault="000B05DB" w:rsidP="000B05DB">
                <w:pPr>
                  <w:pStyle w:val="TableCellCenter"/>
                </w:pPr>
                <w:r w:rsidRPr="000B05DB">
                  <w:rPr>
                    <w:rFonts w:ascii="Segoe UI Symbol" w:hAnsi="Segoe UI Symbol" w:cs="Segoe UI Symbol"/>
                  </w:rPr>
                  <w:t>☐</w:t>
                </w:r>
              </w:p>
            </w:tc>
          </w:sdtContent>
        </w:sdt>
        <w:sdt>
          <w:sdtPr>
            <w:id w:val="1776370665"/>
            <w14:checkbox>
              <w14:checked w14:val="0"/>
              <w14:checkedState w14:val="2612" w14:font="MS Gothic"/>
              <w14:uncheckedState w14:val="2610" w14:font="MS Gothic"/>
            </w14:checkbox>
          </w:sdtPr>
          <w:sdtContent>
            <w:tc>
              <w:tcPr>
                <w:tcW w:w="802" w:type="pct"/>
              </w:tcPr>
              <w:p w14:paraId="63C672AD" w14:textId="591207BB" w:rsidR="000B05DB" w:rsidRPr="000B05DB" w:rsidRDefault="00A21E93" w:rsidP="000B05DB">
                <w:pPr>
                  <w:pStyle w:val="TableCellCenter"/>
                </w:pPr>
                <w:r>
                  <w:rPr>
                    <w:rFonts w:ascii="MS Gothic" w:eastAsia="MS Gothic" w:hAnsi="MS Gothic" w:hint="eastAsia"/>
                  </w:rPr>
                  <w:t>☐</w:t>
                </w:r>
              </w:p>
            </w:tc>
          </w:sdtContent>
        </w:sdt>
        <w:sdt>
          <w:sdtPr>
            <w:id w:val="-1916846159"/>
            <w14:checkbox>
              <w14:checked w14:val="1"/>
              <w14:checkedState w14:val="2612" w14:font="MS Gothic"/>
              <w14:uncheckedState w14:val="2610" w14:font="MS Gothic"/>
            </w14:checkbox>
          </w:sdtPr>
          <w:sdtContent>
            <w:tc>
              <w:tcPr>
                <w:tcW w:w="696" w:type="pct"/>
              </w:tcPr>
              <w:p w14:paraId="4F2A345C" w14:textId="1561727F" w:rsidR="000B05DB" w:rsidRPr="000B05DB" w:rsidRDefault="00A21E93" w:rsidP="000B05DB">
                <w:pPr>
                  <w:pStyle w:val="TableCellCenter"/>
                </w:pPr>
                <w:r>
                  <w:rPr>
                    <w:rFonts w:ascii="MS Gothic" w:eastAsia="MS Gothic" w:hAnsi="MS Gothic" w:hint="eastAsia"/>
                  </w:rPr>
                  <w:t>☒</w:t>
                </w:r>
              </w:p>
            </w:tc>
          </w:sdtContent>
        </w:sdt>
      </w:tr>
    </w:tbl>
    <w:p w14:paraId="02B0FBB5" w14:textId="77777777" w:rsidR="00AB5B31" w:rsidRPr="00863629" w:rsidRDefault="00AB5B31" w:rsidP="00AB5B31">
      <w:pPr>
        <w:pStyle w:val="TableImpactAnalysis"/>
      </w:pPr>
      <w:r w:rsidRPr="00863629">
        <w:t>Impact Analysis</w:t>
      </w:r>
    </w:p>
    <w:p w14:paraId="30AA2F22" w14:textId="3BDF9CBB" w:rsidR="00FB355F" w:rsidRDefault="00AB5B31" w:rsidP="00A23D9C">
      <w:pPr>
        <w:pStyle w:val="TableResponse"/>
      </w:pPr>
      <w:r>
        <w:t>a)</w:t>
      </w:r>
      <w:r>
        <w:tab/>
      </w:r>
      <w:bookmarkStart w:id="124" w:name="_Hlk71811879"/>
      <w:r w:rsidR="00827713">
        <w:rPr>
          <w:b/>
        </w:rPr>
        <w:t>Potentially Significant</w:t>
      </w:r>
      <w:r w:rsidR="00827713" w:rsidRPr="00425EFD">
        <w:rPr>
          <w:b/>
        </w:rPr>
        <w:t xml:space="preserve"> </w:t>
      </w:r>
      <w:r w:rsidR="00FB355F" w:rsidRPr="00425EFD">
        <w:rPr>
          <w:b/>
        </w:rPr>
        <w:t>Impact.</w:t>
      </w:r>
      <w:r w:rsidR="00FB355F">
        <w:t xml:space="preserve"> </w:t>
      </w:r>
      <w:bookmarkEnd w:id="124"/>
      <w:r w:rsidR="00827713">
        <w:t xml:space="preserve">Construction of the proposed project would result in a small increase of traffic to the area, which may result in a potentially significant impact. </w:t>
      </w:r>
      <w:r w:rsidR="00236293">
        <w:t xml:space="preserve">As proposed, construction access to the project site could occur from the north or south via Derrick Road, Jessip Road, Westside Road, and Hyde Road, and from the east via Diel Road and Wixom Road (or other nearby local roads).  </w:t>
      </w:r>
      <w:r w:rsidR="00DC76B7" w:rsidRPr="00DC76B7">
        <w:t xml:space="preserve">An additional access alternative includes entrance to the Project site from Interstate 8 (I-8) to Dunaway Road, to West Evan Hewes Highway, to Westside Road. Large trucks would likely utilize I-8 and S29 (Drew Road) for materials deliveries. </w:t>
      </w:r>
      <w:r w:rsidR="00DC76B7">
        <w:t xml:space="preserve">This impact is considered potentially significant, and </w:t>
      </w:r>
      <w:r w:rsidR="00827713">
        <w:t>a traffic impact study that will address the proposed project’s potential impacts on traffic will be prepared</w:t>
      </w:r>
      <w:r w:rsidR="00DC76B7">
        <w:t xml:space="preserve">.  This </w:t>
      </w:r>
      <w:r w:rsidR="00827713">
        <w:t>issue will be addressed in the EIR.</w:t>
      </w:r>
    </w:p>
    <w:p w14:paraId="64D5C3E8" w14:textId="1895FEFA" w:rsidR="00A21E93" w:rsidRDefault="00AB5B31" w:rsidP="00A21E93">
      <w:pPr>
        <w:pStyle w:val="TableResponse"/>
      </w:pPr>
      <w:r>
        <w:t>b)</w:t>
      </w:r>
      <w:r>
        <w:tab/>
      </w:r>
      <w:bookmarkStart w:id="125" w:name="_Hlk71812012"/>
      <w:r w:rsidR="00827713">
        <w:rPr>
          <w:b/>
        </w:rPr>
        <w:t>Potentially</w:t>
      </w:r>
      <w:r w:rsidR="00FB355F" w:rsidRPr="00EA264B">
        <w:rPr>
          <w:b/>
        </w:rPr>
        <w:t xml:space="preserve"> Significant Impact. </w:t>
      </w:r>
      <w:bookmarkEnd w:id="125"/>
      <w:r w:rsidR="00A21E93">
        <w:rPr>
          <w:rFonts w:ascii="ArialMT" w:hAnsi="ArialMT" w:cs="ArialMT"/>
          <w:szCs w:val="18"/>
        </w:rPr>
        <w:t>Section 15064.3(b) of the CEQA Guidelines provides guidance on determining the significance of transportation impacts and focuses on the use of vehicle miles traveled (VMT), which is defined as the amount and distance of automobile travel associated with a project. Given the nature of the project, after construction, there would be a nominal amount of vehicle trips generated by the project. Once the proposed project is implemented, the proposed project would require intermittent maintenance requiring a negligible amount of traffic trips on an annual basis. However minimal, the proposed project would increase the number of vehicular trips related to construction and the need for intermittent maintenance on an annual basis. Therefore, this issue is potentially significant and will be addressed in the traffic impact study and EIR analysis.</w:t>
      </w:r>
    </w:p>
    <w:p w14:paraId="465F2D5C" w14:textId="104B2DEF" w:rsidR="00AB5B31" w:rsidRPr="00203E72" w:rsidRDefault="00AB5B31" w:rsidP="00352CE6">
      <w:pPr>
        <w:pStyle w:val="TableResponse"/>
      </w:pPr>
      <w:r>
        <w:t>c)</w:t>
      </w:r>
      <w:r>
        <w:tab/>
      </w:r>
      <w:bookmarkStart w:id="126" w:name="_Hlk71812230"/>
      <w:r w:rsidR="00FB355F">
        <w:rPr>
          <w:b/>
        </w:rPr>
        <w:t xml:space="preserve">No </w:t>
      </w:r>
      <w:r w:rsidR="00FB355F" w:rsidRPr="003A2D81">
        <w:rPr>
          <w:b/>
        </w:rPr>
        <w:t xml:space="preserve">Impact. </w:t>
      </w:r>
      <w:bookmarkEnd w:id="126"/>
      <w:r w:rsidR="00352CE6" w:rsidRPr="00352CE6">
        <w:t xml:space="preserve">The </w:t>
      </w:r>
      <w:r w:rsidR="00352CE6">
        <w:t>p</w:t>
      </w:r>
      <w:r w:rsidR="00352CE6" w:rsidRPr="00352CE6">
        <w:t>roject would not result in any changes to any roads, intersections, streets, highways, nor would it</w:t>
      </w:r>
      <w:r w:rsidR="00352CE6">
        <w:t xml:space="preserve"> </w:t>
      </w:r>
      <w:r w:rsidR="00352CE6" w:rsidRPr="00352CE6">
        <w:t>provide any incompatible uses to the street and highway system. All vehicles that would be used for</w:t>
      </w:r>
      <w:r w:rsidR="00352CE6">
        <w:t xml:space="preserve"> </w:t>
      </w:r>
      <w:r w:rsidR="00352CE6" w:rsidRPr="00352CE6">
        <w:t xml:space="preserve">travel to and from the </w:t>
      </w:r>
      <w:r w:rsidR="00352CE6">
        <w:t>p</w:t>
      </w:r>
      <w:r w:rsidR="00352CE6" w:rsidRPr="00352CE6">
        <w:t>roject site would be licensed and comply with all appropriate transportation</w:t>
      </w:r>
      <w:r w:rsidR="00352CE6">
        <w:t xml:space="preserve"> </w:t>
      </w:r>
      <w:r w:rsidR="00352CE6" w:rsidRPr="00352CE6">
        <w:t>laws and regulations including obtaining and adhering to provisions of any required permits for</w:t>
      </w:r>
      <w:r w:rsidR="00352CE6">
        <w:t xml:space="preserve"> </w:t>
      </w:r>
      <w:r w:rsidR="00352CE6" w:rsidRPr="00352CE6">
        <w:t>oversized loads. As such, no impact related to transportation design hazards would occur.</w:t>
      </w:r>
    </w:p>
    <w:p w14:paraId="4C5C0973" w14:textId="140B01E5" w:rsidR="00AB5B31" w:rsidRDefault="00AB5B31" w:rsidP="00001C49">
      <w:pPr>
        <w:pStyle w:val="TableResponse"/>
      </w:pPr>
      <w:r w:rsidRPr="00E82A92">
        <w:t>d)</w:t>
      </w:r>
      <w:r w:rsidRPr="00E82A92">
        <w:tab/>
      </w:r>
      <w:bookmarkStart w:id="127" w:name="_Hlk71812234"/>
      <w:r w:rsidR="00906F78">
        <w:rPr>
          <w:b/>
        </w:rPr>
        <w:t>No</w:t>
      </w:r>
      <w:r w:rsidR="007E0F1A" w:rsidRPr="008A4C68">
        <w:rPr>
          <w:b/>
        </w:rPr>
        <w:t xml:space="preserve"> Impact.</w:t>
      </w:r>
      <w:r w:rsidR="007E0F1A" w:rsidRPr="00097A5F">
        <w:t xml:space="preserve"> </w:t>
      </w:r>
      <w:bookmarkEnd w:id="127"/>
      <w:r w:rsidR="00001C49" w:rsidRPr="00001C49">
        <w:t xml:space="preserve">All proposed facilities would be constructed within the property boundaries of the </w:t>
      </w:r>
      <w:r w:rsidR="00001C49">
        <w:t>p</w:t>
      </w:r>
      <w:r w:rsidR="00001C49" w:rsidRPr="00001C49">
        <w:t>roject site and</w:t>
      </w:r>
      <w:r w:rsidR="00001C49">
        <w:t xml:space="preserve"> </w:t>
      </w:r>
      <w:r w:rsidR="00001C49" w:rsidRPr="00001C49">
        <w:t xml:space="preserve">would not affect emergency vehicle access to the facility or any roadway. Emergency vehicle access identified and designated </w:t>
      </w:r>
      <w:r w:rsidR="0079123A">
        <w:t xml:space="preserve">in the project </w:t>
      </w:r>
      <w:r w:rsidR="00001C49" w:rsidRPr="00001C49">
        <w:t>site, would not be changed as result of the</w:t>
      </w:r>
      <w:r w:rsidR="00001C49">
        <w:t xml:space="preserve"> </w:t>
      </w:r>
      <w:r w:rsidR="00001C49" w:rsidRPr="00001C49">
        <w:t xml:space="preserve">proposed </w:t>
      </w:r>
      <w:r w:rsidR="0079123A">
        <w:t>project</w:t>
      </w:r>
      <w:r w:rsidR="00001C49" w:rsidRPr="00001C49">
        <w:t>. Therefore, no impacts to emergency access to the plant site or surrounding</w:t>
      </w:r>
      <w:r w:rsidR="00001C49">
        <w:t xml:space="preserve"> </w:t>
      </w:r>
      <w:r w:rsidR="00001C49" w:rsidRPr="00001C49">
        <w:t xml:space="preserve">area would occur under the </w:t>
      </w:r>
      <w:r w:rsidR="00001C49">
        <w:t>p</w:t>
      </w:r>
      <w:r w:rsidR="00001C49" w:rsidRPr="00001C49">
        <w:t>roject.</w:t>
      </w:r>
    </w:p>
    <w:p w14:paraId="01E35141" w14:textId="77777777" w:rsidR="00AB5B31" w:rsidRDefault="00AB5B31">
      <w:pPr>
        <w:spacing w:after="200" w:line="276" w:lineRule="auto"/>
      </w:pPr>
      <w:r>
        <w:br w:type="page"/>
      </w:r>
    </w:p>
    <w:tbl>
      <w:tblPr>
        <w:tblStyle w:val="HDRTableStyle8"/>
        <w:tblW w:w="4999" w:type="pct"/>
        <w:tblInd w:w="-10" w:type="dxa"/>
        <w:tblLook w:val="04A0" w:firstRow="1" w:lastRow="0" w:firstColumn="1" w:lastColumn="0" w:noHBand="0" w:noVBand="1"/>
      </w:tblPr>
      <w:tblGrid>
        <w:gridCol w:w="3722"/>
        <w:gridCol w:w="1462"/>
        <w:gridCol w:w="1370"/>
        <w:gridCol w:w="1501"/>
        <w:gridCol w:w="1303"/>
      </w:tblGrid>
      <w:tr w:rsidR="00655F04" w:rsidRPr="00655F04" w14:paraId="04BDA49A" w14:textId="77777777" w:rsidTr="002A0726">
        <w:trPr>
          <w:cnfStyle w:val="100000000000" w:firstRow="1" w:lastRow="0" w:firstColumn="0" w:lastColumn="0" w:oddVBand="0" w:evenVBand="0" w:oddHBand="0" w:evenHBand="0" w:firstRowFirstColumn="0" w:firstRowLastColumn="0" w:lastRowFirstColumn="0" w:lastRowLastColumn="0"/>
          <w:tblHeader/>
        </w:trPr>
        <w:tc>
          <w:tcPr>
            <w:tcW w:w="5000" w:type="pct"/>
            <w:gridSpan w:val="5"/>
            <w:tcBorders>
              <w:top w:val="nil"/>
              <w:left w:val="nil"/>
              <w:bottom w:val="single" w:sz="12" w:space="0" w:color="FFFFFF"/>
              <w:right w:val="nil"/>
            </w:tcBorders>
            <w:shd w:val="clear" w:color="auto" w:fill="auto"/>
          </w:tcPr>
          <w:p w14:paraId="08B0E13D" w14:textId="77777777" w:rsidR="00655F04" w:rsidRPr="00655F04" w:rsidRDefault="00655F04" w:rsidP="00655F04">
            <w:pPr>
              <w:pStyle w:val="TableCaption"/>
              <w:ind w:left="885"/>
            </w:pPr>
            <w:bookmarkStart w:id="128" w:name="_Toc156477653"/>
            <w:r>
              <w:lastRenderedPageBreak/>
              <w:t>Tribal Cultural Resources</w:t>
            </w:r>
            <w:bookmarkEnd w:id="128"/>
          </w:p>
        </w:tc>
      </w:tr>
      <w:tr w:rsidR="00655F04" w:rsidRPr="00655F04" w14:paraId="2A0CDB01" w14:textId="77777777" w:rsidTr="00655F04">
        <w:trPr>
          <w:cnfStyle w:val="100000000000" w:firstRow="1" w:lastRow="0" w:firstColumn="0" w:lastColumn="0" w:oddVBand="0" w:evenVBand="0" w:oddHBand="0" w:evenHBand="0" w:firstRowFirstColumn="0" w:firstRowLastColumn="0" w:lastRowFirstColumn="0" w:lastRowLastColumn="0"/>
          <w:tblHeader/>
        </w:trPr>
        <w:tc>
          <w:tcPr>
            <w:tcW w:w="1989" w:type="pct"/>
            <w:tcBorders>
              <w:top w:val="single" w:sz="12" w:space="0" w:color="FFFFFF"/>
            </w:tcBorders>
            <w:vAlign w:val="bottom"/>
          </w:tcPr>
          <w:p w14:paraId="7A605E55" w14:textId="77777777" w:rsidR="00655F04" w:rsidRPr="00655F04" w:rsidRDefault="00655F04" w:rsidP="00655F04">
            <w:pPr>
              <w:pStyle w:val="TableHeadLeft"/>
            </w:pPr>
            <w:r w:rsidRPr="00655F04">
              <w:t>Environmental Issue Area:</w:t>
            </w:r>
          </w:p>
        </w:tc>
        <w:tc>
          <w:tcPr>
            <w:tcW w:w="781" w:type="pct"/>
            <w:tcBorders>
              <w:top w:val="single" w:sz="12" w:space="0" w:color="FFFFFF"/>
            </w:tcBorders>
            <w:vAlign w:val="bottom"/>
          </w:tcPr>
          <w:p w14:paraId="5E0FCEE1" w14:textId="77777777" w:rsidR="00655F04" w:rsidRPr="00655F04" w:rsidRDefault="00655F04" w:rsidP="00655F04">
            <w:pPr>
              <w:pStyle w:val="TableHead"/>
            </w:pPr>
            <w:r w:rsidRPr="00655F04">
              <w:t>Potentially Significant Impact</w:t>
            </w:r>
          </w:p>
        </w:tc>
        <w:tc>
          <w:tcPr>
            <w:tcW w:w="732" w:type="pct"/>
            <w:tcBorders>
              <w:top w:val="single" w:sz="12" w:space="0" w:color="FFFFFF"/>
            </w:tcBorders>
            <w:vAlign w:val="bottom"/>
          </w:tcPr>
          <w:p w14:paraId="1F80652F" w14:textId="77777777" w:rsidR="00655F04" w:rsidRPr="00655F04" w:rsidRDefault="00655F04" w:rsidP="00655F04">
            <w:pPr>
              <w:pStyle w:val="TableHead"/>
            </w:pPr>
            <w:r w:rsidRPr="00655F04">
              <w:t>Potentially Significant Unless Mitigation Incorporated</w:t>
            </w:r>
          </w:p>
        </w:tc>
        <w:tc>
          <w:tcPr>
            <w:tcW w:w="802" w:type="pct"/>
            <w:tcBorders>
              <w:top w:val="single" w:sz="12" w:space="0" w:color="FFFFFF"/>
            </w:tcBorders>
            <w:vAlign w:val="bottom"/>
          </w:tcPr>
          <w:p w14:paraId="1BB66E94" w14:textId="77777777" w:rsidR="00655F04" w:rsidRPr="00655F04" w:rsidRDefault="00655F04" w:rsidP="00655F04">
            <w:pPr>
              <w:pStyle w:val="TableHead"/>
            </w:pPr>
            <w:r w:rsidRPr="00655F04">
              <w:t>Less Than Significant Impact</w:t>
            </w:r>
          </w:p>
        </w:tc>
        <w:tc>
          <w:tcPr>
            <w:tcW w:w="696" w:type="pct"/>
            <w:tcBorders>
              <w:top w:val="single" w:sz="12" w:space="0" w:color="FFFFFF"/>
            </w:tcBorders>
            <w:vAlign w:val="bottom"/>
          </w:tcPr>
          <w:p w14:paraId="40BCE793" w14:textId="77777777" w:rsidR="00655F04" w:rsidRPr="00655F04" w:rsidRDefault="00655F04" w:rsidP="00655F04">
            <w:pPr>
              <w:pStyle w:val="TableHead"/>
            </w:pPr>
            <w:r w:rsidRPr="00655F04">
              <w:t>No Impact</w:t>
            </w:r>
          </w:p>
        </w:tc>
      </w:tr>
      <w:tr w:rsidR="00655F04" w:rsidRPr="00655F04" w14:paraId="411C2C04" w14:textId="77777777" w:rsidTr="00655F04">
        <w:trPr>
          <w:cnfStyle w:val="000000100000" w:firstRow="0" w:lastRow="0" w:firstColumn="0" w:lastColumn="0" w:oddVBand="0" w:evenVBand="0" w:oddHBand="1" w:evenHBand="0" w:firstRowFirstColumn="0" w:firstRowLastColumn="0" w:lastRowFirstColumn="0" w:lastRowLastColumn="0"/>
        </w:trPr>
        <w:tc>
          <w:tcPr>
            <w:tcW w:w="5000" w:type="pct"/>
            <w:gridSpan w:val="5"/>
            <w:shd w:val="clear" w:color="auto" w:fill="DCDCD8" w:themeFill="background2" w:themeFillTint="66"/>
          </w:tcPr>
          <w:p w14:paraId="4A3A7EB8" w14:textId="77777777" w:rsidR="00655F04" w:rsidRPr="00655F04" w:rsidRDefault="00655F04" w:rsidP="00655F04">
            <w:pPr>
              <w:pStyle w:val="TableSubsection"/>
            </w:pPr>
            <w:r w:rsidRPr="00655F04">
              <w:t xml:space="preserve">Would the project cause a substantial adverse change in the significance of a tribal cultural resource defined in Public Resources Code section 21074 as either a site, feature, place, cultural landscape that is geographically defined in terms of the size and scope of the landscape, sacred place, or object with cultural value to a California Native American tribe, and that is: </w:t>
            </w:r>
          </w:p>
        </w:tc>
      </w:tr>
      <w:tr w:rsidR="00655F04" w:rsidRPr="00655F04" w14:paraId="6F7C1D54" w14:textId="77777777" w:rsidTr="002A0726">
        <w:trPr>
          <w:cnfStyle w:val="000000010000" w:firstRow="0" w:lastRow="0" w:firstColumn="0" w:lastColumn="0" w:oddVBand="0" w:evenVBand="0" w:oddHBand="0" w:evenHBand="1" w:firstRowFirstColumn="0" w:firstRowLastColumn="0" w:lastRowFirstColumn="0" w:lastRowLastColumn="0"/>
        </w:trPr>
        <w:tc>
          <w:tcPr>
            <w:tcW w:w="1989" w:type="pct"/>
          </w:tcPr>
          <w:p w14:paraId="70D160C1" w14:textId="77777777" w:rsidR="00655F04" w:rsidRPr="00655F04" w:rsidRDefault="00655F04" w:rsidP="00113FCD">
            <w:pPr>
              <w:pStyle w:val="TableCell"/>
              <w:numPr>
                <w:ilvl w:val="0"/>
                <w:numId w:val="28"/>
              </w:numPr>
            </w:pPr>
            <w:r w:rsidRPr="00655F04">
              <w:t xml:space="preserve">Listed or eligible for listing in the California Register of Historical Resources, or in a local register of historical resources as defined in Public Resources Code section 5020.1(k)? </w:t>
            </w:r>
          </w:p>
        </w:tc>
        <w:sdt>
          <w:sdtPr>
            <w:id w:val="1799409404"/>
            <w14:checkbox>
              <w14:checked w14:val="1"/>
              <w14:checkedState w14:val="2612" w14:font="MS Gothic"/>
              <w14:uncheckedState w14:val="2610" w14:font="MS Gothic"/>
            </w14:checkbox>
          </w:sdtPr>
          <w:sdtContent>
            <w:tc>
              <w:tcPr>
                <w:tcW w:w="781" w:type="pct"/>
              </w:tcPr>
              <w:p w14:paraId="2B79BB02" w14:textId="4D636F79" w:rsidR="00655F04" w:rsidRPr="00655F04" w:rsidRDefault="00A21E93" w:rsidP="00655F04">
                <w:pPr>
                  <w:pStyle w:val="TableCellCenter"/>
                </w:pPr>
                <w:r>
                  <w:rPr>
                    <w:rFonts w:ascii="MS Gothic" w:eastAsia="MS Gothic" w:hAnsi="MS Gothic" w:hint="eastAsia"/>
                  </w:rPr>
                  <w:t>☒</w:t>
                </w:r>
              </w:p>
            </w:tc>
          </w:sdtContent>
        </w:sdt>
        <w:sdt>
          <w:sdtPr>
            <w:id w:val="-150679851"/>
            <w14:checkbox>
              <w14:checked w14:val="0"/>
              <w14:checkedState w14:val="2612" w14:font="MS Gothic"/>
              <w14:uncheckedState w14:val="2610" w14:font="MS Gothic"/>
            </w14:checkbox>
          </w:sdtPr>
          <w:sdtContent>
            <w:tc>
              <w:tcPr>
                <w:tcW w:w="732" w:type="pct"/>
              </w:tcPr>
              <w:p w14:paraId="78080EF8" w14:textId="77777777" w:rsidR="00655F04" w:rsidRPr="00655F04" w:rsidRDefault="00655F04" w:rsidP="00655F04">
                <w:pPr>
                  <w:pStyle w:val="TableCellCenter"/>
                </w:pPr>
                <w:r w:rsidRPr="00655F04">
                  <w:rPr>
                    <w:rFonts w:ascii="Segoe UI Symbol" w:hAnsi="Segoe UI Symbol" w:cs="Segoe UI Symbol"/>
                  </w:rPr>
                  <w:t>☐</w:t>
                </w:r>
              </w:p>
            </w:tc>
          </w:sdtContent>
        </w:sdt>
        <w:sdt>
          <w:sdtPr>
            <w:id w:val="386767906"/>
            <w14:checkbox>
              <w14:checked w14:val="0"/>
              <w14:checkedState w14:val="2612" w14:font="MS Gothic"/>
              <w14:uncheckedState w14:val="2610" w14:font="MS Gothic"/>
            </w14:checkbox>
          </w:sdtPr>
          <w:sdtContent>
            <w:tc>
              <w:tcPr>
                <w:tcW w:w="802" w:type="pct"/>
              </w:tcPr>
              <w:p w14:paraId="683338BA" w14:textId="77777777" w:rsidR="00655F04" w:rsidRPr="00655F04" w:rsidRDefault="00655F04" w:rsidP="00655F04">
                <w:pPr>
                  <w:pStyle w:val="TableCellCenter"/>
                </w:pPr>
                <w:r w:rsidRPr="00655F04">
                  <w:rPr>
                    <w:rFonts w:ascii="Segoe UI Symbol" w:hAnsi="Segoe UI Symbol" w:cs="Segoe UI Symbol"/>
                  </w:rPr>
                  <w:t>☐</w:t>
                </w:r>
              </w:p>
            </w:tc>
          </w:sdtContent>
        </w:sdt>
        <w:sdt>
          <w:sdtPr>
            <w:id w:val="639233800"/>
            <w14:checkbox>
              <w14:checked w14:val="0"/>
              <w14:checkedState w14:val="2612" w14:font="MS Gothic"/>
              <w14:uncheckedState w14:val="2610" w14:font="MS Gothic"/>
            </w14:checkbox>
          </w:sdtPr>
          <w:sdtContent>
            <w:tc>
              <w:tcPr>
                <w:tcW w:w="696" w:type="pct"/>
              </w:tcPr>
              <w:p w14:paraId="1014227F" w14:textId="4B71D661" w:rsidR="00655F04" w:rsidRPr="00655F04" w:rsidRDefault="00A21E93" w:rsidP="00655F04">
                <w:pPr>
                  <w:pStyle w:val="TableCellCenter"/>
                </w:pPr>
                <w:r>
                  <w:rPr>
                    <w:rFonts w:ascii="MS Gothic" w:eastAsia="MS Gothic" w:hAnsi="MS Gothic" w:hint="eastAsia"/>
                  </w:rPr>
                  <w:t>☐</w:t>
                </w:r>
              </w:p>
            </w:tc>
          </w:sdtContent>
        </w:sdt>
      </w:tr>
      <w:tr w:rsidR="00655F04" w:rsidRPr="00655F04" w14:paraId="430EBBBA" w14:textId="77777777" w:rsidTr="002A0726">
        <w:trPr>
          <w:cnfStyle w:val="000000100000" w:firstRow="0" w:lastRow="0" w:firstColumn="0" w:lastColumn="0" w:oddVBand="0" w:evenVBand="0" w:oddHBand="1" w:evenHBand="0" w:firstRowFirstColumn="0" w:firstRowLastColumn="0" w:lastRowFirstColumn="0" w:lastRowLastColumn="0"/>
        </w:trPr>
        <w:tc>
          <w:tcPr>
            <w:tcW w:w="1989" w:type="pct"/>
          </w:tcPr>
          <w:p w14:paraId="077E0C64" w14:textId="77777777" w:rsidR="00655F04" w:rsidRPr="00655F04" w:rsidRDefault="00655F04" w:rsidP="00113FCD">
            <w:pPr>
              <w:pStyle w:val="TableCell"/>
              <w:numPr>
                <w:ilvl w:val="0"/>
                <w:numId w:val="28"/>
              </w:numPr>
            </w:pPr>
            <w:r w:rsidRPr="00655F04">
              <w:t xml:space="preserve">A resource determined by the lead agency, in its discretion and supported by substantial evidence, to be significant pursuant to criteria set forth in subdivision (c) of Public Resources Code Section 5024.1. In applying the criteria set forth in subdivision (c) of Public Resources Code Section 5024.1, the lead agency shall consider the significance of the resource to a California Native American tribe? </w:t>
            </w:r>
          </w:p>
        </w:tc>
        <w:sdt>
          <w:sdtPr>
            <w:id w:val="2105454626"/>
            <w14:checkbox>
              <w14:checked w14:val="1"/>
              <w14:checkedState w14:val="2612" w14:font="MS Gothic"/>
              <w14:uncheckedState w14:val="2610" w14:font="MS Gothic"/>
            </w14:checkbox>
          </w:sdtPr>
          <w:sdtContent>
            <w:tc>
              <w:tcPr>
                <w:tcW w:w="781" w:type="pct"/>
              </w:tcPr>
              <w:p w14:paraId="09AE08F6" w14:textId="5400C033" w:rsidR="00655F04" w:rsidRPr="00655F04" w:rsidRDefault="00A21E93" w:rsidP="00655F04">
                <w:pPr>
                  <w:pStyle w:val="TableCellCenter"/>
                </w:pPr>
                <w:r>
                  <w:rPr>
                    <w:rFonts w:ascii="MS Gothic" w:eastAsia="MS Gothic" w:hAnsi="MS Gothic" w:hint="eastAsia"/>
                  </w:rPr>
                  <w:t>☒</w:t>
                </w:r>
              </w:p>
            </w:tc>
          </w:sdtContent>
        </w:sdt>
        <w:sdt>
          <w:sdtPr>
            <w:id w:val="1700742528"/>
            <w14:checkbox>
              <w14:checked w14:val="0"/>
              <w14:checkedState w14:val="2612" w14:font="MS Gothic"/>
              <w14:uncheckedState w14:val="2610" w14:font="MS Gothic"/>
            </w14:checkbox>
          </w:sdtPr>
          <w:sdtContent>
            <w:tc>
              <w:tcPr>
                <w:tcW w:w="732" w:type="pct"/>
              </w:tcPr>
              <w:p w14:paraId="749A746B" w14:textId="77777777" w:rsidR="00655F04" w:rsidRPr="00655F04" w:rsidRDefault="00655F04" w:rsidP="00655F04">
                <w:pPr>
                  <w:pStyle w:val="TableCellCenter"/>
                </w:pPr>
                <w:r w:rsidRPr="00655F04">
                  <w:rPr>
                    <w:rFonts w:ascii="Segoe UI Symbol" w:hAnsi="Segoe UI Symbol" w:cs="Segoe UI Symbol"/>
                  </w:rPr>
                  <w:t>☐</w:t>
                </w:r>
              </w:p>
            </w:tc>
          </w:sdtContent>
        </w:sdt>
        <w:sdt>
          <w:sdtPr>
            <w:id w:val="-2090380452"/>
            <w14:checkbox>
              <w14:checked w14:val="0"/>
              <w14:checkedState w14:val="2612" w14:font="MS Gothic"/>
              <w14:uncheckedState w14:val="2610" w14:font="MS Gothic"/>
            </w14:checkbox>
          </w:sdtPr>
          <w:sdtContent>
            <w:tc>
              <w:tcPr>
                <w:tcW w:w="802" w:type="pct"/>
              </w:tcPr>
              <w:p w14:paraId="64712FC5" w14:textId="036071FD" w:rsidR="00655F04" w:rsidRPr="00655F04" w:rsidRDefault="00A21E93" w:rsidP="00655F04">
                <w:pPr>
                  <w:pStyle w:val="TableCellCenter"/>
                </w:pPr>
                <w:r>
                  <w:rPr>
                    <w:rFonts w:ascii="MS Gothic" w:eastAsia="MS Gothic" w:hAnsi="MS Gothic" w:hint="eastAsia"/>
                  </w:rPr>
                  <w:t>☐</w:t>
                </w:r>
              </w:p>
            </w:tc>
          </w:sdtContent>
        </w:sdt>
        <w:sdt>
          <w:sdtPr>
            <w:id w:val="972408525"/>
            <w14:checkbox>
              <w14:checked w14:val="0"/>
              <w14:checkedState w14:val="2612" w14:font="MS Gothic"/>
              <w14:uncheckedState w14:val="2610" w14:font="MS Gothic"/>
            </w14:checkbox>
          </w:sdtPr>
          <w:sdtContent>
            <w:tc>
              <w:tcPr>
                <w:tcW w:w="696" w:type="pct"/>
              </w:tcPr>
              <w:p w14:paraId="65427EFE" w14:textId="77777777" w:rsidR="00655F04" w:rsidRPr="00655F04" w:rsidRDefault="007747B0" w:rsidP="00655F04">
                <w:pPr>
                  <w:pStyle w:val="TableCellCenter"/>
                </w:pPr>
                <w:r>
                  <w:rPr>
                    <w:rFonts w:ascii="MS Gothic" w:eastAsia="MS Gothic" w:hAnsi="MS Gothic" w:hint="eastAsia"/>
                  </w:rPr>
                  <w:t>☐</w:t>
                </w:r>
              </w:p>
            </w:tc>
          </w:sdtContent>
        </w:sdt>
      </w:tr>
    </w:tbl>
    <w:p w14:paraId="2744A62A" w14:textId="77777777" w:rsidR="00AB5B31" w:rsidRPr="00863629" w:rsidRDefault="00AB5B31" w:rsidP="00AB5B31">
      <w:pPr>
        <w:pStyle w:val="TableImpactAnalysis"/>
      </w:pPr>
      <w:r w:rsidRPr="00863629">
        <w:t>Impact Analysis</w:t>
      </w:r>
    </w:p>
    <w:p w14:paraId="0FA759B3" w14:textId="3BB4999E" w:rsidR="00F67E57" w:rsidRPr="00EC0860" w:rsidRDefault="00AB5B31" w:rsidP="00AB5B31">
      <w:pPr>
        <w:pStyle w:val="TableResponse"/>
        <w:rPr>
          <w:highlight w:val="yellow"/>
        </w:rPr>
      </w:pPr>
      <w:r>
        <w:t>a</w:t>
      </w:r>
      <w:r w:rsidR="00A21E93">
        <w:t>-b</w:t>
      </w:r>
      <w:r w:rsidRPr="009D6318">
        <w:t>)</w:t>
      </w:r>
      <w:r w:rsidRPr="009D6318">
        <w:tab/>
      </w:r>
      <w:bookmarkStart w:id="129" w:name="_Hlk71812043"/>
      <w:r w:rsidR="001945CF" w:rsidRPr="007467CE">
        <w:rPr>
          <w:b/>
        </w:rPr>
        <w:t xml:space="preserve">Potentially Significant </w:t>
      </w:r>
      <w:r w:rsidR="007747B0" w:rsidRPr="007467CE">
        <w:rPr>
          <w:b/>
        </w:rPr>
        <w:t>Impact</w:t>
      </w:r>
      <w:r w:rsidR="009656B8" w:rsidRPr="007467CE">
        <w:rPr>
          <w:b/>
        </w:rPr>
        <w:t xml:space="preserve">. </w:t>
      </w:r>
      <w:r w:rsidR="009656B8" w:rsidRPr="007467CE">
        <w:t xml:space="preserve">Assembly Bill 52 was passed in 2014 and took effect July 1, 2015. It established a new category of environmental resources that must be considered under CEQA called tribal cultural resources (Public Resources Code 21074) and established a process for consulting with Native American tribes and groups regarding those resources. Assembly Bill 52 requires a lead agency to begin consultation with a California Native American tribe that is traditionally and culturally affiliated with the geographic area of the proposed project. </w:t>
      </w:r>
    </w:p>
    <w:p w14:paraId="3AC26714" w14:textId="031CD92F" w:rsidR="00EC0860" w:rsidRDefault="00A21E93" w:rsidP="007132E9">
      <w:pPr>
        <w:pStyle w:val="TableResponse"/>
        <w:ind w:firstLine="0"/>
      </w:pPr>
      <w:r w:rsidRPr="005F7943">
        <w:t xml:space="preserve">In accordance with AB 52, Imperial County, as the CEQA lead agency, sent an AB 52 consultation request letter to </w:t>
      </w:r>
      <w:r w:rsidR="006C3EEB" w:rsidRPr="005F7943">
        <w:t xml:space="preserve">the </w:t>
      </w:r>
      <w:r w:rsidR="006C3EEB" w:rsidRPr="005F7943">
        <w:rPr>
          <w:bCs/>
        </w:rPr>
        <w:t>Campo Band of Mission Indians and Fort Yuma-Quechan Indian Tribe</w:t>
      </w:r>
      <w:r w:rsidR="006C3EEB" w:rsidRPr="005F7943">
        <w:t xml:space="preserve"> </w:t>
      </w:r>
      <w:r w:rsidRPr="005F7943">
        <w:t xml:space="preserve">on </w:t>
      </w:r>
      <w:r w:rsidR="00DF1F75">
        <w:t>June 12</w:t>
      </w:r>
      <w:r w:rsidR="006C3EEB" w:rsidRPr="005F7943">
        <w:t>, 2024</w:t>
      </w:r>
      <w:r w:rsidRPr="005F7943">
        <w:t>. This issue will be further analyzed in the EIR.</w:t>
      </w:r>
      <w:r w:rsidR="00A204AB">
        <w:t xml:space="preserve">  In accordance with SB-18, the County also sent tribal notification letters on September 3, 2024.</w:t>
      </w:r>
    </w:p>
    <w:p w14:paraId="58F95716" w14:textId="77777777" w:rsidR="006C3EEB" w:rsidRDefault="006C3EEB" w:rsidP="007132E9">
      <w:pPr>
        <w:pStyle w:val="TableResponse"/>
        <w:ind w:firstLine="0"/>
      </w:pPr>
    </w:p>
    <w:bookmarkEnd w:id="129"/>
    <w:p w14:paraId="15B02792" w14:textId="77777777" w:rsidR="00AB5B31" w:rsidRDefault="00AB5B31">
      <w:pPr>
        <w:spacing w:after="200" w:line="276" w:lineRule="auto"/>
      </w:pPr>
      <w:r>
        <w:br w:type="page"/>
      </w:r>
    </w:p>
    <w:tbl>
      <w:tblPr>
        <w:tblStyle w:val="HDRTableStyle9"/>
        <w:tblW w:w="5016" w:type="pct"/>
        <w:tblLook w:val="04A0" w:firstRow="1" w:lastRow="0" w:firstColumn="1" w:lastColumn="0" w:noHBand="0" w:noVBand="1"/>
      </w:tblPr>
      <w:tblGrid>
        <w:gridCol w:w="3735"/>
        <w:gridCol w:w="1467"/>
        <w:gridCol w:w="1375"/>
        <w:gridCol w:w="1506"/>
        <w:gridCol w:w="1307"/>
      </w:tblGrid>
      <w:tr w:rsidR="00A52AA7" w:rsidRPr="00A52AA7" w14:paraId="47FB2305" w14:textId="77777777" w:rsidTr="002A0726">
        <w:trPr>
          <w:cnfStyle w:val="100000000000" w:firstRow="1" w:lastRow="0" w:firstColumn="0" w:lastColumn="0" w:oddVBand="0" w:evenVBand="0" w:oddHBand="0" w:evenHBand="0" w:firstRowFirstColumn="0" w:firstRowLastColumn="0" w:lastRowFirstColumn="0" w:lastRowLastColumn="0"/>
          <w:tblHeader/>
        </w:trPr>
        <w:tc>
          <w:tcPr>
            <w:tcW w:w="5000" w:type="pct"/>
            <w:gridSpan w:val="5"/>
            <w:tcBorders>
              <w:top w:val="nil"/>
              <w:left w:val="nil"/>
              <w:bottom w:val="single" w:sz="12" w:space="0" w:color="FFFFFF"/>
              <w:right w:val="nil"/>
            </w:tcBorders>
            <w:shd w:val="clear" w:color="auto" w:fill="auto"/>
          </w:tcPr>
          <w:p w14:paraId="21EACE5A" w14:textId="77777777" w:rsidR="00A52AA7" w:rsidRPr="00A52AA7" w:rsidRDefault="00A52AA7" w:rsidP="00A52AA7">
            <w:pPr>
              <w:pStyle w:val="TableCaption"/>
            </w:pPr>
            <w:bookmarkStart w:id="130" w:name="_Toc156477654"/>
            <w:r w:rsidRPr="004E3263">
              <w:lastRenderedPageBreak/>
              <w:t>Utilities and Service Systems</w:t>
            </w:r>
            <w:bookmarkEnd w:id="130"/>
          </w:p>
        </w:tc>
      </w:tr>
      <w:tr w:rsidR="00A52AA7" w:rsidRPr="00A52AA7" w14:paraId="75B4A7C4" w14:textId="77777777" w:rsidTr="00A52AA7">
        <w:trPr>
          <w:cnfStyle w:val="100000000000" w:firstRow="1" w:lastRow="0" w:firstColumn="0" w:lastColumn="0" w:oddVBand="0" w:evenVBand="0" w:oddHBand="0" w:evenHBand="0" w:firstRowFirstColumn="0" w:firstRowLastColumn="0" w:lastRowFirstColumn="0" w:lastRowLastColumn="0"/>
          <w:tblHeader/>
        </w:trPr>
        <w:tc>
          <w:tcPr>
            <w:tcW w:w="1989" w:type="pct"/>
            <w:tcBorders>
              <w:top w:val="single" w:sz="12" w:space="0" w:color="FFFFFF"/>
            </w:tcBorders>
            <w:vAlign w:val="bottom"/>
          </w:tcPr>
          <w:p w14:paraId="087B45DF" w14:textId="77777777" w:rsidR="00A52AA7" w:rsidRPr="00A52AA7" w:rsidRDefault="00A52AA7" w:rsidP="00A52AA7">
            <w:pPr>
              <w:pStyle w:val="TableHeadLeft"/>
            </w:pPr>
            <w:r w:rsidRPr="00A52AA7">
              <w:t>Environmental Issue Area:</w:t>
            </w:r>
          </w:p>
        </w:tc>
        <w:tc>
          <w:tcPr>
            <w:tcW w:w="781" w:type="pct"/>
            <w:tcBorders>
              <w:top w:val="single" w:sz="12" w:space="0" w:color="FFFFFF"/>
            </w:tcBorders>
            <w:vAlign w:val="bottom"/>
          </w:tcPr>
          <w:p w14:paraId="7C342153" w14:textId="77777777" w:rsidR="00A52AA7" w:rsidRPr="00A52AA7" w:rsidRDefault="00A52AA7" w:rsidP="00A52AA7">
            <w:pPr>
              <w:pStyle w:val="TableHead"/>
            </w:pPr>
            <w:r w:rsidRPr="00A52AA7">
              <w:t>Potentially Significant Impact</w:t>
            </w:r>
          </w:p>
        </w:tc>
        <w:tc>
          <w:tcPr>
            <w:tcW w:w="732" w:type="pct"/>
            <w:tcBorders>
              <w:top w:val="single" w:sz="12" w:space="0" w:color="FFFFFF"/>
            </w:tcBorders>
            <w:vAlign w:val="bottom"/>
          </w:tcPr>
          <w:p w14:paraId="76EF5886" w14:textId="77777777" w:rsidR="00A52AA7" w:rsidRPr="00A52AA7" w:rsidRDefault="00A52AA7" w:rsidP="00A52AA7">
            <w:pPr>
              <w:pStyle w:val="TableHead"/>
            </w:pPr>
            <w:r w:rsidRPr="00A52AA7">
              <w:t>Potentially Significant Unless Mitigation Incorporated</w:t>
            </w:r>
          </w:p>
        </w:tc>
        <w:tc>
          <w:tcPr>
            <w:tcW w:w="802" w:type="pct"/>
            <w:tcBorders>
              <w:top w:val="single" w:sz="12" w:space="0" w:color="FFFFFF"/>
            </w:tcBorders>
            <w:vAlign w:val="bottom"/>
          </w:tcPr>
          <w:p w14:paraId="5723F1C2" w14:textId="77777777" w:rsidR="00A52AA7" w:rsidRPr="00A52AA7" w:rsidRDefault="00A52AA7" w:rsidP="00A52AA7">
            <w:pPr>
              <w:pStyle w:val="TableHead"/>
            </w:pPr>
            <w:r w:rsidRPr="00A52AA7">
              <w:t>Less Than Significant Impact</w:t>
            </w:r>
          </w:p>
        </w:tc>
        <w:tc>
          <w:tcPr>
            <w:tcW w:w="696" w:type="pct"/>
            <w:tcBorders>
              <w:top w:val="single" w:sz="12" w:space="0" w:color="FFFFFF"/>
            </w:tcBorders>
            <w:vAlign w:val="bottom"/>
          </w:tcPr>
          <w:p w14:paraId="18FE7AAB" w14:textId="77777777" w:rsidR="00A52AA7" w:rsidRPr="00A52AA7" w:rsidRDefault="00A52AA7" w:rsidP="00A52AA7">
            <w:pPr>
              <w:pStyle w:val="TableHead"/>
            </w:pPr>
            <w:r w:rsidRPr="00A52AA7">
              <w:t>No Impact</w:t>
            </w:r>
          </w:p>
        </w:tc>
      </w:tr>
      <w:tr w:rsidR="00A52AA7" w:rsidRPr="00A52AA7" w14:paraId="270D85E9" w14:textId="77777777" w:rsidTr="00A52AA7">
        <w:trPr>
          <w:cnfStyle w:val="000000100000" w:firstRow="0" w:lastRow="0" w:firstColumn="0" w:lastColumn="0" w:oddVBand="0" w:evenVBand="0" w:oddHBand="1" w:evenHBand="0" w:firstRowFirstColumn="0" w:firstRowLastColumn="0" w:lastRowFirstColumn="0" w:lastRowLastColumn="0"/>
        </w:trPr>
        <w:tc>
          <w:tcPr>
            <w:tcW w:w="5000" w:type="pct"/>
            <w:gridSpan w:val="5"/>
            <w:shd w:val="clear" w:color="auto" w:fill="DCDCD8" w:themeFill="background2" w:themeFillTint="66"/>
          </w:tcPr>
          <w:p w14:paraId="2E950C81" w14:textId="77777777" w:rsidR="00A52AA7" w:rsidRPr="00A52AA7" w:rsidRDefault="00A52AA7" w:rsidP="00A52AA7">
            <w:pPr>
              <w:pStyle w:val="TableSubsection"/>
            </w:pPr>
            <w:r w:rsidRPr="00A52AA7">
              <w:t>Would the project:</w:t>
            </w:r>
          </w:p>
        </w:tc>
      </w:tr>
      <w:tr w:rsidR="00A52AA7" w:rsidRPr="00A52AA7" w14:paraId="372BC9F0" w14:textId="77777777" w:rsidTr="002A0726">
        <w:trPr>
          <w:cnfStyle w:val="000000010000" w:firstRow="0" w:lastRow="0" w:firstColumn="0" w:lastColumn="0" w:oddVBand="0" w:evenVBand="0" w:oddHBand="0" w:evenHBand="1" w:firstRowFirstColumn="0" w:firstRowLastColumn="0" w:lastRowFirstColumn="0" w:lastRowLastColumn="0"/>
        </w:trPr>
        <w:tc>
          <w:tcPr>
            <w:tcW w:w="1989" w:type="pct"/>
          </w:tcPr>
          <w:p w14:paraId="4CD6F557" w14:textId="77777777" w:rsidR="00A52AA7" w:rsidRPr="00A52AA7" w:rsidRDefault="00A52AA7" w:rsidP="00113FCD">
            <w:pPr>
              <w:pStyle w:val="TableCell"/>
              <w:numPr>
                <w:ilvl w:val="0"/>
                <w:numId w:val="29"/>
              </w:numPr>
            </w:pPr>
            <w:r w:rsidRPr="00A52AA7">
              <w:t>Require or result in the relocation or construction of new or expanded water, wastewater treatment or storm water drainage, electric power, natural gas, or telecommunications facilities, the construction or relocation of which could cause significant environmental effects?</w:t>
            </w:r>
          </w:p>
        </w:tc>
        <w:sdt>
          <w:sdtPr>
            <w:id w:val="2000534879"/>
            <w14:checkbox>
              <w14:checked w14:val="0"/>
              <w14:checkedState w14:val="2612" w14:font="MS Gothic"/>
              <w14:uncheckedState w14:val="2610" w14:font="MS Gothic"/>
            </w14:checkbox>
          </w:sdtPr>
          <w:sdtContent>
            <w:tc>
              <w:tcPr>
                <w:tcW w:w="781" w:type="pct"/>
              </w:tcPr>
              <w:p w14:paraId="6D8EDF32" w14:textId="30627FAF" w:rsidR="00A52AA7" w:rsidRPr="00A52AA7" w:rsidRDefault="007E1482" w:rsidP="00A52AA7">
                <w:pPr>
                  <w:pStyle w:val="TableCellCenter"/>
                </w:pPr>
                <w:r>
                  <w:rPr>
                    <w:rFonts w:ascii="MS Gothic" w:eastAsia="MS Gothic" w:hAnsi="MS Gothic" w:hint="eastAsia"/>
                  </w:rPr>
                  <w:t>☐</w:t>
                </w:r>
              </w:p>
            </w:tc>
          </w:sdtContent>
        </w:sdt>
        <w:sdt>
          <w:sdtPr>
            <w:id w:val="1265190540"/>
            <w14:checkbox>
              <w14:checked w14:val="0"/>
              <w14:checkedState w14:val="2612" w14:font="MS Gothic"/>
              <w14:uncheckedState w14:val="2610" w14:font="MS Gothic"/>
            </w14:checkbox>
          </w:sdtPr>
          <w:sdtContent>
            <w:tc>
              <w:tcPr>
                <w:tcW w:w="732" w:type="pct"/>
              </w:tcPr>
              <w:p w14:paraId="1D158424" w14:textId="77777777" w:rsidR="00A52AA7" w:rsidRPr="00A52AA7" w:rsidRDefault="00A52AA7" w:rsidP="00A52AA7">
                <w:pPr>
                  <w:pStyle w:val="TableCellCenter"/>
                </w:pPr>
                <w:r w:rsidRPr="00A52AA7">
                  <w:rPr>
                    <w:rFonts w:ascii="Segoe UI Symbol" w:hAnsi="Segoe UI Symbol" w:cs="Segoe UI Symbol"/>
                  </w:rPr>
                  <w:t>☐</w:t>
                </w:r>
              </w:p>
            </w:tc>
          </w:sdtContent>
        </w:sdt>
        <w:sdt>
          <w:sdtPr>
            <w:id w:val="-830977465"/>
            <w14:checkbox>
              <w14:checked w14:val="1"/>
              <w14:checkedState w14:val="2612" w14:font="MS Gothic"/>
              <w14:uncheckedState w14:val="2610" w14:font="MS Gothic"/>
            </w14:checkbox>
          </w:sdtPr>
          <w:sdtContent>
            <w:tc>
              <w:tcPr>
                <w:tcW w:w="802" w:type="pct"/>
              </w:tcPr>
              <w:p w14:paraId="5D7B2009" w14:textId="54D87A78" w:rsidR="00A52AA7" w:rsidRPr="00A52AA7" w:rsidRDefault="007E1482" w:rsidP="00A52AA7">
                <w:pPr>
                  <w:pStyle w:val="TableCellCenter"/>
                </w:pPr>
                <w:r>
                  <w:rPr>
                    <w:rFonts w:ascii="MS Gothic" w:eastAsia="MS Gothic" w:hAnsi="MS Gothic" w:hint="eastAsia"/>
                  </w:rPr>
                  <w:t>☒</w:t>
                </w:r>
              </w:p>
            </w:tc>
          </w:sdtContent>
        </w:sdt>
        <w:sdt>
          <w:sdtPr>
            <w:id w:val="-869066438"/>
            <w14:checkbox>
              <w14:checked w14:val="0"/>
              <w14:checkedState w14:val="2612" w14:font="MS Gothic"/>
              <w14:uncheckedState w14:val="2610" w14:font="MS Gothic"/>
            </w14:checkbox>
          </w:sdtPr>
          <w:sdtContent>
            <w:tc>
              <w:tcPr>
                <w:tcW w:w="696" w:type="pct"/>
              </w:tcPr>
              <w:p w14:paraId="5788D3A2" w14:textId="77777777" w:rsidR="00A52AA7" w:rsidRPr="00A52AA7" w:rsidRDefault="00A52AA7" w:rsidP="00A52AA7">
                <w:pPr>
                  <w:pStyle w:val="TableCellCenter"/>
                </w:pPr>
                <w:r w:rsidRPr="00A52AA7">
                  <w:rPr>
                    <w:rFonts w:ascii="Segoe UI Symbol" w:hAnsi="Segoe UI Symbol" w:cs="Segoe UI Symbol"/>
                  </w:rPr>
                  <w:t>☐</w:t>
                </w:r>
              </w:p>
            </w:tc>
          </w:sdtContent>
        </w:sdt>
      </w:tr>
      <w:tr w:rsidR="00A52AA7" w:rsidRPr="00A52AA7" w14:paraId="58BCDD2A" w14:textId="77777777" w:rsidTr="002A0726">
        <w:trPr>
          <w:cnfStyle w:val="000000100000" w:firstRow="0" w:lastRow="0" w:firstColumn="0" w:lastColumn="0" w:oddVBand="0" w:evenVBand="0" w:oddHBand="1" w:evenHBand="0" w:firstRowFirstColumn="0" w:firstRowLastColumn="0" w:lastRowFirstColumn="0" w:lastRowLastColumn="0"/>
        </w:trPr>
        <w:tc>
          <w:tcPr>
            <w:tcW w:w="1989" w:type="pct"/>
          </w:tcPr>
          <w:p w14:paraId="25EEDF18" w14:textId="77777777" w:rsidR="00A52AA7" w:rsidRPr="00A52AA7" w:rsidRDefault="00A52AA7" w:rsidP="00113FCD">
            <w:pPr>
              <w:pStyle w:val="TableCell"/>
              <w:numPr>
                <w:ilvl w:val="0"/>
                <w:numId w:val="29"/>
              </w:numPr>
            </w:pPr>
            <w:r w:rsidRPr="00A52AA7">
              <w:t>Have sufficient water supplies available to serve the project and reasonably foreseeable future development during normal, dry and multiple dry years?</w:t>
            </w:r>
          </w:p>
        </w:tc>
        <w:sdt>
          <w:sdtPr>
            <w:id w:val="331413238"/>
            <w14:checkbox>
              <w14:checked w14:val="1"/>
              <w14:checkedState w14:val="2612" w14:font="MS Gothic"/>
              <w14:uncheckedState w14:val="2610" w14:font="MS Gothic"/>
            </w14:checkbox>
          </w:sdtPr>
          <w:sdtContent>
            <w:tc>
              <w:tcPr>
                <w:tcW w:w="781" w:type="pct"/>
              </w:tcPr>
              <w:p w14:paraId="57F16C91" w14:textId="6EC94B41" w:rsidR="00A52AA7" w:rsidRPr="00A52AA7" w:rsidRDefault="00A82EF4" w:rsidP="00A52AA7">
                <w:pPr>
                  <w:pStyle w:val="TableCellCenter"/>
                </w:pPr>
                <w:r>
                  <w:rPr>
                    <w:rFonts w:ascii="MS Gothic" w:eastAsia="MS Gothic" w:hAnsi="MS Gothic" w:hint="eastAsia"/>
                  </w:rPr>
                  <w:t>☒</w:t>
                </w:r>
              </w:p>
            </w:tc>
          </w:sdtContent>
        </w:sdt>
        <w:sdt>
          <w:sdtPr>
            <w:id w:val="-1127924249"/>
            <w14:checkbox>
              <w14:checked w14:val="0"/>
              <w14:checkedState w14:val="2612" w14:font="MS Gothic"/>
              <w14:uncheckedState w14:val="2610" w14:font="MS Gothic"/>
            </w14:checkbox>
          </w:sdtPr>
          <w:sdtContent>
            <w:tc>
              <w:tcPr>
                <w:tcW w:w="732" w:type="pct"/>
              </w:tcPr>
              <w:p w14:paraId="63DED023" w14:textId="77777777" w:rsidR="00A52AA7" w:rsidRPr="00A52AA7" w:rsidRDefault="00A52AA7" w:rsidP="00A52AA7">
                <w:pPr>
                  <w:pStyle w:val="TableCellCenter"/>
                </w:pPr>
                <w:r w:rsidRPr="00A52AA7">
                  <w:rPr>
                    <w:rFonts w:ascii="Segoe UI Symbol" w:hAnsi="Segoe UI Symbol" w:cs="Segoe UI Symbol"/>
                  </w:rPr>
                  <w:t>☐</w:t>
                </w:r>
              </w:p>
            </w:tc>
          </w:sdtContent>
        </w:sdt>
        <w:sdt>
          <w:sdtPr>
            <w:id w:val="609710080"/>
            <w14:checkbox>
              <w14:checked w14:val="0"/>
              <w14:checkedState w14:val="2612" w14:font="MS Gothic"/>
              <w14:uncheckedState w14:val="2610" w14:font="MS Gothic"/>
            </w14:checkbox>
          </w:sdtPr>
          <w:sdtContent>
            <w:tc>
              <w:tcPr>
                <w:tcW w:w="802" w:type="pct"/>
              </w:tcPr>
              <w:p w14:paraId="75E3CA45" w14:textId="763F5EEB" w:rsidR="00A52AA7" w:rsidRPr="00A52AA7" w:rsidRDefault="00A82EF4" w:rsidP="00A52AA7">
                <w:pPr>
                  <w:pStyle w:val="TableCellCenter"/>
                </w:pPr>
                <w:r>
                  <w:rPr>
                    <w:rFonts w:ascii="MS Gothic" w:eastAsia="MS Gothic" w:hAnsi="MS Gothic" w:hint="eastAsia"/>
                  </w:rPr>
                  <w:t>☐</w:t>
                </w:r>
              </w:p>
            </w:tc>
          </w:sdtContent>
        </w:sdt>
        <w:sdt>
          <w:sdtPr>
            <w:id w:val="423928751"/>
            <w14:checkbox>
              <w14:checked w14:val="0"/>
              <w14:checkedState w14:val="2612" w14:font="MS Gothic"/>
              <w14:uncheckedState w14:val="2610" w14:font="MS Gothic"/>
            </w14:checkbox>
          </w:sdtPr>
          <w:sdtContent>
            <w:tc>
              <w:tcPr>
                <w:tcW w:w="696" w:type="pct"/>
              </w:tcPr>
              <w:p w14:paraId="3ED3A710" w14:textId="77777777" w:rsidR="00A52AA7" w:rsidRPr="00A52AA7" w:rsidRDefault="00A52AA7" w:rsidP="00A52AA7">
                <w:pPr>
                  <w:pStyle w:val="TableCellCenter"/>
                </w:pPr>
                <w:r w:rsidRPr="00A52AA7">
                  <w:rPr>
                    <w:rFonts w:ascii="Segoe UI Symbol" w:hAnsi="Segoe UI Symbol" w:cs="Segoe UI Symbol"/>
                  </w:rPr>
                  <w:t>☐</w:t>
                </w:r>
              </w:p>
            </w:tc>
          </w:sdtContent>
        </w:sdt>
      </w:tr>
      <w:tr w:rsidR="00A52AA7" w:rsidRPr="00A52AA7" w14:paraId="471986C0" w14:textId="77777777" w:rsidTr="002A0726">
        <w:trPr>
          <w:cnfStyle w:val="000000010000" w:firstRow="0" w:lastRow="0" w:firstColumn="0" w:lastColumn="0" w:oddVBand="0" w:evenVBand="0" w:oddHBand="0" w:evenHBand="1" w:firstRowFirstColumn="0" w:firstRowLastColumn="0" w:lastRowFirstColumn="0" w:lastRowLastColumn="0"/>
        </w:trPr>
        <w:tc>
          <w:tcPr>
            <w:tcW w:w="1989" w:type="pct"/>
          </w:tcPr>
          <w:p w14:paraId="607D719E" w14:textId="77777777" w:rsidR="00A52AA7" w:rsidRPr="00A52AA7" w:rsidRDefault="00A52AA7" w:rsidP="00113FCD">
            <w:pPr>
              <w:pStyle w:val="TableCell"/>
              <w:numPr>
                <w:ilvl w:val="0"/>
                <w:numId w:val="29"/>
              </w:numPr>
            </w:pPr>
            <w:r w:rsidRPr="00A52AA7">
              <w:t>Result in a determination by the wastewater treatment provider, which serves or may serve the project that it has adequate capacity to serve the project’s projected demand in addition to the provider’s existing commitments?</w:t>
            </w:r>
          </w:p>
        </w:tc>
        <w:sdt>
          <w:sdtPr>
            <w:id w:val="-794057339"/>
            <w14:checkbox>
              <w14:checked w14:val="0"/>
              <w14:checkedState w14:val="2612" w14:font="MS Gothic"/>
              <w14:uncheckedState w14:val="2610" w14:font="MS Gothic"/>
            </w14:checkbox>
          </w:sdtPr>
          <w:sdtContent>
            <w:tc>
              <w:tcPr>
                <w:tcW w:w="781" w:type="pct"/>
              </w:tcPr>
              <w:p w14:paraId="477CA0AD" w14:textId="77777777" w:rsidR="00A52AA7" w:rsidRPr="00A52AA7" w:rsidRDefault="00A52AA7" w:rsidP="00A52AA7">
                <w:pPr>
                  <w:pStyle w:val="TableCellCenter"/>
                </w:pPr>
                <w:r w:rsidRPr="00A52AA7">
                  <w:rPr>
                    <w:rFonts w:ascii="Segoe UI Symbol" w:hAnsi="Segoe UI Symbol" w:cs="Segoe UI Symbol"/>
                  </w:rPr>
                  <w:t>☐</w:t>
                </w:r>
              </w:p>
            </w:tc>
          </w:sdtContent>
        </w:sdt>
        <w:sdt>
          <w:sdtPr>
            <w:id w:val="1117638813"/>
            <w14:checkbox>
              <w14:checked w14:val="0"/>
              <w14:checkedState w14:val="2612" w14:font="MS Gothic"/>
              <w14:uncheckedState w14:val="2610" w14:font="MS Gothic"/>
            </w14:checkbox>
          </w:sdtPr>
          <w:sdtContent>
            <w:tc>
              <w:tcPr>
                <w:tcW w:w="732" w:type="pct"/>
              </w:tcPr>
              <w:p w14:paraId="132CE45E" w14:textId="77777777" w:rsidR="00A52AA7" w:rsidRPr="00A52AA7" w:rsidRDefault="00A52AA7" w:rsidP="00A52AA7">
                <w:pPr>
                  <w:pStyle w:val="TableCellCenter"/>
                </w:pPr>
                <w:r w:rsidRPr="00A52AA7">
                  <w:rPr>
                    <w:rFonts w:ascii="Segoe UI Symbol" w:hAnsi="Segoe UI Symbol" w:cs="Segoe UI Symbol"/>
                  </w:rPr>
                  <w:t>☐</w:t>
                </w:r>
              </w:p>
            </w:tc>
          </w:sdtContent>
        </w:sdt>
        <w:sdt>
          <w:sdtPr>
            <w:id w:val="1978646398"/>
            <w14:checkbox>
              <w14:checked w14:val="0"/>
              <w14:checkedState w14:val="2612" w14:font="MS Gothic"/>
              <w14:uncheckedState w14:val="2610" w14:font="MS Gothic"/>
            </w14:checkbox>
          </w:sdtPr>
          <w:sdtContent>
            <w:tc>
              <w:tcPr>
                <w:tcW w:w="802" w:type="pct"/>
              </w:tcPr>
              <w:p w14:paraId="3C41A39E" w14:textId="01001896" w:rsidR="00A52AA7" w:rsidRPr="00A52AA7" w:rsidRDefault="007E1482" w:rsidP="00A52AA7">
                <w:pPr>
                  <w:pStyle w:val="TableCellCenter"/>
                </w:pPr>
                <w:r>
                  <w:rPr>
                    <w:rFonts w:ascii="MS Gothic" w:eastAsia="MS Gothic" w:hAnsi="MS Gothic" w:hint="eastAsia"/>
                  </w:rPr>
                  <w:t>☐</w:t>
                </w:r>
              </w:p>
            </w:tc>
          </w:sdtContent>
        </w:sdt>
        <w:sdt>
          <w:sdtPr>
            <w:id w:val="-1151974529"/>
            <w14:checkbox>
              <w14:checked w14:val="1"/>
              <w14:checkedState w14:val="2612" w14:font="MS Gothic"/>
              <w14:uncheckedState w14:val="2610" w14:font="MS Gothic"/>
            </w14:checkbox>
          </w:sdtPr>
          <w:sdtContent>
            <w:tc>
              <w:tcPr>
                <w:tcW w:w="696" w:type="pct"/>
              </w:tcPr>
              <w:p w14:paraId="3D2ECA74" w14:textId="16BB48A6" w:rsidR="00A52AA7" w:rsidRPr="00A52AA7" w:rsidRDefault="007E1482" w:rsidP="00A52AA7">
                <w:pPr>
                  <w:pStyle w:val="TableCellCenter"/>
                </w:pPr>
                <w:r>
                  <w:rPr>
                    <w:rFonts w:ascii="MS Gothic" w:eastAsia="MS Gothic" w:hAnsi="MS Gothic" w:hint="eastAsia"/>
                  </w:rPr>
                  <w:t>☒</w:t>
                </w:r>
              </w:p>
            </w:tc>
          </w:sdtContent>
        </w:sdt>
      </w:tr>
      <w:tr w:rsidR="00A52AA7" w:rsidRPr="00A52AA7" w14:paraId="79F5B5DF" w14:textId="77777777" w:rsidTr="002A0726">
        <w:trPr>
          <w:cnfStyle w:val="000000100000" w:firstRow="0" w:lastRow="0" w:firstColumn="0" w:lastColumn="0" w:oddVBand="0" w:evenVBand="0" w:oddHBand="1" w:evenHBand="0" w:firstRowFirstColumn="0" w:firstRowLastColumn="0" w:lastRowFirstColumn="0" w:lastRowLastColumn="0"/>
        </w:trPr>
        <w:tc>
          <w:tcPr>
            <w:tcW w:w="1989" w:type="pct"/>
          </w:tcPr>
          <w:p w14:paraId="39535FF2" w14:textId="77777777" w:rsidR="00A52AA7" w:rsidRPr="00A52AA7" w:rsidRDefault="00A52AA7" w:rsidP="00113FCD">
            <w:pPr>
              <w:pStyle w:val="TableCell"/>
              <w:numPr>
                <w:ilvl w:val="0"/>
                <w:numId w:val="29"/>
              </w:numPr>
            </w:pPr>
            <w:r w:rsidRPr="00A52AA7">
              <w:t>Generate solid waste in excess of State or local standards, or in excess of the capacity of local infrastructure, or otherwise impair the attainment of solid waste reduction goals?</w:t>
            </w:r>
          </w:p>
        </w:tc>
        <w:sdt>
          <w:sdtPr>
            <w:id w:val="-1186441695"/>
            <w14:checkbox>
              <w14:checked w14:val="0"/>
              <w14:checkedState w14:val="2612" w14:font="MS Gothic"/>
              <w14:uncheckedState w14:val="2610" w14:font="MS Gothic"/>
            </w14:checkbox>
          </w:sdtPr>
          <w:sdtContent>
            <w:tc>
              <w:tcPr>
                <w:tcW w:w="781" w:type="pct"/>
              </w:tcPr>
              <w:p w14:paraId="4E94ABD8" w14:textId="77777777" w:rsidR="00A52AA7" w:rsidRPr="00A52AA7" w:rsidRDefault="00A52AA7" w:rsidP="00A52AA7">
                <w:pPr>
                  <w:pStyle w:val="TableCellCenter"/>
                </w:pPr>
                <w:r w:rsidRPr="00A52AA7">
                  <w:rPr>
                    <w:rFonts w:ascii="Segoe UI Symbol" w:hAnsi="Segoe UI Symbol" w:cs="Segoe UI Symbol"/>
                  </w:rPr>
                  <w:t>☐</w:t>
                </w:r>
              </w:p>
            </w:tc>
          </w:sdtContent>
        </w:sdt>
        <w:sdt>
          <w:sdtPr>
            <w:id w:val="-1785490982"/>
            <w14:checkbox>
              <w14:checked w14:val="0"/>
              <w14:checkedState w14:val="2612" w14:font="MS Gothic"/>
              <w14:uncheckedState w14:val="2610" w14:font="MS Gothic"/>
            </w14:checkbox>
          </w:sdtPr>
          <w:sdtContent>
            <w:tc>
              <w:tcPr>
                <w:tcW w:w="732" w:type="pct"/>
              </w:tcPr>
              <w:p w14:paraId="38914AA5" w14:textId="77777777" w:rsidR="00A52AA7" w:rsidRPr="00A52AA7" w:rsidRDefault="00A52AA7" w:rsidP="00A52AA7">
                <w:pPr>
                  <w:pStyle w:val="TableCellCenter"/>
                </w:pPr>
                <w:r w:rsidRPr="00A52AA7">
                  <w:rPr>
                    <w:rFonts w:ascii="Segoe UI Symbol" w:hAnsi="Segoe UI Symbol" w:cs="Segoe UI Symbol"/>
                  </w:rPr>
                  <w:t>☐</w:t>
                </w:r>
              </w:p>
            </w:tc>
          </w:sdtContent>
        </w:sdt>
        <w:sdt>
          <w:sdtPr>
            <w:id w:val="-963956320"/>
            <w14:checkbox>
              <w14:checked w14:val="1"/>
              <w14:checkedState w14:val="2612" w14:font="MS Gothic"/>
              <w14:uncheckedState w14:val="2610" w14:font="MS Gothic"/>
            </w14:checkbox>
          </w:sdtPr>
          <w:sdtContent>
            <w:tc>
              <w:tcPr>
                <w:tcW w:w="802" w:type="pct"/>
              </w:tcPr>
              <w:p w14:paraId="38E9793A" w14:textId="7B002FA1" w:rsidR="00A52AA7" w:rsidRPr="00A52AA7" w:rsidRDefault="00F66E1B" w:rsidP="00A52AA7">
                <w:pPr>
                  <w:pStyle w:val="TableCellCenter"/>
                </w:pPr>
                <w:r>
                  <w:rPr>
                    <w:rFonts w:ascii="MS Gothic" w:eastAsia="MS Gothic" w:hAnsi="MS Gothic" w:hint="eastAsia"/>
                  </w:rPr>
                  <w:t>☒</w:t>
                </w:r>
              </w:p>
            </w:tc>
          </w:sdtContent>
        </w:sdt>
        <w:sdt>
          <w:sdtPr>
            <w:id w:val="148795892"/>
            <w14:checkbox>
              <w14:checked w14:val="0"/>
              <w14:checkedState w14:val="2612" w14:font="MS Gothic"/>
              <w14:uncheckedState w14:val="2610" w14:font="MS Gothic"/>
            </w14:checkbox>
          </w:sdtPr>
          <w:sdtContent>
            <w:tc>
              <w:tcPr>
                <w:tcW w:w="696" w:type="pct"/>
              </w:tcPr>
              <w:p w14:paraId="6FDC8560" w14:textId="77777777" w:rsidR="00A52AA7" w:rsidRPr="00A52AA7" w:rsidRDefault="00A52AA7" w:rsidP="00A52AA7">
                <w:pPr>
                  <w:pStyle w:val="TableCellCenter"/>
                </w:pPr>
                <w:r w:rsidRPr="00A52AA7">
                  <w:rPr>
                    <w:rFonts w:ascii="Segoe UI Symbol" w:hAnsi="Segoe UI Symbol" w:cs="Segoe UI Symbol"/>
                  </w:rPr>
                  <w:t>☐</w:t>
                </w:r>
              </w:p>
            </w:tc>
          </w:sdtContent>
        </w:sdt>
      </w:tr>
      <w:tr w:rsidR="00A52AA7" w:rsidRPr="00A52AA7" w14:paraId="0E7EFC2F" w14:textId="77777777" w:rsidTr="002A0726">
        <w:trPr>
          <w:cnfStyle w:val="000000010000" w:firstRow="0" w:lastRow="0" w:firstColumn="0" w:lastColumn="0" w:oddVBand="0" w:evenVBand="0" w:oddHBand="0" w:evenHBand="1" w:firstRowFirstColumn="0" w:firstRowLastColumn="0" w:lastRowFirstColumn="0" w:lastRowLastColumn="0"/>
        </w:trPr>
        <w:tc>
          <w:tcPr>
            <w:tcW w:w="1989" w:type="pct"/>
          </w:tcPr>
          <w:p w14:paraId="624F31E8" w14:textId="77777777" w:rsidR="00A52AA7" w:rsidRPr="00A52AA7" w:rsidRDefault="00A52AA7" w:rsidP="00113FCD">
            <w:pPr>
              <w:pStyle w:val="TableCell"/>
              <w:numPr>
                <w:ilvl w:val="0"/>
                <w:numId w:val="29"/>
              </w:numPr>
            </w:pPr>
            <w:r w:rsidRPr="00A52AA7">
              <w:t>Comply with federal, state, and local management and reduction statutes and regulations related to solid waste?</w:t>
            </w:r>
          </w:p>
        </w:tc>
        <w:sdt>
          <w:sdtPr>
            <w:id w:val="-211195823"/>
            <w14:checkbox>
              <w14:checked w14:val="0"/>
              <w14:checkedState w14:val="2612" w14:font="MS Gothic"/>
              <w14:uncheckedState w14:val="2610" w14:font="MS Gothic"/>
            </w14:checkbox>
          </w:sdtPr>
          <w:sdtContent>
            <w:tc>
              <w:tcPr>
                <w:tcW w:w="781" w:type="pct"/>
              </w:tcPr>
              <w:p w14:paraId="133A81E7" w14:textId="77777777" w:rsidR="00A52AA7" w:rsidRPr="00A52AA7" w:rsidRDefault="00A52AA7" w:rsidP="00A52AA7">
                <w:pPr>
                  <w:pStyle w:val="TableCellCenter"/>
                </w:pPr>
                <w:r w:rsidRPr="00A52AA7">
                  <w:rPr>
                    <w:rFonts w:ascii="Segoe UI Symbol" w:hAnsi="Segoe UI Symbol" w:cs="Segoe UI Symbol"/>
                  </w:rPr>
                  <w:t>☐</w:t>
                </w:r>
              </w:p>
            </w:tc>
          </w:sdtContent>
        </w:sdt>
        <w:sdt>
          <w:sdtPr>
            <w:id w:val="1021975737"/>
            <w14:checkbox>
              <w14:checked w14:val="0"/>
              <w14:checkedState w14:val="2612" w14:font="MS Gothic"/>
              <w14:uncheckedState w14:val="2610" w14:font="MS Gothic"/>
            </w14:checkbox>
          </w:sdtPr>
          <w:sdtContent>
            <w:tc>
              <w:tcPr>
                <w:tcW w:w="732" w:type="pct"/>
              </w:tcPr>
              <w:p w14:paraId="46962E9E" w14:textId="77777777" w:rsidR="00A52AA7" w:rsidRPr="00A52AA7" w:rsidRDefault="00A52AA7" w:rsidP="00A52AA7">
                <w:pPr>
                  <w:pStyle w:val="TableCellCenter"/>
                </w:pPr>
                <w:r w:rsidRPr="00A52AA7">
                  <w:rPr>
                    <w:rFonts w:ascii="Segoe UI Symbol" w:hAnsi="Segoe UI Symbol" w:cs="Segoe UI Symbol"/>
                  </w:rPr>
                  <w:t>☐</w:t>
                </w:r>
              </w:p>
            </w:tc>
          </w:sdtContent>
        </w:sdt>
        <w:sdt>
          <w:sdtPr>
            <w:id w:val="926853480"/>
            <w14:checkbox>
              <w14:checked w14:val="1"/>
              <w14:checkedState w14:val="2612" w14:font="MS Gothic"/>
              <w14:uncheckedState w14:val="2610" w14:font="MS Gothic"/>
            </w14:checkbox>
          </w:sdtPr>
          <w:sdtContent>
            <w:tc>
              <w:tcPr>
                <w:tcW w:w="802" w:type="pct"/>
              </w:tcPr>
              <w:p w14:paraId="0A8749FB" w14:textId="5459691C" w:rsidR="00A52AA7" w:rsidRPr="00A52AA7" w:rsidRDefault="00F66E1B" w:rsidP="00A52AA7">
                <w:pPr>
                  <w:pStyle w:val="TableCellCenter"/>
                </w:pPr>
                <w:r>
                  <w:rPr>
                    <w:rFonts w:ascii="MS Gothic" w:eastAsia="MS Gothic" w:hAnsi="MS Gothic" w:hint="eastAsia"/>
                  </w:rPr>
                  <w:t>☒</w:t>
                </w:r>
              </w:p>
            </w:tc>
          </w:sdtContent>
        </w:sdt>
        <w:sdt>
          <w:sdtPr>
            <w:id w:val="1831175350"/>
            <w14:checkbox>
              <w14:checked w14:val="0"/>
              <w14:checkedState w14:val="2612" w14:font="MS Gothic"/>
              <w14:uncheckedState w14:val="2610" w14:font="MS Gothic"/>
            </w14:checkbox>
          </w:sdtPr>
          <w:sdtContent>
            <w:tc>
              <w:tcPr>
                <w:tcW w:w="696" w:type="pct"/>
              </w:tcPr>
              <w:p w14:paraId="032DC8DA" w14:textId="77777777" w:rsidR="00A52AA7" w:rsidRPr="00A52AA7" w:rsidRDefault="00A52AA7" w:rsidP="00A52AA7">
                <w:pPr>
                  <w:pStyle w:val="TableCellCenter"/>
                </w:pPr>
                <w:r w:rsidRPr="00A52AA7">
                  <w:rPr>
                    <w:rFonts w:ascii="Segoe UI Symbol" w:hAnsi="Segoe UI Symbol" w:cs="Segoe UI Symbol"/>
                  </w:rPr>
                  <w:t>☐</w:t>
                </w:r>
              </w:p>
            </w:tc>
          </w:sdtContent>
        </w:sdt>
      </w:tr>
    </w:tbl>
    <w:p w14:paraId="389D5844" w14:textId="77777777" w:rsidR="00AB5B31" w:rsidRPr="00863629" w:rsidRDefault="00AB5B31" w:rsidP="00AB5B31">
      <w:pPr>
        <w:pStyle w:val="TableImpactAnalysis"/>
      </w:pPr>
      <w:r w:rsidRPr="00863629">
        <w:t>Impact Analysis</w:t>
      </w:r>
    </w:p>
    <w:p w14:paraId="2B18CA2B" w14:textId="5E35AD65" w:rsidR="00F629F3" w:rsidRDefault="007E1482" w:rsidP="007B7BF3">
      <w:pPr>
        <w:pStyle w:val="TableResponse"/>
        <w:numPr>
          <w:ilvl w:val="0"/>
          <w:numId w:val="39"/>
        </w:numPr>
      </w:pPr>
      <w:r>
        <w:rPr>
          <w:b/>
        </w:rPr>
        <w:t>Less Than</w:t>
      </w:r>
      <w:r w:rsidR="00F629F3" w:rsidRPr="009F1606">
        <w:rPr>
          <w:b/>
        </w:rPr>
        <w:t xml:space="preserve"> Significant Impact.</w:t>
      </w:r>
      <w:r w:rsidR="00F629F3">
        <w:t xml:space="preserve"> </w:t>
      </w:r>
      <w:r w:rsidR="007B7BF3" w:rsidRPr="007B7BF3">
        <w:t>Operational use of water</w:t>
      </w:r>
      <w:r w:rsidR="007B7BF3">
        <w:t xml:space="preserve"> </w:t>
      </w:r>
      <w:r w:rsidR="007B7BF3" w:rsidRPr="007B7BF3">
        <w:t xml:space="preserve">resources for the </w:t>
      </w:r>
      <w:r w:rsidR="007B7BF3">
        <w:t>p</w:t>
      </w:r>
      <w:r w:rsidR="007B7BF3" w:rsidRPr="007B7BF3">
        <w:t>roject would be limited to domestic use within operations and maintenance</w:t>
      </w:r>
      <w:r w:rsidR="007B7BF3">
        <w:t xml:space="preserve"> </w:t>
      </w:r>
      <w:r w:rsidR="007B7BF3" w:rsidRPr="007B7BF3">
        <w:t>buildings, solar panel washing, and fire protection services. Impacts associated with water facilities</w:t>
      </w:r>
      <w:r w:rsidR="007B7BF3">
        <w:t xml:space="preserve"> </w:t>
      </w:r>
      <w:r w:rsidR="007B7BF3" w:rsidRPr="007B7BF3">
        <w:t>would be less than significant</w:t>
      </w:r>
      <w:r w:rsidR="007B7BF3">
        <w:t>.</w:t>
      </w:r>
      <w:r w:rsidR="007B7BF3" w:rsidRPr="007B7BF3">
        <w:rPr>
          <w:rFonts w:ascii="Calibri" w:hAnsi="Calibri" w:cs="Calibri"/>
          <w:sz w:val="22"/>
        </w:rPr>
        <w:t xml:space="preserve"> </w:t>
      </w:r>
      <w:r w:rsidR="007B7BF3" w:rsidRPr="007B7BF3">
        <w:t>Construction of the proposed facilities would not generate/discharge any wastewater.</w:t>
      </w:r>
      <w:r w:rsidR="007B7BF3" w:rsidRPr="007B7BF3">
        <w:rPr>
          <w:rFonts w:ascii="Calibri" w:hAnsi="Calibri" w:cs="Calibri"/>
          <w:sz w:val="22"/>
        </w:rPr>
        <w:t xml:space="preserve"> </w:t>
      </w:r>
      <w:r w:rsidR="007B7BF3" w:rsidRPr="007B7BF3">
        <w:t>Impacts associated</w:t>
      </w:r>
      <w:r w:rsidR="007B7BF3">
        <w:t xml:space="preserve"> </w:t>
      </w:r>
      <w:r w:rsidR="007B7BF3" w:rsidRPr="007B7BF3">
        <w:t>with water facilities would be less than significant.</w:t>
      </w:r>
    </w:p>
    <w:p w14:paraId="45ABE909" w14:textId="72346D0B" w:rsidR="00FC75CB" w:rsidRDefault="00E42673" w:rsidP="00315BDE">
      <w:pPr>
        <w:pStyle w:val="TableResponse"/>
        <w:ind w:firstLine="0"/>
      </w:pPr>
      <w:r w:rsidRPr="00E42673">
        <w:t xml:space="preserve">No natural gas facilities are located near the </w:t>
      </w:r>
      <w:r>
        <w:t>p</w:t>
      </w:r>
      <w:r w:rsidRPr="00E42673">
        <w:t>roject and no natural gas hookup is required for the</w:t>
      </w:r>
      <w:r>
        <w:t xml:space="preserve"> p</w:t>
      </w:r>
      <w:r w:rsidRPr="00E42673">
        <w:t>roject. No impacts associated with natural gas facilities would occur.</w:t>
      </w:r>
      <w:r w:rsidR="00315BDE">
        <w:t xml:space="preserve"> </w:t>
      </w:r>
      <w:r w:rsidR="00315BDE" w:rsidRPr="00315BDE">
        <w:t xml:space="preserve">The </w:t>
      </w:r>
      <w:r w:rsidR="00315BDE">
        <w:t>p</w:t>
      </w:r>
      <w:r w:rsidR="00315BDE" w:rsidRPr="00315BDE">
        <w:t>roject will not have</w:t>
      </w:r>
      <w:r w:rsidR="00315BDE">
        <w:t xml:space="preserve"> </w:t>
      </w:r>
      <w:r w:rsidR="00315BDE" w:rsidRPr="00315BDE">
        <w:t>an impact on any telecommunications.</w:t>
      </w:r>
    </w:p>
    <w:p w14:paraId="3D4216D2" w14:textId="66B6DAEF" w:rsidR="00315BDE" w:rsidRDefault="00315BDE" w:rsidP="00315BDE">
      <w:pPr>
        <w:pStyle w:val="TableResponse"/>
        <w:ind w:firstLine="0"/>
      </w:pPr>
      <w:r w:rsidRPr="00315BDE">
        <w:t xml:space="preserve">The </w:t>
      </w:r>
      <w:r>
        <w:t>p</w:t>
      </w:r>
      <w:r w:rsidRPr="00315BDE">
        <w:t>roject would not require or result in the relocation or construction of new or expanded water,</w:t>
      </w:r>
      <w:r>
        <w:t xml:space="preserve"> </w:t>
      </w:r>
      <w:r w:rsidRPr="00315BDE">
        <w:t>wastewater treatment or storm water drainage, electric power, natural gas, or telecommunications</w:t>
      </w:r>
      <w:r>
        <w:t xml:space="preserve"> </w:t>
      </w:r>
      <w:r w:rsidRPr="00315BDE">
        <w:t>facilities, impacts would be less than significant.</w:t>
      </w:r>
    </w:p>
    <w:p w14:paraId="7A5AC54F" w14:textId="44640F49" w:rsidR="002309B5" w:rsidRDefault="00AB5B31" w:rsidP="002309B5">
      <w:pPr>
        <w:pStyle w:val="TableResponse"/>
      </w:pPr>
      <w:r>
        <w:t>b</w:t>
      </w:r>
      <w:r w:rsidRPr="00203E72">
        <w:t>)</w:t>
      </w:r>
      <w:r w:rsidR="009209FD" w:rsidRPr="009209FD">
        <w:rPr>
          <w:b/>
        </w:rPr>
        <w:t xml:space="preserve"> </w:t>
      </w:r>
      <w:r w:rsidR="009209FD">
        <w:rPr>
          <w:b/>
        </w:rPr>
        <w:tab/>
      </w:r>
      <w:r w:rsidR="00A82EF4">
        <w:rPr>
          <w:b/>
        </w:rPr>
        <w:t>Potentially</w:t>
      </w:r>
      <w:r w:rsidR="005133ED" w:rsidRPr="009F1606">
        <w:rPr>
          <w:b/>
        </w:rPr>
        <w:t xml:space="preserve"> Significant Impact.</w:t>
      </w:r>
      <w:r w:rsidR="005133ED">
        <w:t xml:space="preserve"> </w:t>
      </w:r>
      <w:r w:rsidR="002309B5">
        <w:rPr>
          <w:rFonts w:ascii="ArialMT" w:hAnsi="ArialMT" w:cs="ArialMT"/>
          <w:szCs w:val="18"/>
        </w:rPr>
        <w:t xml:space="preserve">Although water for </w:t>
      </w:r>
      <w:r w:rsidR="002309B5" w:rsidRPr="007B7BF3">
        <w:t>operations and maintenance</w:t>
      </w:r>
      <w:r w:rsidR="002309B5">
        <w:t xml:space="preserve"> </w:t>
      </w:r>
      <w:r w:rsidR="002309B5" w:rsidRPr="007B7BF3">
        <w:t>buildings, solar panel washing, and fire protection services</w:t>
      </w:r>
      <w:r w:rsidR="002309B5">
        <w:rPr>
          <w:rFonts w:ascii="ArialMT" w:hAnsi="ArialMT" w:cs="ArialMT"/>
          <w:szCs w:val="18"/>
        </w:rPr>
        <w:t xml:space="preserve"> during project operation is not anticipated to result in a significant increase in water demand/use, IID would provide the water required for operations and maintenance and </w:t>
      </w:r>
      <w:r w:rsidR="002309B5">
        <w:rPr>
          <w:rFonts w:ascii="ArialMT" w:hAnsi="ArialMT" w:cs="ArialMT"/>
          <w:szCs w:val="18"/>
        </w:rPr>
        <w:lastRenderedPageBreak/>
        <w:t>potable water will be trucked onto the site. Thus, a potentially significant impact is identified for the availability of sufficient water supplies to serve the proposed project for the reasonably foreseeable future. The proposed project’s potential impacts on water supplies will be analyzed in the EIR.</w:t>
      </w:r>
    </w:p>
    <w:p w14:paraId="14B64436" w14:textId="15E7A043" w:rsidR="00AB5B31" w:rsidRPr="00203E72" w:rsidRDefault="00AB5B31" w:rsidP="00A75905">
      <w:pPr>
        <w:pStyle w:val="TableResponse"/>
      </w:pPr>
      <w:r w:rsidRPr="00203E72">
        <w:t>c)</w:t>
      </w:r>
      <w:r w:rsidRPr="00203E72">
        <w:tab/>
      </w:r>
      <w:r w:rsidR="007E1482">
        <w:rPr>
          <w:b/>
        </w:rPr>
        <w:t>No</w:t>
      </w:r>
      <w:r w:rsidR="00763301" w:rsidRPr="000B0AED">
        <w:rPr>
          <w:b/>
        </w:rPr>
        <w:t xml:space="preserve"> Impact.</w:t>
      </w:r>
      <w:r w:rsidR="00763301">
        <w:t xml:space="preserve"> </w:t>
      </w:r>
      <w:r w:rsidR="00763301" w:rsidRPr="00E463C9">
        <w:t>The proposed project would generate a minimal volume of wastewater during construction</w:t>
      </w:r>
      <w:r w:rsidR="00E315F1">
        <w:t xml:space="preserve">, which would be in the form of </w:t>
      </w:r>
      <w:r w:rsidR="00A75905" w:rsidRPr="00A75905">
        <w:t xml:space="preserve">portable chemical sanitary facilities </w:t>
      </w:r>
      <w:r w:rsidR="00E315F1">
        <w:t xml:space="preserve">that would </w:t>
      </w:r>
      <w:r w:rsidR="00A75905" w:rsidRPr="00A75905">
        <w:t>be used by all construction personnel. These</w:t>
      </w:r>
      <w:r w:rsidR="00A75905">
        <w:t xml:space="preserve"> </w:t>
      </w:r>
      <w:r w:rsidR="00A75905" w:rsidRPr="00A75905">
        <w:t>facilities will be serviced by a local contractor. In addition, all construction liquids would be disposed of</w:t>
      </w:r>
      <w:r w:rsidR="00A75905">
        <w:t xml:space="preserve"> </w:t>
      </w:r>
      <w:r w:rsidR="00A75905" w:rsidRPr="00A75905">
        <w:t>in compliance with all appropriate local, state and federal disposal regulations. Therefore, no impacts</w:t>
      </w:r>
      <w:r w:rsidR="00A75905">
        <w:t xml:space="preserve"> </w:t>
      </w:r>
      <w:r w:rsidR="00A75905" w:rsidRPr="00A75905">
        <w:t>to the wastewater treatment utility's service capacity would occur</w:t>
      </w:r>
      <w:r w:rsidR="002309B5">
        <w:t>.</w:t>
      </w:r>
    </w:p>
    <w:p w14:paraId="0DF94A0C" w14:textId="7C3CB727" w:rsidR="002479ED" w:rsidRDefault="00AB5B31" w:rsidP="00745C19">
      <w:pPr>
        <w:pStyle w:val="TableResponse"/>
      </w:pPr>
      <w:r w:rsidRPr="00E82A92">
        <w:t>d)</w:t>
      </w:r>
      <w:r w:rsidR="002479ED" w:rsidRPr="002479ED">
        <w:rPr>
          <w:b/>
          <w:bCs/>
        </w:rPr>
        <w:t xml:space="preserve"> </w:t>
      </w:r>
      <w:r w:rsidR="002479ED">
        <w:rPr>
          <w:b/>
          <w:bCs/>
        </w:rPr>
        <w:tab/>
      </w:r>
      <w:r w:rsidR="002479ED" w:rsidRPr="00E9157F">
        <w:rPr>
          <w:b/>
          <w:bCs/>
        </w:rPr>
        <w:t>Less than Significant Impact.</w:t>
      </w:r>
      <w:r w:rsidR="002479ED" w:rsidRPr="00E9157F">
        <w:t xml:space="preserve"> Solid waste generation would be minor for the construction and operation of the proposed project. </w:t>
      </w:r>
      <w:r w:rsidR="00745C19" w:rsidRPr="00745C19">
        <w:t>Solid waste during construction will be disposed of in an approved solid waste disposal site in</w:t>
      </w:r>
      <w:r w:rsidR="00745C19">
        <w:t xml:space="preserve"> </w:t>
      </w:r>
      <w:r w:rsidR="00745C19" w:rsidRPr="00745C19">
        <w:t>accordance with Imperial County Environmental Health Department requirements. Waste will be</w:t>
      </w:r>
      <w:r w:rsidR="00745C19">
        <w:t xml:space="preserve"> </w:t>
      </w:r>
      <w:r w:rsidR="00745C19" w:rsidRPr="00745C19">
        <w:t xml:space="preserve">routinely collected and disposed of at an authorized landfill by a licensed disposal contractor. The </w:t>
      </w:r>
      <w:r w:rsidR="00745C19">
        <w:t>p</w:t>
      </w:r>
      <w:r w:rsidR="00745C19" w:rsidRPr="00745C19">
        <w:t>roject would not generate solid waste in excess of state or local standards, or in</w:t>
      </w:r>
      <w:r w:rsidR="00745C19">
        <w:t xml:space="preserve"> </w:t>
      </w:r>
      <w:r w:rsidR="00745C19" w:rsidRPr="00745C19">
        <w:t>excess of the capacity of local infrastructure, or otherwise impair the attainment of solid waste</w:t>
      </w:r>
      <w:r w:rsidR="00745C19">
        <w:t xml:space="preserve"> </w:t>
      </w:r>
      <w:r w:rsidR="00745C19" w:rsidRPr="00745C19">
        <w:t>reduction goals.</w:t>
      </w:r>
    </w:p>
    <w:p w14:paraId="1A2609D4" w14:textId="78388967" w:rsidR="00885CBB" w:rsidRPr="00E82A92" w:rsidRDefault="002479ED" w:rsidP="002479ED">
      <w:pPr>
        <w:pStyle w:val="TableResponse"/>
        <w:ind w:firstLine="0"/>
      </w:pPr>
      <w:r>
        <w:t>Additionally, because the proposed project would generate solid waste during construction and operation, they will be required to comply with state and local requirements for waste reduction and recycling; including the 1989 California Integrated Waste Management Act and the 1991 California Solid Waste Reuse and Recycling Access Act of 1991. Also, conditions of the conditional use permit will contain provisions for recycling and diversion of Imperial County construction waste policies. Therefore, a less than significant impact is identified for this issue area.</w:t>
      </w:r>
    </w:p>
    <w:p w14:paraId="4053CEA6" w14:textId="74F3BF9A" w:rsidR="00AB5B31" w:rsidRDefault="00AB5B31" w:rsidP="002479ED">
      <w:pPr>
        <w:pStyle w:val="TableResponse"/>
      </w:pPr>
      <w:r>
        <w:t>e)</w:t>
      </w:r>
      <w:r>
        <w:tab/>
      </w:r>
      <w:r w:rsidR="002479ED">
        <w:rPr>
          <w:b/>
        </w:rPr>
        <w:t>Less than</w:t>
      </w:r>
      <w:r w:rsidR="002479ED" w:rsidRPr="000C79A1">
        <w:rPr>
          <w:b/>
        </w:rPr>
        <w:t xml:space="preserve"> Significant Impact.</w:t>
      </w:r>
      <w:r w:rsidR="002479ED">
        <w:t xml:space="preserve"> Refer to response XIX. d) above.</w:t>
      </w:r>
    </w:p>
    <w:p w14:paraId="6A2B9ED4" w14:textId="77777777" w:rsidR="00804A2F" w:rsidRDefault="00AB5B31">
      <w:pPr>
        <w:spacing w:after="200" w:line="276" w:lineRule="auto"/>
      </w:pPr>
      <w:r>
        <w:br w:type="page"/>
      </w:r>
    </w:p>
    <w:tbl>
      <w:tblPr>
        <w:tblStyle w:val="HDRTableStyle10"/>
        <w:tblW w:w="5016" w:type="pct"/>
        <w:tblLook w:val="04A0" w:firstRow="1" w:lastRow="0" w:firstColumn="1" w:lastColumn="0" w:noHBand="0" w:noVBand="1"/>
      </w:tblPr>
      <w:tblGrid>
        <w:gridCol w:w="3735"/>
        <w:gridCol w:w="1467"/>
        <w:gridCol w:w="1375"/>
        <w:gridCol w:w="1506"/>
        <w:gridCol w:w="1307"/>
      </w:tblGrid>
      <w:tr w:rsidR="00A52AA7" w:rsidRPr="00A52AA7" w14:paraId="0DF81D7F" w14:textId="77777777" w:rsidTr="002A0726">
        <w:trPr>
          <w:cnfStyle w:val="100000000000" w:firstRow="1" w:lastRow="0" w:firstColumn="0" w:lastColumn="0" w:oddVBand="0" w:evenVBand="0" w:oddHBand="0" w:evenHBand="0" w:firstRowFirstColumn="0" w:firstRowLastColumn="0" w:lastRowFirstColumn="0" w:lastRowLastColumn="0"/>
          <w:tblHeader/>
        </w:trPr>
        <w:tc>
          <w:tcPr>
            <w:tcW w:w="5000" w:type="pct"/>
            <w:gridSpan w:val="5"/>
            <w:tcBorders>
              <w:top w:val="nil"/>
              <w:left w:val="nil"/>
              <w:bottom w:val="single" w:sz="12" w:space="0" w:color="FFFFFF"/>
              <w:right w:val="nil"/>
            </w:tcBorders>
            <w:shd w:val="clear" w:color="auto" w:fill="auto"/>
          </w:tcPr>
          <w:p w14:paraId="267913C4" w14:textId="77777777" w:rsidR="00A52AA7" w:rsidRPr="00A52AA7" w:rsidRDefault="00A52AA7" w:rsidP="0044719F">
            <w:pPr>
              <w:pStyle w:val="TableCaption"/>
            </w:pPr>
            <w:bookmarkStart w:id="131" w:name="_Toc156477655"/>
            <w:r w:rsidRPr="00804A2F">
              <w:lastRenderedPageBreak/>
              <w:t>Wildfire</w:t>
            </w:r>
            <w:bookmarkEnd w:id="131"/>
          </w:p>
        </w:tc>
      </w:tr>
      <w:tr w:rsidR="00A52AA7" w:rsidRPr="00A52AA7" w14:paraId="60C6DA43" w14:textId="77777777" w:rsidTr="0044719F">
        <w:trPr>
          <w:cnfStyle w:val="100000000000" w:firstRow="1" w:lastRow="0" w:firstColumn="0" w:lastColumn="0" w:oddVBand="0" w:evenVBand="0" w:oddHBand="0" w:evenHBand="0" w:firstRowFirstColumn="0" w:firstRowLastColumn="0" w:lastRowFirstColumn="0" w:lastRowLastColumn="0"/>
          <w:tblHeader/>
        </w:trPr>
        <w:tc>
          <w:tcPr>
            <w:tcW w:w="1989" w:type="pct"/>
            <w:tcBorders>
              <w:top w:val="single" w:sz="12" w:space="0" w:color="FFFFFF"/>
            </w:tcBorders>
            <w:vAlign w:val="bottom"/>
          </w:tcPr>
          <w:p w14:paraId="02905C12" w14:textId="77777777" w:rsidR="00A52AA7" w:rsidRPr="00A52AA7" w:rsidRDefault="00A52AA7" w:rsidP="0044719F">
            <w:pPr>
              <w:pStyle w:val="TableHeadLeft"/>
            </w:pPr>
            <w:r w:rsidRPr="00A52AA7">
              <w:t>Environmental Issue Area:</w:t>
            </w:r>
          </w:p>
        </w:tc>
        <w:tc>
          <w:tcPr>
            <w:tcW w:w="781" w:type="pct"/>
            <w:tcBorders>
              <w:top w:val="single" w:sz="12" w:space="0" w:color="FFFFFF"/>
            </w:tcBorders>
            <w:vAlign w:val="bottom"/>
          </w:tcPr>
          <w:p w14:paraId="7728C43A" w14:textId="77777777" w:rsidR="00A52AA7" w:rsidRPr="00A52AA7" w:rsidRDefault="00A52AA7" w:rsidP="0044719F">
            <w:pPr>
              <w:pStyle w:val="TableHead"/>
            </w:pPr>
            <w:r w:rsidRPr="00A52AA7">
              <w:t>Potentially Significant Impact</w:t>
            </w:r>
          </w:p>
        </w:tc>
        <w:tc>
          <w:tcPr>
            <w:tcW w:w="732" w:type="pct"/>
            <w:tcBorders>
              <w:top w:val="single" w:sz="12" w:space="0" w:color="FFFFFF"/>
            </w:tcBorders>
            <w:vAlign w:val="bottom"/>
          </w:tcPr>
          <w:p w14:paraId="71FCCCEC" w14:textId="77777777" w:rsidR="00A52AA7" w:rsidRPr="00A52AA7" w:rsidRDefault="00A52AA7" w:rsidP="0044719F">
            <w:pPr>
              <w:pStyle w:val="TableHead"/>
            </w:pPr>
            <w:r w:rsidRPr="00A52AA7">
              <w:t>Potentially Significant Unless Mitigation Incorporated</w:t>
            </w:r>
          </w:p>
        </w:tc>
        <w:tc>
          <w:tcPr>
            <w:tcW w:w="802" w:type="pct"/>
            <w:tcBorders>
              <w:top w:val="single" w:sz="12" w:space="0" w:color="FFFFFF"/>
            </w:tcBorders>
            <w:vAlign w:val="bottom"/>
          </w:tcPr>
          <w:p w14:paraId="0A4E6137" w14:textId="77777777" w:rsidR="00A52AA7" w:rsidRPr="00A52AA7" w:rsidRDefault="00A52AA7" w:rsidP="0044719F">
            <w:pPr>
              <w:pStyle w:val="TableHead"/>
            </w:pPr>
            <w:r w:rsidRPr="00A52AA7">
              <w:t>Less Than Significant Impact</w:t>
            </w:r>
          </w:p>
        </w:tc>
        <w:tc>
          <w:tcPr>
            <w:tcW w:w="696" w:type="pct"/>
            <w:tcBorders>
              <w:top w:val="single" w:sz="12" w:space="0" w:color="FFFFFF"/>
            </w:tcBorders>
            <w:vAlign w:val="bottom"/>
          </w:tcPr>
          <w:p w14:paraId="7BF4289C" w14:textId="77777777" w:rsidR="00A52AA7" w:rsidRPr="00A52AA7" w:rsidRDefault="00A52AA7" w:rsidP="0044719F">
            <w:pPr>
              <w:pStyle w:val="TableHead"/>
            </w:pPr>
            <w:r w:rsidRPr="00A52AA7">
              <w:t>No Impact</w:t>
            </w:r>
          </w:p>
        </w:tc>
      </w:tr>
      <w:tr w:rsidR="00A52AA7" w:rsidRPr="00A52AA7" w14:paraId="4B6C1C12" w14:textId="77777777" w:rsidTr="0044719F">
        <w:trPr>
          <w:cnfStyle w:val="000000100000" w:firstRow="0" w:lastRow="0" w:firstColumn="0" w:lastColumn="0" w:oddVBand="0" w:evenVBand="0" w:oddHBand="1" w:evenHBand="0" w:firstRowFirstColumn="0" w:firstRowLastColumn="0" w:lastRowFirstColumn="0" w:lastRowLastColumn="0"/>
        </w:trPr>
        <w:tc>
          <w:tcPr>
            <w:tcW w:w="5000" w:type="pct"/>
            <w:gridSpan w:val="5"/>
            <w:shd w:val="clear" w:color="auto" w:fill="DCDCD8" w:themeFill="background2" w:themeFillTint="66"/>
          </w:tcPr>
          <w:p w14:paraId="47B02444" w14:textId="77777777" w:rsidR="00A52AA7" w:rsidRPr="00A52AA7" w:rsidRDefault="00A52AA7" w:rsidP="0044719F">
            <w:pPr>
              <w:pStyle w:val="TableSubsection"/>
            </w:pPr>
            <w:r w:rsidRPr="00A52AA7">
              <w:t>If located in or near state responsibility areas or lands classified as very high fire hazard severity zones, would the project:</w:t>
            </w:r>
          </w:p>
        </w:tc>
      </w:tr>
      <w:tr w:rsidR="00A52AA7" w:rsidRPr="00A52AA7" w14:paraId="26BD2ECD" w14:textId="77777777" w:rsidTr="002A0726">
        <w:trPr>
          <w:cnfStyle w:val="000000010000" w:firstRow="0" w:lastRow="0" w:firstColumn="0" w:lastColumn="0" w:oddVBand="0" w:evenVBand="0" w:oddHBand="0" w:evenHBand="1" w:firstRowFirstColumn="0" w:firstRowLastColumn="0" w:lastRowFirstColumn="0" w:lastRowLastColumn="0"/>
        </w:trPr>
        <w:tc>
          <w:tcPr>
            <w:tcW w:w="1989" w:type="pct"/>
          </w:tcPr>
          <w:p w14:paraId="0D7DB070" w14:textId="77777777" w:rsidR="00A52AA7" w:rsidRPr="0044719F" w:rsidRDefault="00A52AA7" w:rsidP="00113FCD">
            <w:pPr>
              <w:pStyle w:val="TableCell"/>
              <w:numPr>
                <w:ilvl w:val="0"/>
                <w:numId w:val="30"/>
              </w:numPr>
            </w:pPr>
            <w:r w:rsidRPr="0044719F">
              <w:t>Substantially impair an adopted emergency response plan or emergency evacuation plan?</w:t>
            </w:r>
          </w:p>
        </w:tc>
        <w:sdt>
          <w:sdtPr>
            <w:id w:val="1007867029"/>
            <w14:checkbox>
              <w14:checked w14:val="0"/>
              <w14:checkedState w14:val="2612" w14:font="MS Gothic"/>
              <w14:uncheckedState w14:val="2610" w14:font="MS Gothic"/>
            </w14:checkbox>
          </w:sdtPr>
          <w:sdtContent>
            <w:tc>
              <w:tcPr>
                <w:tcW w:w="781" w:type="pct"/>
              </w:tcPr>
              <w:p w14:paraId="29E6809F" w14:textId="77777777" w:rsidR="00A52AA7" w:rsidRPr="00A52AA7" w:rsidRDefault="00A52AA7" w:rsidP="00210C55">
                <w:pPr>
                  <w:pStyle w:val="TableCellCenter"/>
                </w:pPr>
                <w:r w:rsidRPr="00A52AA7">
                  <w:rPr>
                    <w:rFonts w:ascii="Segoe UI Symbol" w:hAnsi="Segoe UI Symbol" w:cs="Segoe UI Symbol"/>
                  </w:rPr>
                  <w:t>☐</w:t>
                </w:r>
              </w:p>
            </w:tc>
          </w:sdtContent>
        </w:sdt>
        <w:sdt>
          <w:sdtPr>
            <w:id w:val="-999964770"/>
            <w14:checkbox>
              <w14:checked w14:val="0"/>
              <w14:checkedState w14:val="2612" w14:font="MS Gothic"/>
              <w14:uncheckedState w14:val="2610" w14:font="MS Gothic"/>
            </w14:checkbox>
          </w:sdtPr>
          <w:sdtContent>
            <w:tc>
              <w:tcPr>
                <w:tcW w:w="732" w:type="pct"/>
              </w:tcPr>
              <w:p w14:paraId="0AE115A1" w14:textId="77777777" w:rsidR="00A52AA7" w:rsidRPr="00A52AA7" w:rsidRDefault="00A52AA7" w:rsidP="00210C55">
                <w:pPr>
                  <w:pStyle w:val="TableCellCenter"/>
                </w:pPr>
                <w:r w:rsidRPr="00A52AA7">
                  <w:rPr>
                    <w:rFonts w:ascii="Segoe UI Symbol" w:hAnsi="Segoe UI Symbol" w:cs="Segoe UI Symbol"/>
                  </w:rPr>
                  <w:t>☐</w:t>
                </w:r>
              </w:p>
            </w:tc>
          </w:sdtContent>
        </w:sdt>
        <w:sdt>
          <w:sdtPr>
            <w:id w:val="-2122440486"/>
            <w14:checkbox>
              <w14:checked w14:val="0"/>
              <w14:checkedState w14:val="2612" w14:font="MS Gothic"/>
              <w14:uncheckedState w14:val="2610" w14:font="MS Gothic"/>
            </w14:checkbox>
          </w:sdtPr>
          <w:sdtContent>
            <w:tc>
              <w:tcPr>
                <w:tcW w:w="802" w:type="pct"/>
              </w:tcPr>
              <w:p w14:paraId="78076800" w14:textId="77777777" w:rsidR="00A52AA7" w:rsidRPr="00A52AA7" w:rsidRDefault="00A52AA7" w:rsidP="00210C55">
                <w:pPr>
                  <w:pStyle w:val="TableCellCenter"/>
                </w:pPr>
                <w:r w:rsidRPr="00A52AA7">
                  <w:rPr>
                    <w:rFonts w:ascii="Segoe UI Symbol" w:hAnsi="Segoe UI Symbol" w:cs="Segoe UI Symbol"/>
                  </w:rPr>
                  <w:t>☐</w:t>
                </w:r>
              </w:p>
            </w:tc>
          </w:sdtContent>
        </w:sdt>
        <w:sdt>
          <w:sdtPr>
            <w:id w:val="-1471973597"/>
            <w14:checkbox>
              <w14:checked w14:val="1"/>
              <w14:checkedState w14:val="2612" w14:font="MS Gothic"/>
              <w14:uncheckedState w14:val="2610" w14:font="MS Gothic"/>
            </w14:checkbox>
          </w:sdtPr>
          <w:sdtContent>
            <w:tc>
              <w:tcPr>
                <w:tcW w:w="696" w:type="pct"/>
              </w:tcPr>
              <w:p w14:paraId="4F2DAFC6" w14:textId="2E1B8AC4" w:rsidR="00A52AA7" w:rsidRPr="00A52AA7" w:rsidRDefault="009D52F2" w:rsidP="00210C55">
                <w:pPr>
                  <w:pStyle w:val="TableCellCenter"/>
                </w:pPr>
                <w:r>
                  <w:rPr>
                    <w:rFonts w:ascii="MS Gothic" w:eastAsia="MS Gothic" w:hAnsi="MS Gothic" w:hint="eastAsia"/>
                  </w:rPr>
                  <w:t>☒</w:t>
                </w:r>
              </w:p>
            </w:tc>
          </w:sdtContent>
        </w:sdt>
      </w:tr>
      <w:tr w:rsidR="00A52AA7" w:rsidRPr="00A52AA7" w14:paraId="4C9830E5" w14:textId="77777777" w:rsidTr="002A0726">
        <w:trPr>
          <w:cnfStyle w:val="000000100000" w:firstRow="0" w:lastRow="0" w:firstColumn="0" w:lastColumn="0" w:oddVBand="0" w:evenVBand="0" w:oddHBand="1" w:evenHBand="0" w:firstRowFirstColumn="0" w:firstRowLastColumn="0" w:lastRowFirstColumn="0" w:lastRowLastColumn="0"/>
        </w:trPr>
        <w:tc>
          <w:tcPr>
            <w:tcW w:w="1989" w:type="pct"/>
          </w:tcPr>
          <w:p w14:paraId="42B92937" w14:textId="77777777" w:rsidR="00A52AA7" w:rsidRPr="0044719F" w:rsidRDefault="00A52AA7" w:rsidP="00113FCD">
            <w:pPr>
              <w:pStyle w:val="TableCell"/>
              <w:numPr>
                <w:ilvl w:val="0"/>
                <w:numId w:val="30"/>
              </w:numPr>
            </w:pPr>
            <w:r w:rsidRPr="0044719F">
              <w:t>Due to slope, prevailing winds, and other factors, exacerbate wildfire risks, and thereby expose project occupants to, pollutant concentrations from a wildfire or the uncontrolled spread of a wildfire?</w:t>
            </w:r>
          </w:p>
        </w:tc>
        <w:sdt>
          <w:sdtPr>
            <w:id w:val="-977451146"/>
            <w14:checkbox>
              <w14:checked w14:val="0"/>
              <w14:checkedState w14:val="2612" w14:font="MS Gothic"/>
              <w14:uncheckedState w14:val="2610" w14:font="MS Gothic"/>
            </w14:checkbox>
          </w:sdtPr>
          <w:sdtContent>
            <w:tc>
              <w:tcPr>
                <w:tcW w:w="781" w:type="pct"/>
              </w:tcPr>
              <w:p w14:paraId="546F0C67" w14:textId="77777777" w:rsidR="00A52AA7" w:rsidRPr="00A52AA7" w:rsidRDefault="00A52AA7" w:rsidP="00210C55">
                <w:pPr>
                  <w:pStyle w:val="TableCellCenter"/>
                </w:pPr>
                <w:r w:rsidRPr="00A52AA7">
                  <w:rPr>
                    <w:rFonts w:ascii="Segoe UI Symbol" w:hAnsi="Segoe UI Symbol" w:cs="Segoe UI Symbol"/>
                  </w:rPr>
                  <w:t>☐</w:t>
                </w:r>
              </w:p>
            </w:tc>
          </w:sdtContent>
        </w:sdt>
        <w:sdt>
          <w:sdtPr>
            <w:id w:val="-934745613"/>
            <w14:checkbox>
              <w14:checked w14:val="0"/>
              <w14:checkedState w14:val="2612" w14:font="MS Gothic"/>
              <w14:uncheckedState w14:val="2610" w14:font="MS Gothic"/>
            </w14:checkbox>
          </w:sdtPr>
          <w:sdtContent>
            <w:tc>
              <w:tcPr>
                <w:tcW w:w="732" w:type="pct"/>
              </w:tcPr>
              <w:p w14:paraId="433BBB10" w14:textId="77777777" w:rsidR="00A52AA7" w:rsidRPr="00A52AA7" w:rsidRDefault="00A52AA7" w:rsidP="00210C55">
                <w:pPr>
                  <w:pStyle w:val="TableCellCenter"/>
                </w:pPr>
                <w:r w:rsidRPr="00A52AA7">
                  <w:rPr>
                    <w:rFonts w:ascii="Segoe UI Symbol" w:hAnsi="Segoe UI Symbol" w:cs="Segoe UI Symbol"/>
                  </w:rPr>
                  <w:t>☐</w:t>
                </w:r>
              </w:p>
            </w:tc>
          </w:sdtContent>
        </w:sdt>
        <w:sdt>
          <w:sdtPr>
            <w:id w:val="1759482365"/>
            <w14:checkbox>
              <w14:checked w14:val="0"/>
              <w14:checkedState w14:val="2612" w14:font="MS Gothic"/>
              <w14:uncheckedState w14:val="2610" w14:font="MS Gothic"/>
            </w14:checkbox>
          </w:sdtPr>
          <w:sdtContent>
            <w:tc>
              <w:tcPr>
                <w:tcW w:w="802" w:type="pct"/>
              </w:tcPr>
              <w:p w14:paraId="65842103" w14:textId="77777777" w:rsidR="00A52AA7" w:rsidRPr="00A52AA7" w:rsidRDefault="00A52AA7" w:rsidP="00210C55">
                <w:pPr>
                  <w:pStyle w:val="TableCellCenter"/>
                </w:pPr>
                <w:r w:rsidRPr="00A52AA7">
                  <w:rPr>
                    <w:rFonts w:ascii="Segoe UI Symbol" w:hAnsi="Segoe UI Symbol" w:cs="Segoe UI Symbol"/>
                  </w:rPr>
                  <w:t>☐</w:t>
                </w:r>
              </w:p>
            </w:tc>
          </w:sdtContent>
        </w:sdt>
        <w:sdt>
          <w:sdtPr>
            <w:id w:val="-377097040"/>
            <w14:checkbox>
              <w14:checked w14:val="1"/>
              <w14:checkedState w14:val="2612" w14:font="MS Gothic"/>
              <w14:uncheckedState w14:val="2610" w14:font="MS Gothic"/>
            </w14:checkbox>
          </w:sdtPr>
          <w:sdtContent>
            <w:tc>
              <w:tcPr>
                <w:tcW w:w="696" w:type="pct"/>
              </w:tcPr>
              <w:p w14:paraId="18F365E1" w14:textId="69B3CEA8" w:rsidR="00A52AA7" w:rsidRPr="00A52AA7" w:rsidRDefault="009D52F2" w:rsidP="00210C55">
                <w:pPr>
                  <w:pStyle w:val="TableCellCenter"/>
                </w:pPr>
                <w:r>
                  <w:rPr>
                    <w:rFonts w:ascii="MS Gothic" w:eastAsia="MS Gothic" w:hAnsi="MS Gothic" w:hint="eastAsia"/>
                  </w:rPr>
                  <w:t>☒</w:t>
                </w:r>
              </w:p>
            </w:tc>
          </w:sdtContent>
        </w:sdt>
      </w:tr>
      <w:tr w:rsidR="00A52AA7" w:rsidRPr="00A52AA7" w14:paraId="6C8CA43F" w14:textId="77777777" w:rsidTr="002A0726">
        <w:trPr>
          <w:cnfStyle w:val="000000010000" w:firstRow="0" w:lastRow="0" w:firstColumn="0" w:lastColumn="0" w:oddVBand="0" w:evenVBand="0" w:oddHBand="0" w:evenHBand="1" w:firstRowFirstColumn="0" w:firstRowLastColumn="0" w:lastRowFirstColumn="0" w:lastRowLastColumn="0"/>
        </w:trPr>
        <w:tc>
          <w:tcPr>
            <w:tcW w:w="1989" w:type="pct"/>
          </w:tcPr>
          <w:p w14:paraId="059897F6" w14:textId="77777777" w:rsidR="00A52AA7" w:rsidRPr="0044719F" w:rsidRDefault="00A52AA7" w:rsidP="00113FCD">
            <w:pPr>
              <w:pStyle w:val="TableCell"/>
              <w:numPr>
                <w:ilvl w:val="0"/>
                <w:numId w:val="30"/>
              </w:numPr>
            </w:pPr>
            <w:r w:rsidRPr="0044719F">
              <w:t>Require the installation or maintenance of associated infrastructure (such as roads, fuel breaks, emergency water sources, power lines or other utilities) that may exacerbate fire risk or that may result in temporary or ongoing impacts to the environment?</w:t>
            </w:r>
          </w:p>
        </w:tc>
        <w:sdt>
          <w:sdtPr>
            <w:id w:val="1755774026"/>
            <w14:checkbox>
              <w14:checked w14:val="0"/>
              <w14:checkedState w14:val="2612" w14:font="MS Gothic"/>
              <w14:uncheckedState w14:val="2610" w14:font="MS Gothic"/>
            </w14:checkbox>
          </w:sdtPr>
          <w:sdtContent>
            <w:tc>
              <w:tcPr>
                <w:tcW w:w="781" w:type="pct"/>
              </w:tcPr>
              <w:p w14:paraId="4A0A78E1" w14:textId="77777777" w:rsidR="00A52AA7" w:rsidRPr="00A52AA7" w:rsidRDefault="00A52AA7" w:rsidP="00210C55">
                <w:pPr>
                  <w:pStyle w:val="TableCellCenter"/>
                </w:pPr>
                <w:r w:rsidRPr="00A52AA7">
                  <w:rPr>
                    <w:rFonts w:ascii="Segoe UI Symbol" w:hAnsi="Segoe UI Symbol" w:cs="Segoe UI Symbol"/>
                  </w:rPr>
                  <w:t>☐</w:t>
                </w:r>
              </w:p>
            </w:tc>
          </w:sdtContent>
        </w:sdt>
        <w:sdt>
          <w:sdtPr>
            <w:id w:val="507488660"/>
            <w14:checkbox>
              <w14:checked w14:val="0"/>
              <w14:checkedState w14:val="2612" w14:font="MS Gothic"/>
              <w14:uncheckedState w14:val="2610" w14:font="MS Gothic"/>
            </w14:checkbox>
          </w:sdtPr>
          <w:sdtContent>
            <w:tc>
              <w:tcPr>
                <w:tcW w:w="732" w:type="pct"/>
              </w:tcPr>
              <w:p w14:paraId="0ECC38A4" w14:textId="77777777" w:rsidR="00A52AA7" w:rsidRPr="00A52AA7" w:rsidRDefault="00A52AA7" w:rsidP="00210C55">
                <w:pPr>
                  <w:pStyle w:val="TableCellCenter"/>
                </w:pPr>
                <w:r w:rsidRPr="00A52AA7">
                  <w:rPr>
                    <w:rFonts w:ascii="Segoe UI Symbol" w:hAnsi="Segoe UI Symbol" w:cs="Segoe UI Symbol"/>
                  </w:rPr>
                  <w:t>☐</w:t>
                </w:r>
              </w:p>
            </w:tc>
          </w:sdtContent>
        </w:sdt>
        <w:sdt>
          <w:sdtPr>
            <w:id w:val="-238711118"/>
            <w14:checkbox>
              <w14:checked w14:val="0"/>
              <w14:checkedState w14:val="2612" w14:font="MS Gothic"/>
              <w14:uncheckedState w14:val="2610" w14:font="MS Gothic"/>
            </w14:checkbox>
          </w:sdtPr>
          <w:sdtContent>
            <w:tc>
              <w:tcPr>
                <w:tcW w:w="802" w:type="pct"/>
              </w:tcPr>
              <w:p w14:paraId="4BA5AA71" w14:textId="2684495C" w:rsidR="00A52AA7" w:rsidRPr="00A52AA7" w:rsidRDefault="0037425E" w:rsidP="00210C55">
                <w:pPr>
                  <w:pStyle w:val="TableCellCenter"/>
                </w:pPr>
                <w:r>
                  <w:rPr>
                    <w:rFonts w:ascii="MS Gothic" w:eastAsia="MS Gothic" w:hAnsi="MS Gothic" w:hint="eastAsia"/>
                  </w:rPr>
                  <w:t>☐</w:t>
                </w:r>
              </w:p>
            </w:tc>
          </w:sdtContent>
        </w:sdt>
        <w:sdt>
          <w:sdtPr>
            <w:id w:val="-1349791453"/>
            <w14:checkbox>
              <w14:checked w14:val="1"/>
              <w14:checkedState w14:val="2612" w14:font="MS Gothic"/>
              <w14:uncheckedState w14:val="2610" w14:font="MS Gothic"/>
            </w14:checkbox>
          </w:sdtPr>
          <w:sdtContent>
            <w:tc>
              <w:tcPr>
                <w:tcW w:w="696" w:type="pct"/>
              </w:tcPr>
              <w:p w14:paraId="2D889A1A" w14:textId="299D2A46" w:rsidR="00A52AA7" w:rsidRPr="00A52AA7" w:rsidRDefault="0037425E" w:rsidP="00210C55">
                <w:pPr>
                  <w:pStyle w:val="TableCellCenter"/>
                </w:pPr>
                <w:r>
                  <w:rPr>
                    <w:rFonts w:ascii="MS Gothic" w:eastAsia="MS Gothic" w:hAnsi="MS Gothic" w:hint="eastAsia"/>
                  </w:rPr>
                  <w:t>☒</w:t>
                </w:r>
              </w:p>
            </w:tc>
          </w:sdtContent>
        </w:sdt>
      </w:tr>
      <w:tr w:rsidR="00A52AA7" w:rsidRPr="00A52AA7" w14:paraId="346E0D80" w14:textId="77777777" w:rsidTr="002A0726">
        <w:trPr>
          <w:cnfStyle w:val="000000100000" w:firstRow="0" w:lastRow="0" w:firstColumn="0" w:lastColumn="0" w:oddVBand="0" w:evenVBand="0" w:oddHBand="1" w:evenHBand="0" w:firstRowFirstColumn="0" w:firstRowLastColumn="0" w:lastRowFirstColumn="0" w:lastRowLastColumn="0"/>
        </w:trPr>
        <w:tc>
          <w:tcPr>
            <w:tcW w:w="1989" w:type="pct"/>
          </w:tcPr>
          <w:p w14:paraId="6A85E5B1" w14:textId="77777777" w:rsidR="00A52AA7" w:rsidRPr="0044719F" w:rsidRDefault="00A52AA7" w:rsidP="00113FCD">
            <w:pPr>
              <w:pStyle w:val="TableCell"/>
              <w:numPr>
                <w:ilvl w:val="0"/>
                <w:numId w:val="30"/>
              </w:numPr>
            </w:pPr>
            <w:r w:rsidRPr="0044719F">
              <w:t>Expose people or structures to significant risks, including downslope or downstream flooding or landslides, as a result of runoff, post-fire slope instability, or drainage changes?</w:t>
            </w:r>
          </w:p>
        </w:tc>
        <w:sdt>
          <w:sdtPr>
            <w:id w:val="-1511903081"/>
            <w14:checkbox>
              <w14:checked w14:val="0"/>
              <w14:checkedState w14:val="2612" w14:font="MS Gothic"/>
              <w14:uncheckedState w14:val="2610" w14:font="MS Gothic"/>
            </w14:checkbox>
          </w:sdtPr>
          <w:sdtContent>
            <w:tc>
              <w:tcPr>
                <w:tcW w:w="781" w:type="pct"/>
              </w:tcPr>
              <w:p w14:paraId="2DC9AB37" w14:textId="77777777" w:rsidR="00A52AA7" w:rsidRPr="00A52AA7" w:rsidRDefault="00A52AA7" w:rsidP="00210C55">
                <w:pPr>
                  <w:pStyle w:val="TableCellCenter"/>
                </w:pPr>
                <w:r w:rsidRPr="00A52AA7">
                  <w:rPr>
                    <w:rFonts w:ascii="Segoe UI Symbol" w:hAnsi="Segoe UI Symbol" w:cs="Segoe UI Symbol"/>
                  </w:rPr>
                  <w:t>☐</w:t>
                </w:r>
              </w:p>
            </w:tc>
          </w:sdtContent>
        </w:sdt>
        <w:sdt>
          <w:sdtPr>
            <w:id w:val="1708752236"/>
            <w14:checkbox>
              <w14:checked w14:val="0"/>
              <w14:checkedState w14:val="2612" w14:font="MS Gothic"/>
              <w14:uncheckedState w14:val="2610" w14:font="MS Gothic"/>
            </w14:checkbox>
          </w:sdtPr>
          <w:sdtContent>
            <w:tc>
              <w:tcPr>
                <w:tcW w:w="732" w:type="pct"/>
              </w:tcPr>
              <w:p w14:paraId="2CBA36BF" w14:textId="77777777" w:rsidR="00A52AA7" w:rsidRPr="00A52AA7" w:rsidRDefault="00A52AA7" w:rsidP="00210C55">
                <w:pPr>
                  <w:pStyle w:val="TableCellCenter"/>
                </w:pPr>
                <w:r w:rsidRPr="00A52AA7">
                  <w:rPr>
                    <w:rFonts w:ascii="Segoe UI Symbol" w:hAnsi="Segoe UI Symbol" w:cs="Segoe UI Symbol"/>
                  </w:rPr>
                  <w:t>☐</w:t>
                </w:r>
              </w:p>
            </w:tc>
          </w:sdtContent>
        </w:sdt>
        <w:sdt>
          <w:sdtPr>
            <w:id w:val="-339079420"/>
            <w14:checkbox>
              <w14:checked w14:val="0"/>
              <w14:checkedState w14:val="2612" w14:font="MS Gothic"/>
              <w14:uncheckedState w14:val="2610" w14:font="MS Gothic"/>
            </w14:checkbox>
          </w:sdtPr>
          <w:sdtContent>
            <w:tc>
              <w:tcPr>
                <w:tcW w:w="802" w:type="pct"/>
              </w:tcPr>
              <w:p w14:paraId="7ED30816" w14:textId="77777777" w:rsidR="00A52AA7" w:rsidRPr="00A52AA7" w:rsidRDefault="00A52AA7" w:rsidP="00210C55">
                <w:pPr>
                  <w:pStyle w:val="TableCellCenter"/>
                </w:pPr>
                <w:r w:rsidRPr="00A52AA7">
                  <w:rPr>
                    <w:rFonts w:ascii="Segoe UI Symbol" w:hAnsi="Segoe UI Symbol" w:cs="Segoe UI Symbol"/>
                  </w:rPr>
                  <w:t>☐</w:t>
                </w:r>
              </w:p>
            </w:tc>
          </w:sdtContent>
        </w:sdt>
        <w:sdt>
          <w:sdtPr>
            <w:id w:val="1668515845"/>
            <w14:checkbox>
              <w14:checked w14:val="1"/>
              <w14:checkedState w14:val="2612" w14:font="MS Gothic"/>
              <w14:uncheckedState w14:val="2610" w14:font="MS Gothic"/>
            </w14:checkbox>
          </w:sdtPr>
          <w:sdtContent>
            <w:tc>
              <w:tcPr>
                <w:tcW w:w="696" w:type="pct"/>
              </w:tcPr>
              <w:p w14:paraId="00EA37DF" w14:textId="6C09FA7B" w:rsidR="00A52AA7" w:rsidRPr="00A52AA7" w:rsidRDefault="009D52F2" w:rsidP="00210C55">
                <w:pPr>
                  <w:pStyle w:val="TableCellCenter"/>
                </w:pPr>
                <w:r>
                  <w:rPr>
                    <w:rFonts w:ascii="MS Gothic" w:eastAsia="MS Gothic" w:hAnsi="MS Gothic" w:hint="eastAsia"/>
                  </w:rPr>
                  <w:t>☒</w:t>
                </w:r>
              </w:p>
            </w:tc>
          </w:sdtContent>
        </w:sdt>
      </w:tr>
    </w:tbl>
    <w:p w14:paraId="7D08B6C6" w14:textId="77777777" w:rsidR="00804A2F" w:rsidRPr="00804A2F" w:rsidRDefault="00804A2F" w:rsidP="00804A2F">
      <w:pPr>
        <w:pStyle w:val="TableImpactAnalysis"/>
      </w:pPr>
      <w:r w:rsidRPr="00804A2F">
        <w:t>Impact Analysis</w:t>
      </w:r>
    </w:p>
    <w:p w14:paraId="5258B603" w14:textId="326CF390" w:rsidR="00804A2F" w:rsidRPr="00220E8E" w:rsidRDefault="00804A2F" w:rsidP="00073FC4">
      <w:pPr>
        <w:pStyle w:val="TableResponse"/>
      </w:pPr>
      <w:r>
        <w:t>a)</w:t>
      </w:r>
      <w:r>
        <w:tab/>
      </w:r>
      <w:r w:rsidR="009D52F2" w:rsidRPr="000D3E5D">
        <w:rPr>
          <w:b/>
          <w:bCs/>
        </w:rPr>
        <w:t>No Impact.</w:t>
      </w:r>
      <w:r w:rsidR="009D52F2">
        <w:t xml:space="preserve"> </w:t>
      </w:r>
      <w:r w:rsidR="00CA26D4">
        <w:t>According to the Fire Hazard Severity Zone Viewer provided by the California Department of Forestry and Fire Protection, the project area is not located in or near state responsibility areas or lands classified as very high hazard severity zones (California Department of Forestry and Fire Protection</w:t>
      </w:r>
      <w:r w:rsidR="00CA26D4" w:rsidRPr="00AA7F58">
        <w:t xml:space="preserve"> </w:t>
      </w:r>
      <w:r w:rsidR="00CA26D4">
        <w:t xml:space="preserve">2023). </w:t>
      </w:r>
      <w:r w:rsidR="00073FC4" w:rsidRPr="00073FC4">
        <w:t xml:space="preserve">Therefore, the </w:t>
      </w:r>
      <w:r w:rsidR="00073FC4">
        <w:t>p</w:t>
      </w:r>
      <w:r w:rsidR="00073FC4" w:rsidRPr="00073FC4">
        <w:t xml:space="preserve">roject would </w:t>
      </w:r>
      <w:r w:rsidR="00CA26D4">
        <w:t xml:space="preserve">not substantially impair an adopted emergency response plan or emergency evacuation plan. No impact is identified for this issue area. </w:t>
      </w:r>
    </w:p>
    <w:p w14:paraId="304B7EDC" w14:textId="67D6247D" w:rsidR="00804A2F" w:rsidRDefault="00804A2F" w:rsidP="00D25C5F">
      <w:pPr>
        <w:pStyle w:val="TableResponse"/>
      </w:pPr>
      <w:r>
        <w:t>b)</w:t>
      </w:r>
      <w:r>
        <w:tab/>
      </w:r>
      <w:r w:rsidR="009D52F2">
        <w:rPr>
          <w:b/>
        </w:rPr>
        <w:t>No Impact.</w:t>
      </w:r>
      <w:r w:rsidR="009D52F2" w:rsidRPr="00B54DAB">
        <w:t xml:space="preserve"> </w:t>
      </w:r>
      <w:r w:rsidR="00CA26D4">
        <w:t>The project area is not located in or near state responsibility areas or lands classified as very high hazard severity zones (California Department of Forestry and Fire Protection</w:t>
      </w:r>
      <w:r w:rsidR="00CA26D4" w:rsidRPr="00AA7F58">
        <w:t xml:space="preserve"> </w:t>
      </w:r>
      <w:r w:rsidR="00CA26D4">
        <w:t xml:space="preserve">2023). </w:t>
      </w:r>
      <w:r w:rsidR="00CA26D4">
        <w:br/>
        <w:t xml:space="preserve">The </w:t>
      </w:r>
      <w:r w:rsidR="00D25C5F" w:rsidRPr="00D25C5F">
        <w:t>Seismic and Public Safety Element of the County General Plan also</w:t>
      </w:r>
      <w:r w:rsidR="00D25C5F">
        <w:t xml:space="preserve"> </w:t>
      </w:r>
      <w:r w:rsidR="00D25C5F" w:rsidRPr="00D25C5F">
        <w:t>states that the potential for a major fire in the unincorporated areas of the County are generally low</w:t>
      </w:r>
      <w:r w:rsidR="00D25C5F">
        <w:t xml:space="preserve"> </w:t>
      </w:r>
      <w:r w:rsidR="00D25C5F" w:rsidRPr="00D25C5F">
        <w:t>(</w:t>
      </w:r>
      <w:r w:rsidR="00CA26D4">
        <w:t>County of Imperial 1997</w:t>
      </w:r>
      <w:r w:rsidR="00D25C5F" w:rsidRPr="00D25C5F">
        <w:t xml:space="preserve">). The </w:t>
      </w:r>
      <w:r w:rsidR="00D25C5F">
        <w:t>p</w:t>
      </w:r>
      <w:r w:rsidR="00D25C5F" w:rsidRPr="00D25C5F">
        <w:t xml:space="preserve">roject site is located on flat land, which does not pose a risk due to slope. The </w:t>
      </w:r>
      <w:r w:rsidR="00CA26D4">
        <w:t xml:space="preserve">County’s Multi-Jurisdictional Hazard Mitigation Plan (2021) </w:t>
      </w:r>
      <w:r w:rsidR="00D25C5F" w:rsidRPr="00D25C5F">
        <w:t>recognizes and manages</w:t>
      </w:r>
      <w:r w:rsidR="00D25C5F">
        <w:t xml:space="preserve"> </w:t>
      </w:r>
      <w:r w:rsidR="00D25C5F" w:rsidRPr="00D25C5F">
        <w:t>events of high winds and other extreme weather in Imperial County.</w:t>
      </w:r>
      <w:r w:rsidR="00CA26D4">
        <w:t xml:space="preserve"> </w:t>
      </w:r>
      <w:r w:rsidR="00D25C5F" w:rsidRPr="00D25C5F">
        <w:t xml:space="preserve">The </w:t>
      </w:r>
      <w:r w:rsidR="00D25C5F">
        <w:t>pr</w:t>
      </w:r>
      <w:r w:rsidR="00D25C5F" w:rsidRPr="00D25C5F">
        <w:t>oject would not exacerbate</w:t>
      </w:r>
      <w:r w:rsidR="00D25C5F">
        <w:t xml:space="preserve"> </w:t>
      </w:r>
      <w:r w:rsidR="00D25C5F" w:rsidRPr="00D25C5F">
        <w:t>wildfire risks associated with slope or prevailing winds; no impact would occur.</w:t>
      </w:r>
    </w:p>
    <w:p w14:paraId="264C8C0F" w14:textId="157A17D7" w:rsidR="00BB0EF5" w:rsidRDefault="00804A2F" w:rsidP="00BB0EF5">
      <w:pPr>
        <w:pStyle w:val="TableResponse"/>
      </w:pPr>
      <w:r>
        <w:t>c)</w:t>
      </w:r>
      <w:r>
        <w:tab/>
      </w:r>
      <w:r w:rsidR="00E226B6">
        <w:rPr>
          <w:b/>
          <w:bCs/>
        </w:rPr>
        <w:t>No</w:t>
      </w:r>
      <w:r w:rsidR="009D52F2" w:rsidRPr="00E22E26">
        <w:rPr>
          <w:b/>
          <w:bCs/>
        </w:rPr>
        <w:t xml:space="preserve"> Impact.</w:t>
      </w:r>
      <w:r w:rsidR="009D52F2" w:rsidRPr="00E22E26">
        <w:t xml:space="preserve"> </w:t>
      </w:r>
      <w:r w:rsidR="00CA26D4">
        <w:t>The project area is not located in or near state responsibility areas or lands classified as very high hazard severity zones (California Department of Forestry and Fire Protection</w:t>
      </w:r>
      <w:r w:rsidR="00CA26D4" w:rsidRPr="00AA7F58">
        <w:t xml:space="preserve"> </w:t>
      </w:r>
      <w:r w:rsidR="00CA26D4">
        <w:t xml:space="preserve">2023). </w:t>
      </w:r>
      <w:r w:rsidR="00BB0EF5" w:rsidRPr="00BB0EF5">
        <w:t xml:space="preserve">The </w:t>
      </w:r>
      <w:r w:rsidR="00BB0EF5">
        <w:t>p</w:t>
      </w:r>
      <w:r w:rsidR="00BB0EF5" w:rsidRPr="00BB0EF5">
        <w:t>roject will have two</w:t>
      </w:r>
      <w:r w:rsidR="00BB0EF5">
        <w:t xml:space="preserve"> </w:t>
      </w:r>
      <w:r w:rsidR="00BB0EF5" w:rsidRPr="00BB0EF5">
        <w:t xml:space="preserve">double-walled </w:t>
      </w:r>
      <w:r w:rsidR="00CA26D4" w:rsidRPr="00BB0EF5">
        <w:t>20,000-gallon</w:t>
      </w:r>
      <w:r w:rsidR="00BB0EF5" w:rsidRPr="00BB0EF5">
        <w:t xml:space="preserve"> isopentane tanks on site which would be equipped with a fire suppression</w:t>
      </w:r>
      <w:r w:rsidR="00BB0EF5">
        <w:t xml:space="preserve"> </w:t>
      </w:r>
      <w:r w:rsidR="00BB0EF5" w:rsidRPr="00BB0EF5">
        <w:t>system supported by additional onsite water. This is required by the California Fire Code as adopted by</w:t>
      </w:r>
      <w:r w:rsidR="00BB0EF5">
        <w:t xml:space="preserve"> </w:t>
      </w:r>
      <w:r w:rsidR="00BB0EF5" w:rsidRPr="00BB0EF5">
        <w:t>the Imperial County Code. Additionally, the underground interconnection line would be situated along</w:t>
      </w:r>
      <w:r w:rsidR="00BB0EF5">
        <w:t xml:space="preserve"> </w:t>
      </w:r>
      <w:r w:rsidR="00BB0EF5" w:rsidRPr="00BB0EF5">
        <w:t>the existing utility lines along Dogwood Road. All infrastructure would comply with existing regulations</w:t>
      </w:r>
      <w:r w:rsidR="00BB0EF5">
        <w:t xml:space="preserve"> </w:t>
      </w:r>
      <w:r w:rsidR="00BB0EF5" w:rsidRPr="00BB0EF5">
        <w:t>and would not exacerbate fire risk; no impacts would occur.</w:t>
      </w:r>
    </w:p>
    <w:p w14:paraId="71B93EA8" w14:textId="7E929D9A" w:rsidR="00804A2F" w:rsidRPr="00CF0EBC" w:rsidRDefault="00804A2F" w:rsidP="00CF0EBC">
      <w:pPr>
        <w:pStyle w:val="TableResponse"/>
      </w:pPr>
      <w:r>
        <w:rPr>
          <w:szCs w:val="18"/>
        </w:rPr>
        <w:t>d)</w:t>
      </w:r>
      <w:r>
        <w:rPr>
          <w:szCs w:val="18"/>
        </w:rPr>
        <w:tab/>
      </w:r>
      <w:r w:rsidR="009D52F2">
        <w:rPr>
          <w:b/>
        </w:rPr>
        <w:t>No Impact.</w:t>
      </w:r>
      <w:r w:rsidR="009D52F2" w:rsidRPr="00B54DAB">
        <w:t xml:space="preserve"> </w:t>
      </w:r>
      <w:r w:rsidR="00CA26D4" w:rsidRPr="00965120">
        <w:t>According to Figure 2: Landslide Activity in the Seismic and Public Safety Element of the General Plan</w:t>
      </w:r>
      <w:r w:rsidR="00CA26D4">
        <w:t xml:space="preserve"> (County of Imperial 1997)</w:t>
      </w:r>
      <w:r w:rsidR="00CA26D4" w:rsidRPr="00965120">
        <w:t>, the project site</w:t>
      </w:r>
      <w:r w:rsidR="00CA26D4">
        <w:t xml:space="preserve"> is</w:t>
      </w:r>
      <w:r w:rsidR="00CA26D4" w:rsidRPr="00965120">
        <w:t xml:space="preserve"> not located in an area that is prone to landslide </w:t>
      </w:r>
      <w:r w:rsidR="00CA26D4" w:rsidRPr="00965120">
        <w:lastRenderedPageBreak/>
        <w:t xml:space="preserve">hazards. Furthermore, the </w:t>
      </w:r>
      <w:r w:rsidR="00CA26D4">
        <w:t>s</w:t>
      </w:r>
      <w:r w:rsidR="00CA26D4" w:rsidRPr="00DC394B">
        <w:t>ite topography is flat, and no ancient landslides have</w:t>
      </w:r>
      <w:r w:rsidR="00CA26D4">
        <w:t xml:space="preserve"> </w:t>
      </w:r>
      <w:r w:rsidR="00CA26D4" w:rsidRPr="00DC394B">
        <w:t>been mapped in the area.</w:t>
      </w:r>
      <w:r w:rsidR="00CA26D4">
        <w:t xml:space="preserve"> </w:t>
      </w:r>
      <w:r w:rsidR="00CF0EBC">
        <w:t>T</w:t>
      </w:r>
      <w:r w:rsidR="00CF0EBC" w:rsidRPr="00CF0EBC">
        <w:t xml:space="preserve">he </w:t>
      </w:r>
      <w:r w:rsidR="00CF0EBC">
        <w:t>p</w:t>
      </w:r>
      <w:r w:rsidR="00CF0EBC" w:rsidRPr="00CF0EBC">
        <w:t>roject would not alter the existing</w:t>
      </w:r>
      <w:r w:rsidR="00CF0EBC">
        <w:t xml:space="preserve"> </w:t>
      </w:r>
      <w:r w:rsidR="00CF0EBC" w:rsidRPr="00CF0EBC">
        <w:t xml:space="preserve">drainage pattern surrounding the </w:t>
      </w:r>
      <w:r w:rsidR="00CF0EBC">
        <w:t>p</w:t>
      </w:r>
      <w:r w:rsidR="00CF0EBC" w:rsidRPr="00CF0EBC">
        <w:t>roject site and it would comply with regulations that reduce the</w:t>
      </w:r>
      <w:r w:rsidR="00CF0EBC">
        <w:t xml:space="preserve"> </w:t>
      </w:r>
      <w:r w:rsidR="00CF0EBC" w:rsidRPr="00CF0EBC">
        <w:t xml:space="preserve">potential for excess runoff waters from the </w:t>
      </w:r>
      <w:r w:rsidR="00CF0EBC">
        <w:t>p</w:t>
      </w:r>
      <w:r w:rsidR="00CF0EBC" w:rsidRPr="00CF0EBC">
        <w:t xml:space="preserve">roject site. The </w:t>
      </w:r>
      <w:r w:rsidR="00CF0EBC">
        <w:t>p</w:t>
      </w:r>
      <w:r w:rsidR="00CF0EBC" w:rsidRPr="00CF0EBC">
        <w:t>roject would not expose people or</w:t>
      </w:r>
      <w:r w:rsidR="00CF0EBC">
        <w:t xml:space="preserve"> </w:t>
      </w:r>
      <w:r w:rsidR="00CF0EBC" w:rsidRPr="00CF0EBC">
        <w:t>structures to significant risks as a result of runoff, post-fire instability, or drainage changes, therefore</w:t>
      </w:r>
      <w:r w:rsidR="00CF0EBC">
        <w:t xml:space="preserve"> </w:t>
      </w:r>
      <w:r w:rsidR="00CF0EBC" w:rsidRPr="00CF0EBC">
        <w:t>no impact would occur.</w:t>
      </w:r>
    </w:p>
    <w:p w14:paraId="6AA5982F" w14:textId="77777777" w:rsidR="00804A2F" w:rsidRDefault="00804A2F"/>
    <w:p w14:paraId="6DCC254E" w14:textId="77777777" w:rsidR="00804A2F" w:rsidRDefault="00804A2F">
      <w:pPr>
        <w:spacing w:after="200" w:line="276" w:lineRule="auto"/>
      </w:pPr>
      <w:r>
        <w:br w:type="page"/>
      </w:r>
    </w:p>
    <w:tbl>
      <w:tblPr>
        <w:tblStyle w:val="HDRTableStyle11"/>
        <w:tblW w:w="4999" w:type="pct"/>
        <w:tblInd w:w="-10" w:type="dxa"/>
        <w:tblLook w:val="04A0" w:firstRow="1" w:lastRow="0" w:firstColumn="1" w:lastColumn="0" w:noHBand="0" w:noVBand="1"/>
      </w:tblPr>
      <w:tblGrid>
        <w:gridCol w:w="3722"/>
        <w:gridCol w:w="1462"/>
        <w:gridCol w:w="1370"/>
        <w:gridCol w:w="1501"/>
        <w:gridCol w:w="1303"/>
      </w:tblGrid>
      <w:tr w:rsidR="00210C55" w:rsidRPr="00210C55" w14:paraId="1FD45682" w14:textId="77777777" w:rsidTr="002A0726">
        <w:trPr>
          <w:cnfStyle w:val="100000000000" w:firstRow="1" w:lastRow="0" w:firstColumn="0" w:lastColumn="0" w:oddVBand="0" w:evenVBand="0" w:oddHBand="0" w:evenHBand="0" w:firstRowFirstColumn="0" w:firstRowLastColumn="0" w:lastRowFirstColumn="0" w:lastRowLastColumn="0"/>
          <w:tblHeader/>
        </w:trPr>
        <w:tc>
          <w:tcPr>
            <w:tcW w:w="5000" w:type="pct"/>
            <w:gridSpan w:val="5"/>
            <w:tcBorders>
              <w:top w:val="nil"/>
              <w:left w:val="nil"/>
              <w:bottom w:val="single" w:sz="12" w:space="0" w:color="FFFFFF"/>
              <w:right w:val="nil"/>
            </w:tcBorders>
            <w:shd w:val="clear" w:color="auto" w:fill="auto"/>
          </w:tcPr>
          <w:p w14:paraId="4BC00032" w14:textId="77777777" w:rsidR="00210C55" w:rsidRPr="00210C55" w:rsidRDefault="00210C55" w:rsidP="00210C55">
            <w:pPr>
              <w:pStyle w:val="TableCaption"/>
            </w:pPr>
            <w:bookmarkStart w:id="132" w:name="_Toc156477656"/>
            <w:r>
              <w:lastRenderedPageBreak/>
              <w:t>Mandatory Findings of Significance</w:t>
            </w:r>
            <w:bookmarkEnd w:id="132"/>
          </w:p>
        </w:tc>
      </w:tr>
      <w:tr w:rsidR="00210C55" w:rsidRPr="00210C55" w14:paraId="35F66D41" w14:textId="77777777" w:rsidTr="00210C55">
        <w:trPr>
          <w:cnfStyle w:val="100000000000" w:firstRow="1" w:lastRow="0" w:firstColumn="0" w:lastColumn="0" w:oddVBand="0" w:evenVBand="0" w:oddHBand="0" w:evenHBand="0" w:firstRowFirstColumn="0" w:firstRowLastColumn="0" w:lastRowFirstColumn="0" w:lastRowLastColumn="0"/>
          <w:tblHeader/>
        </w:trPr>
        <w:tc>
          <w:tcPr>
            <w:tcW w:w="1989" w:type="pct"/>
            <w:tcBorders>
              <w:top w:val="single" w:sz="12" w:space="0" w:color="FFFFFF"/>
            </w:tcBorders>
            <w:vAlign w:val="bottom"/>
          </w:tcPr>
          <w:p w14:paraId="3007729F" w14:textId="77777777" w:rsidR="00210C55" w:rsidRPr="00210C55" w:rsidRDefault="00210C55" w:rsidP="00210C55">
            <w:pPr>
              <w:pStyle w:val="TableHeadLeft"/>
            </w:pPr>
            <w:r w:rsidRPr="00210C55">
              <w:t>Environmental Issue Area:</w:t>
            </w:r>
          </w:p>
        </w:tc>
        <w:tc>
          <w:tcPr>
            <w:tcW w:w="781" w:type="pct"/>
            <w:tcBorders>
              <w:top w:val="single" w:sz="12" w:space="0" w:color="FFFFFF"/>
            </w:tcBorders>
            <w:vAlign w:val="bottom"/>
          </w:tcPr>
          <w:p w14:paraId="28C51CD9" w14:textId="77777777" w:rsidR="00210C55" w:rsidRPr="00210C55" w:rsidRDefault="00210C55" w:rsidP="00210C55">
            <w:pPr>
              <w:pStyle w:val="TableHead"/>
            </w:pPr>
            <w:r w:rsidRPr="00210C55">
              <w:t>Potentially Significant Impact</w:t>
            </w:r>
          </w:p>
        </w:tc>
        <w:tc>
          <w:tcPr>
            <w:tcW w:w="732" w:type="pct"/>
            <w:tcBorders>
              <w:top w:val="single" w:sz="12" w:space="0" w:color="FFFFFF"/>
            </w:tcBorders>
            <w:vAlign w:val="bottom"/>
          </w:tcPr>
          <w:p w14:paraId="2CF07791" w14:textId="77777777" w:rsidR="00210C55" w:rsidRPr="00210C55" w:rsidRDefault="00210C55" w:rsidP="00210C55">
            <w:pPr>
              <w:pStyle w:val="TableHead"/>
            </w:pPr>
            <w:r w:rsidRPr="00210C55">
              <w:t>Potentially Significant Unless Mitigation Incorporated</w:t>
            </w:r>
          </w:p>
        </w:tc>
        <w:tc>
          <w:tcPr>
            <w:tcW w:w="802" w:type="pct"/>
            <w:tcBorders>
              <w:top w:val="single" w:sz="12" w:space="0" w:color="FFFFFF"/>
            </w:tcBorders>
            <w:vAlign w:val="bottom"/>
          </w:tcPr>
          <w:p w14:paraId="2027BB23" w14:textId="77777777" w:rsidR="00210C55" w:rsidRPr="00210C55" w:rsidRDefault="00210C55" w:rsidP="00210C55">
            <w:pPr>
              <w:pStyle w:val="TableHead"/>
            </w:pPr>
            <w:r w:rsidRPr="00210C55">
              <w:t>Less Than Significant Impact</w:t>
            </w:r>
          </w:p>
        </w:tc>
        <w:tc>
          <w:tcPr>
            <w:tcW w:w="696" w:type="pct"/>
            <w:tcBorders>
              <w:top w:val="single" w:sz="12" w:space="0" w:color="FFFFFF"/>
            </w:tcBorders>
            <w:vAlign w:val="bottom"/>
          </w:tcPr>
          <w:p w14:paraId="2F42EFCE" w14:textId="77777777" w:rsidR="00210C55" w:rsidRPr="00210C55" w:rsidRDefault="00210C55" w:rsidP="00210C55">
            <w:pPr>
              <w:pStyle w:val="TableHead"/>
            </w:pPr>
            <w:r w:rsidRPr="00210C55">
              <w:t>No Impact</w:t>
            </w:r>
          </w:p>
        </w:tc>
      </w:tr>
      <w:tr w:rsidR="00210C55" w:rsidRPr="00210C55" w14:paraId="6CEE0118" w14:textId="77777777" w:rsidTr="00210C55">
        <w:trPr>
          <w:cnfStyle w:val="000000100000" w:firstRow="0" w:lastRow="0" w:firstColumn="0" w:lastColumn="0" w:oddVBand="0" w:evenVBand="0" w:oddHBand="1" w:evenHBand="0" w:firstRowFirstColumn="0" w:firstRowLastColumn="0" w:lastRowFirstColumn="0" w:lastRowLastColumn="0"/>
        </w:trPr>
        <w:tc>
          <w:tcPr>
            <w:tcW w:w="5000" w:type="pct"/>
            <w:gridSpan w:val="5"/>
            <w:shd w:val="clear" w:color="auto" w:fill="DCDCD8" w:themeFill="background2" w:themeFillTint="66"/>
          </w:tcPr>
          <w:p w14:paraId="49CA3207" w14:textId="77777777" w:rsidR="00210C55" w:rsidRPr="00210C55" w:rsidRDefault="00210C55" w:rsidP="00210C55">
            <w:pPr>
              <w:pStyle w:val="TableSubsection"/>
            </w:pPr>
            <w:r w:rsidRPr="00210C55">
              <w:t xml:space="preserve">Would the project: </w:t>
            </w:r>
          </w:p>
        </w:tc>
      </w:tr>
      <w:tr w:rsidR="00210C55" w:rsidRPr="00210C55" w14:paraId="0E75CD7B" w14:textId="77777777" w:rsidTr="002A0726">
        <w:trPr>
          <w:cnfStyle w:val="000000010000" w:firstRow="0" w:lastRow="0" w:firstColumn="0" w:lastColumn="0" w:oddVBand="0" w:evenVBand="0" w:oddHBand="0" w:evenHBand="1" w:firstRowFirstColumn="0" w:firstRowLastColumn="0" w:lastRowFirstColumn="0" w:lastRowLastColumn="0"/>
        </w:trPr>
        <w:tc>
          <w:tcPr>
            <w:tcW w:w="1989" w:type="pct"/>
          </w:tcPr>
          <w:p w14:paraId="01ACEBA9" w14:textId="77777777" w:rsidR="00210C55" w:rsidRPr="00210C55" w:rsidRDefault="00210C55" w:rsidP="00113FCD">
            <w:pPr>
              <w:pStyle w:val="TableCell"/>
              <w:numPr>
                <w:ilvl w:val="0"/>
                <w:numId w:val="31"/>
              </w:numPr>
            </w:pPr>
            <w:r w:rsidRPr="00210C55">
              <w:t>Does the project have the potential to substantially degrade the quality of the environment, substantially reduce the habitat of a fish or wildlife species, cause a fish or wildlife population to drop below self</w:t>
            </w:r>
            <w:r w:rsidRPr="00210C55">
              <w:noBreakHyphen/>
              <w:t>sustaining levels, threaten to eliminate a plant or animal community, substantially reduce the number or restrict the range of a rare or endangered plant or animal or eliminate important examples of the major periods of California history or prehistory?</w:t>
            </w:r>
          </w:p>
        </w:tc>
        <w:sdt>
          <w:sdtPr>
            <w:id w:val="679784981"/>
            <w14:checkbox>
              <w14:checked w14:val="1"/>
              <w14:checkedState w14:val="2612" w14:font="MS Gothic"/>
              <w14:uncheckedState w14:val="2610" w14:font="MS Gothic"/>
            </w14:checkbox>
          </w:sdtPr>
          <w:sdtContent>
            <w:tc>
              <w:tcPr>
                <w:tcW w:w="781" w:type="pct"/>
              </w:tcPr>
              <w:p w14:paraId="61D96246" w14:textId="59B522C4" w:rsidR="00210C55" w:rsidRPr="00210C55" w:rsidRDefault="00466954" w:rsidP="00210C55">
                <w:pPr>
                  <w:pStyle w:val="TableCellCenter"/>
                </w:pPr>
                <w:r>
                  <w:rPr>
                    <w:rFonts w:ascii="MS Gothic" w:eastAsia="MS Gothic" w:hAnsi="MS Gothic" w:hint="eastAsia"/>
                  </w:rPr>
                  <w:t>☒</w:t>
                </w:r>
              </w:p>
            </w:tc>
          </w:sdtContent>
        </w:sdt>
        <w:sdt>
          <w:sdtPr>
            <w:id w:val="887845979"/>
            <w14:checkbox>
              <w14:checked w14:val="0"/>
              <w14:checkedState w14:val="2612" w14:font="MS Gothic"/>
              <w14:uncheckedState w14:val="2610" w14:font="MS Gothic"/>
            </w14:checkbox>
          </w:sdtPr>
          <w:sdtContent>
            <w:tc>
              <w:tcPr>
                <w:tcW w:w="732" w:type="pct"/>
              </w:tcPr>
              <w:p w14:paraId="6B9BF3E4" w14:textId="77777777" w:rsidR="00210C55" w:rsidRPr="00210C55" w:rsidRDefault="00210C55" w:rsidP="00210C55">
                <w:pPr>
                  <w:pStyle w:val="TableCellCenter"/>
                </w:pPr>
                <w:r w:rsidRPr="00210C55">
                  <w:rPr>
                    <w:rFonts w:ascii="Segoe UI Symbol" w:hAnsi="Segoe UI Symbol" w:cs="Segoe UI Symbol"/>
                  </w:rPr>
                  <w:t>☐</w:t>
                </w:r>
              </w:p>
            </w:tc>
          </w:sdtContent>
        </w:sdt>
        <w:sdt>
          <w:sdtPr>
            <w:id w:val="842286562"/>
            <w14:checkbox>
              <w14:checked w14:val="0"/>
              <w14:checkedState w14:val="2612" w14:font="MS Gothic"/>
              <w14:uncheckedState w14:val="2610" w14:font="MS Gothic"/>
            </w14:checkbox>
          </w:sdtPr>
          <w:sdtContent>
            <w:tc>
              <w:tcPr>
                <w:tcW w:w="802" w:type="pct"/>
              </w:tcPr>
              <w:p w14:paraId="58E86837" w14:textId="4A22038E" w:rsidR="00210C55" w:rsidRPr="00210C55" w:rsidRDefault="00466954" w:rsidP="00210C55">
                <w:pPr>
                  <w:pStyle w:val="TableCellCenter"/>
                </w:pPr>
                <w:r>
                  <w:rPr>
                    <w:rFonts w:ascii="MS Gothic" w:eastAsia="MS Gothic" w:hAnsi="MS Gothic" w:hint="eastAsia"/>
                  </w:rPr>
                  <w:t>☐</w:t>
                </w:r>
              </w:p>
            </w:tc>
          </w:sdtContent>
        </w:sdt>
        <w:sdt>
          <w:sdtPr>
            <w:id w:val="1251931905"/>
            <w14:checkbox>
              <w14:checked w14:val="0"/>
              <w14:checkedState w14:val="2612" w14:font="MS Gothic"/>
              <w14:uncheckedState w14:val="2610" w14:font="MS Gothic"/>
            </w14:checkbox>
          </w:sdtPr>
          <w:sdtContent>
            <w:tc>
              <w:tcPr>
                <w:tcW w:w="696" w:type="pct"/>
              </w:tcPr>
              <w:p w14:paraId="66F2DF85" w14:textId="77777777" w:rsidR="00210C55" w:rsidRPr="00210C55" w:rsidRDefault="00210C55" w:rsidP="00210C55">
                <w:pPr>
                  <w:pStyle w:val="TableCellCenter"/>
                </w:pPr>
                <w:r w:rsidRPr="00210C55">
                  <w:rPr>
                    <w:rFonts w:ascii="Segoe UI Symbol" w:hAnsi="Segoe UI Symbol" w:cs="Segoe UI Symbol"/>
                  </w:rPr>
                  <w:t>☐</w:t>
                </w:r>
              </w:p>
            </w:tc>
          </w:sdtContent>
        </w:sdt>
      </w:tr>
      <w:tr w:rsidR="00210C55" w:rsidRPr="00210C55" w14:paraId="1DAFA3F1" w14:textId="77777777" w:rsidTr="002A0726">
        <w:trPr>
          <w:cnfStyle w:val="000000100000" w:firstRow="0" w:lastRow="0" w:firstColumn="0" w:lastColumn="0" w:oddVBand="0" w:evenVBand="0" w:oddHBand="1" w:evenHBand="0" w:firstRowFirstColumn="0" w:firstRowLastColumn="0" w:lastRowFirstColumn="0" w:lastRowLastColumn="0"/>
        </w:trPr>
        <w:tc>
          <w:tcPr>
            <w:tcW w:w="1989" w:type="pct"/>
          </w:tcPr>
          <w:p w14:paraId="5858AB31" w14:textId="77777777" w:rsidR="00210C55" w:rsidRPr="00210C55" w:rsidRDefault="00210C55" w:rsidP="00113FCD">
            <w:pPr>
              <w:pStyle w:val="TableCell"/>
              <w:numPr>
                <w:ilvl w:val="0"/>
                <w:numId w:val="31"/>
              </w:numPr>
            </w:pPr>
            <w:r w:rsidRPr="00210C55">
              <w:t>Does the project have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probable future projects)?</w:t>
            </w:r>
          </w:p>
        </w:tc>
        <w:sdt>
          <w:sdtPr>
            <w:id w:val="1143623498"/>
            <w14:checkbox>
              <w14:checked w14:val="1"/>
              <w14:checkedState w14:val="2612" w14:font="MS Gothic"/>
              <w14:uncheckedState w14:val="2610" w14:font="MS Gothic"/>
            </w14:checkbox>
          </w:sdtPr>
          <w:sdtContent>
            <w:tc>
              <w:tcPr>
                <w:tcW w:w="781" w:type="pct"/>
              </w:tcPr>
              <w:p w14:paraId="5CAC69E4" w14:textId="0B8CE27D" w:rsidR="00210C55" w:rsidRPr="00210C55" w:rsidRDefault="00466954" w:rsidP="00210C55">
                <w:pPr>
                  <w:pStyle w:val="TableCellCenter"/>
                </w:pPr>
                <w:r>
                  <w:rPr>
                    <w:rFonts w:ascii="MS Gothic" w:eastAsia="MS Gothic" w:hAnsi="MS Gothic" w:hint="eastAsia"/>
                  </w:rPr>
                  <w:t>☒</w:t>
                </w:r>
              </w:p>
            </w:tc>
          </w:sdtContent>
        </w:sdt>
        <w:sdt>
          <w:sdtPr>
            <w:id w:val="479741773"/>
            <w14:checkbox>
              <w14:checked w14:val="0"/>
              <w14:checkedState w14:val="2612" w14:font="MS Gothic"/>
              <w14:uncheckedState w14:val="2610" w14:font="MS Gothic"/>
            </w14:checkbox>
          </w:sdtPr>
          <w:sdtContent>
            <w:tc>
              <w:tcPr>
                <w:tcW w:w="732" w:type="pct"/>
              </w:tcPr>
              <w:p w14:paraId="5D6729AA" w14:textId="77777777" w:rsidR="00210C55" w:rsidRPr="00210C55" w:rsidRDefault="00210C55" w:rsidP="00210C55">
                <w:pPr>
                  <w:pStyle w:val="TableCellCenter"/>
                </w:pPr>
                <w:r w:rsidRPr="00210C55">
                  <w:rPr>
                    <w:rFonts w:ascii="Segoe UI Symbol" w:hAnsi="Segoe UI Symbol" w:cs="Segoe UI Symbol"/>
                  </w:rPr>
                  <w:t>☐</w:t>
                </w:r>
              </w:p>
            </w:tc>
          </w:sdtContent>
        </w:sdt>
        <w:sdt>
          <w:sdtPr>
            <w:id w:val="-1358581019"/>
            <w14:checkbox>
              <w14:checked w14:val="0"/>
              <w14:checkedState w14:val="2612" w14:font="MS Gothic"/>
              <w14:uncheckedState w14:val="2610" w14:font="MS Gothic"/>
            </w14:checkbox>
          </w:sdtPr>
          <w:sdtContent>
            <w:tc>
              <w:tcPr>
                <w:tcW w:w="802" w:type="pct"/>
              </w:tcPr>
              <w:p w14:paraId="59B656CB" w14:textId="7328AE87" w:rsidR="00210C55" w:rsidRPr="00210C55" w:rsidRDefault="008F7A39" w:rsidP="00210C55">
                <w:pPr>
                  <w:pStyle w:val="TableCellCenter"/>
                </w:pPr>
                <w:r>
                  <w:rPr>
                    <w:rFonts w:ascii="MS Gothic" w:eastAsia="MS Gothic" w:hAnsi="MS Gothic" w:hint="eastAsia"/>
                  </w:rPr>
                  <w:t>☐</w:t>
                </w:r>
              </w:p>
            </w:tc>
          </w:sdtContent>
        </w:sdt>
        <w:sdt>
          <w:sdtPr>
            <w:id w:val="1778292399"/>
            <w14:checkbox>
              <w14:checked w14:val="0"/>
              <w14:checkedState w14:val="2612" w14:font="MS Gothic"/>
              <w14:uncheckedState w14:val="2610" w14:font="MS Gothic"/>
            </w14:checkbox>
          </w:sdtPr>
          <w:sdtContent>
            <w:tc>
              <w:tcPr>
                <w:tcW w:w="696" w:type="pct"/>
              </w:tcPr>
              <w:p w14:paraId="432C8323" w14:textId="3919F052" w:rsidR="00210C55" w:rsidRPr="00210C55" w:rsidRDefault="00466954" w:rsidP="00210C55">
                <w:pPr>
                  <w:pStyle w:val="TableCellCenter"/>
                </w:pPr>
                <w:r>
                  <w:rPr>
                    <w:rFonts w:ascii="MS Gothic" w:eastAsia="MS Gothic" w:hAnsi="MS Gothic" w:hint="eastAsia"/>
                  </w:rPr>
                  <w:t>☐</w:t>
                </w:r>
              </w:p>
            </w:tc>
          </w:sdtContent>
        </w:sdt>
      </w:tr>
      <w:tr w:rsidR="00210C55" w:rsidRPr="00210C55" w14:paraId="2E6CD594" w14:textId="77777777" w:rsidTr="002A0726">
        <w:trPr>
          <w:cnfStyle w:val="000000010000" w:firstRow="0" w:lastRow="0" w:firstColumn="0" w:lastColumn="0" w:oddVBand="0" w:evenVBand="0" w:oddHBand="0" w:evenHBand="1" w:firstRowFirstColumn="0" w:firstRowLastColumn="0" w:lastRowFirstColumn="0" w:lastRowLastColumn="0"/>
        </w:trPr>
        <w:tc>
          <w:tcPr>
            <w:tcW w:w="1989" w:type="pct"/>
          </w:tcPr>
          <w:p w14:paraId="7631204D" w14:textId="77777777" w:rsidR="00210C55" w:rsidRPr="00210C55" w:rsidRDefault="00210C55" w:rsidP="00113FCD">
            <w:pPr>
              <w:pStyle w:val="TableCell"/>
              <w:numPr>
                <w:ilvl w:val="0"/>
                <w:numId w:val="31"/>
              </w:numPr>
            </w:pPr>
            <w:r w:rsidRPr="00210C55">
              <w:t>Does the project have environmental effects, which will cause substantial adverse effects on human beings, either directly or indirectly?</w:t>
            </w:r>
          </w:p>
        </w:tc>
        <w:sdt>
          <w:sdtPr>
            <w:id w:val="146410742"/>
            <w14:checkbox>
              <w14:checked w14:val="1"/>
              <w14:checkedState w14:val="2612" w14:font="MS Gothic"/>
              <w14:uncheckedState w14:val="2610" w14:font="MS Gothic"/>
            </w14:checkbox>
          </w:sdtPr>
          <w:sdtContent>
            <w:tc>
              <w:tcPr>
                <w:tcW w:w="781" w:type="pct"/>
              </w:tcPr>
              <w:p w14:paraId="55B11C50" w14:textId="0133F773" w:rsidR="00210C55" w:rsidRPr="00210C55" w:rsidRDefault="00466954" w:rsidP="00210C55">
                <w:pPr>
                  <w:pStyle w:val="TableCellCenter"/>
                </w:pPr>
                <w:r>
                  <w:rPr>
                    <w:rFonts w:ascii="MS Gothic" w:eastAsia="MS Gothic" w:hAnsi="MS Gothic" w:hint="eastAsia"/>
                  </w:rPr>
                  <w:t>☒</w:t>
                </w:r>
              </w:p>
            </w:tc>
          </w:sdtContent>
        </w:sdt>
        <w:sdt>
          <w:sdtPr>
            <w:id w:val="-1929177598"/>
            <w14:checkbox>
              <w14:checked w14:val="0"/>
              <w14:checkedState w14:val="2612" w14:font="MS Gothic"/>
              <w14:uncheckedState w14:val="2610" w14:font="MS Gothic"/>
            </w14:checkbox>
          </w:sdtPr>
          <w:sdtContent>
            <w:tc>
              <w:tcPr>
                <w:tcW w:w="732" w:type="pct"/>
              </w:tcPr>
              <w:p w14:paraId="06980A19" w14:textId="77777777" w:rsidR="00210C55" w:rsidRPr="00210C55" w:rsidRDefault="00210C55" w:rsidP="00210C55">
                <w:pPr>
                  <w:pStyle w:val="TableCellCenter"/>
                </w:pPr>
                <w:r w:rsidRPr="00210C55">
                  <w:rPr>
                    <w:rFonts w:ascii="Segoe UI Symbol" w:hAnsi="Segoe UI Symbol" w:cs="Segoe UI Symbol"/>
                  </w:rPr>
                  <w:t>☐</w:t>
                </w:r>
              </w:p>
            </w:tc>
          </w:sdtContent>
        </w:sdt>
        <w:sdt>
          <w:sdtPr>
            <w:id w:val="-1849176638"/>
            <w14:checkbox>
              <w14:checked w14:val="0"/>
              <w14:checkedState w14:val="2612" w14:font="MS Gothic"/>
              <w14:uncheckedState w14:val="2610" w14:font="MS Gothic"/>
            </w14:checkbox>
          </w:sdtPr>
          <w:sdtContent>
            <w:tc>
              <w:tcPr>
                <w:tcW w:w="802" w:type="pct"/>
              </w:tcPr>
              <w:p w14:paraId="11C81D2D" w14:textId="77777777" w:rsidR="00210C55" w:rsidRPr="00210C55" w:rsidRDefault="00210C55" w:rsidP="00210C55">
                <w:pPr>
                  <w:pStyle w:val="TableCellCenter"/>
                </w:pPr>
                <w:r w:rsidRPr="00210C55">
                  <w:rPr>
                    <w:rFonts w:ascii="Segoe UI Symbol" w:hAnsi="Segoe UI Symbol" w:cs="Segoe UI Symbol"/>
                  </w:rPr>
                  <w:t>☐</w:t>
                </w:r>
              </w:p>
            </w:tc>
          </w:sdtContent>
        </w:sdt>
        <w:sdt>
          <w:sdtPr>
            <w:id w:val="102075899"/>
            <w14:checkbox>
              <w14:checked w14:val="0"/>
              <w14:checkedState w14:val="2612" w14:font="MS Gothic"/>
              <w14:uncheckedState w14:val="2610" w14:font="MS Gothic"/>
            </w14:checkbox>
          </w:sdtPr>
          <w:sdtContent>
            <w:tc>
              <w:tcPr>
                <w:tcW w:w="696" w:type="pct"/>
              </w:tcPr>
              <w:p w14:paraId="451414C0" w14:textId="515AA006" w:rsidR="00210C55" w:rsidRPr="00210C55" w:rsidRDefault="00466954" w:rsidP="00210C55">
                <w:pPr>
                  <w:pStyle w:val="TableCellCenter"/>
                </w:pPr>
                <w:r>
                  <w:rPr>
                    <w:rFonts w:ascii="MS Gothic" w:eastAsia="MS Gothic" w:hAnsi="MS Gothic" w:hint="eastAsia"/>
                  </w:rPr>
                  <w:t>☐</w:t>
                </w:r>
              </w:p>
            </w:tc>
          </w:sdtContent>
        </w:sdt>
      </w:tr>
    </w:tbl>
    <w:p w14:paraId="204A61B7" w14:textId="77777777" w:rsidR="00AB5B31" w:rsidRPr="00863629" w:rsidRDefault="00AB5B31" w:rsidP="00AB5B31">
      <w:pPr>
        <w:pStyle w:val="TableImpactAnalysis"/>
      </w:pPr>
      <w:r w:rsidRPr="00863629">
        <w:t>Impact Analysis</w:t>
      </w:r>
    </w:p>
    <w:p w14:paraId="2E6A135B" w14:textId="54B8AFD6" w:rsidR="00466954" w:rsidRDefault="00AB5B31" w:rsidP="00466954">
      <w:pPr>
        <w:pStyle w:val="TableResponse"/>
      </w:pPr>
      <w:r>
        <w:t>a</w:t>
      </w:r>
      <w:r w:rsidRPr="00E82A92">
        <w:t>)</w:t>
      </w:r>
      <w:r w:rsidRPr="00E82A92">
        <w:tab/>
      </w:r>
      <w:r w:rsidR="00466954">
        <w:rPr>
          <w:b/>
          <w:szCs w:val="18"/>
        </w:rPr>
        <w:t>Potentially</w:t>
      </w:r>
      <w:r w:rsidR="003E6ED3" w:rsidRPr="00683E4C">
        <w:rPr>
          <w:b/>
          <w:szCs w:val="18"/>
        </w:rPr>
        <w:t xml:space="preserve"> Significant Impact.</w:t>
      </w:r>
      <w:r w:rsidR="003E6ED3">
        <w:rPr>
          <w:szCs w:val="18"/>
        </w:rPr>
        <w:t xml:space="preserve"> </w:t>
      </w:r>
      <w:r w:rsidR="00466954">
        <w:rPr>
          <w:rFonts w:ascii="ArialMT" w:hAnsi="ArialMT" w:cs="ArialMT"/>
          <w:szCs w:val="18"/>
        </w:rPr>
        <w:t>The proposed project has the potential to result in significant environmental effects on biological resources and cultural resources, which could directly or indirectly cause adverse effects on the environment. These issues will be further evaluated in the EIR.</w:t>
      </w:r>
    </w:p>
    <w:p w14:paraId="10D20FA3" w14:textId="517000D8" w:rsidR="00AB5B31" w:rsidRPr="00E82A92" w:rsidRDefault="00AB5B31" w:rsidP="008F7A39">
      <w:pPr>
        <w:pStyle w:val="TableResponse"/>
      </w:pPr>
      <w:r>
        <w:t>b)</w:t>
      </w:r>
      <w:r>
        <w:tab/>
      </w:r>
      <w:r w:rsidR="00466954">
        <w:rPr>
          <w:b/>
          <w:szCs w:val="18"/>
        </w:rPr>
        <w:t>Potentially Significant</w:t>
      </w:r>
      <w:r w:rsidR="00466954" w:rsidRPr="00E97429">
        <w:rPr>
          <w:b/>
          <w:szCs w:val="18"/>
        </w:rPr>
        <w:t xml:space="preserve"> </w:t>
      </w:r>
      <w:r w:rsidR="003E6ED3" w:rsidRPr="00E97429">
        <w:rPr>
          <w:b/>
          <w:szCs w:val="18"/>
        </w:rPr>
        <w:t>Impact.</w:t>
      </w:r>
      <w:r w:rsidR="003E6ED3" w:rsidRPr="00E97429">
        <w:rPr>
          <w:szCs w:val="18"/>
        </w:rPr>
        <w:t xml:space="preserve"> </w:t>
      </w:r>
      <w:r w:rsidR="003E6ED3" w:rsidRPr="00E97429">
        <w:t xml:space="preserve">Implementation of the proposed project has the potential to result in impacts related to: </w:t>
      </w:r>
      <w:r w:rsidR="003E6ED3" w:rsidRPr="00C74456">
        <w:t xml:space="preserve">aesthetics, agricultural resources, air quality, biological resources, cultural </w:t>
      </w:r>
      <w:r w:rsidR="008F7A39" w:rsidRPr="00C74456">
        <w:t>resources, geology</w:t>
      </w:r>
      <w:r w:rsidR="003E6ED3" w:rsidRPr="00C74456">
        <w:t xml:space="preserve">/soils, greenhouse gas emissions, </w:t>
      </w:r>
      <w:r w:rsidR="00466954">
        <w:t xml:space="preserve">hazards and hazardous materials, </w:t>
      </w:r>
      <w:r w:rsidR="003E6ED3" w:rsidRPr="00C74456">
        <w:t>hydrology and water quality, transportation</w:t>
      </w:r>
      <w:r w:rsidR="00E97429" w:rsidRPr="00C74456">
        <w:t>, tribal cultural resources, and utilities/service systems.</w:t>
      </w:r>
      <w:r w:rsidR="008F7A39">
        <w:t xml:space="preserve"> </w:t>
      </w:r>
      <w:r w:rsidR="00466954">
        <w:t xml:space="preserve">The proposed project has the potential to result in cumulative impacts with regards to the identified issue areas. Cumulative impacts will be discussed and further analyzed in the EIR. </w:t>
      </w:r>
    </w:p>
    <w:p w14:paraId="732E3B63" w14:textId="2637F1E3" w:rsidR="003D5649" w:rsidRPr="00C63085" w:rsidRDefault="00AB5B31" w:rsidP="003D5649">
      <w:pPr>
        <w:pStyle w:val="TableResponse"/>
        <w:rPr>
          <w:rFonts w:ascii="ArialMT" w:hAnsi="ArialMT" w:cs="ArialMT"/>
          <w:szCs w:val="18"/>
        </w:rPr>
      </w:pPr>
      <w:r>
        <w:t>c</w:t>
      </w:r>
      <w:r w:rsidRPr="00E82A92">
        <w:t>)</w:t>
      </w:r>
      <w:r>
        <w:tab/>
      </w:r>
      <w:r w:rsidR="003D5649">
        <w:rPr>
          <w:b/>
          <w:szCs w:val="18"/>
        </w:rPr>
        <w:t>Potentially Significant</w:t>
      </w:r>
      <w:r w:rsidR="003D5649" w:rsidRPr="00683E4C">
        <w:rPr>
          <w:b/>
          <w:szCs w:val="18"/>
        </w:rPr>
        <w:t xml:space="preserve"> </w:t>
      </w:r>
      <w:r w:rsidR="003E6ED3" w:rsidRPr="00683E4C">
        <w:rPr>
          <w:b/>
          <w:szCs w:val="18"/>
        </w:rPr>
        <w:t>Impact.</w:t>
      </w:r>
      <w:r w:rsidR="003E6ED3">
        <w:rPr>
          <w:szCs w:val="18"/>
        </w:rPr>
        <w:t xml:space="preserve"> </w:t>
      </w:r>
      <w:r w:rsidR="003D5649">
        <w:rPr>
          <w:rFonts w:ascii="ArialMT" w:hAnsi="ArialMT" w:cs="ArialMT"/>
          <w:szCs w:val="18"/>
        </w:rPr>
        <w:t>Implementation of the proposed project has the potential to result in impacts related to: air quality, geology/soils, and hazards and hazardous materials. These potential environmental effects could cause substantial adverse effects on human beings. These issues will be further evaluated in the EIR.</w:t>
      </w:r>
    </w:p>
    <w:p w14:paraId="65AE8BF9" w14:textId="6B669CA0" w:rsidR="00AB5B31" w:rsidRDefault="00AB5B31" w:rsidP="00AB5B31">
      <w:pPr>
        <w:pStyle w:val="TableResponse"/>
      </w:pPr>
    </w:p>
    <w:p w14:paraId="743CAC4A" w14:textId="3DE38727" w:rsidR="001D1AAC" w:rsidRDefault="001D1AAC" w:rsidP="006F330B">
      <w:pPr>
        <w:pStyle w:val="BodyText"/>
      </w:pPr>
    </w:p>
    <w:p w14:paraId="5CC4B31D" w14:textId="0595A9C9" w:rsidR="00DD5643" w:rsidRDefault="00DD5643">
      <w:pPr>
        <w:spacing w:after="200" w:line="276" w:lineRule="auto"/>
      </w:pPr>
      <w:r>
        <w:br w:type="page"/>
      </w:r>
    </w:p>
    <w:p w14:paraId="293B33FA" w14:textId="77777777" w:rsidR="00DD5643" w:rsidRDefault="00DD5643" w:rsidP="00DD5643">
      <w:pPr>
        <w:pStyle w:val="Heading1"/>
      </w:pPr>
      <w:bookmarkStart w:id="133" w:name="_Toc67408477"/>
      <w:bookmarkStart w:id="134" w:name="_Toc156477657"/>
      <w:r>
        <w:lastRenderedPageBreak/>
        <w:t>References</w:t>
      </w:r>
      <w:bookmarkEnd w:id="133"/>
      <w:bookmarkEnd w:id="134"/>
    </w:p>
    <w:p w14:paraId="3D029D1F" w14:textId="54D79ED0" w:rsidR="00B848B0" w:rsidRPr="00D12122" w:rsidRDefault="00B848B0" w:rsidP="00B848B0">
      <w:pPr>
        <w:pStyle w:val="Reference1"/>
      </w:pPr>
      <w:r w:rsidRPr="00D12122">
        <w:rPr>
          <w:szCs w:val="21"/>
        </w:rPr>
        <w:t xml:space="preserve">California Department of Conservation (DOC). </w:t>
      </w:r>
      <w:r w:rsidR="00F53D07" w:rsidRPr="00D12122">
        <w:rPr>
          <w:szCs w:val="21"/>
        </w:rPr>
        <w:t>2020</w:t>
      </w:r>
      <w:r w:rsidRPr="00D12122">
        <w:rPr>
          <w:szCs w:val="21"/>
        </w:rPr>
        <w:t xml:space="preserve">. </w:t>
      </w:r>
      <w:r w:rsidR="00F53D07" w:rsidRPr="00D12122">
        <w:rPr>
          <w:szCs w:val="21"/>
        </w:rPr>
        <w:t>California Important Farmland Finder</w:t>
      </w:r>
      <w:r w:rsidRPr="00D12122">
        <w:rPr>
          <w:i/>
          <w:iCs/>
          <w:szCs w:val="21"/>
        </w:rPr>
        <w:t>.</w:t>
      </w:r>
      <w:r w:rsidRPr="00D12122">
        <w:t xml:space="preserve"> </w:t>
      </w:r>
      <w:r w:rsidR="00967935" w:rsidRPr="00D12122">
        <w:t xml:space="preserve">Available on-line at: </w:t>
      </w:r>
      <w:hyperlink r:id="rId20" w:history="1">
        <w:r w:rsidR="00967935" w:rsidRPr="00D12122">
          <w:rPr>
            <w:rStyle w:val="Hyperlink"/>
          </w:rPr>
          <w:t>https://maps.conservation.ca.gov/DLRP/CIFF/</w:t>
        </w:r>
      </w:hyperlink>
      <w:r w:rsidR="00967935" w:rsidRPr="00D12122">
        <w:t xml:space="preserve">. </w:t>
      </w:r>
      <w:r w:rsidRPr="00D12122">
        <w:t xml:space="preserve">Accessed </w:t>
      </w:r>
      <w:r w:rsidR="00F53D07" w:rsidRPr="00D12122">
        <w:t xml:space="preserve">December 8, 2023. </w:t>
      </w:r>
      <w:r w:rsidRPr="00D12122">
        <w:rPr>
          <w:i/>
          <w:iCs/>
          <w:szCs w:val="21"/>
        </w:rPr>
        <w:t xml:space="preserve"> </w:t>
      </w:r>
    </w:p>
    <w:p w14:paraId="0274010D" w14:textId="2264B99D" w:rsidR="00B848B0" w:rsidRPr="00D12122" w:rsidRDefault="00B848B0" w:rsidP="00B848B0">
      <w:pPr>
        <w:pStyle w:val="Reference1"/>
      </w:pPr>
      <w:r w:rsidRPr="00D12122">
        <w:t xml:space="preserve">California Department of Forestry and Fire Protection. </w:t>
      </w:r>
      <w:r w:rsidR="007E48F7" w:rsidRPr="00D12122">
        <w:t>2023</w:t>
      </w:r>
      <w:r w:rsidRPr="00D12122">
        <w:t xml:space="preserve">. Fire Hazard Severity Zone Viewer. </w:t>
      </w:r>
      <w:r w:rsidR="007E48F7" w:rsidRPr="00D12122">
        <w:t xml:space="preserve">Available on-line at: </w:t>
      </w:r>
      <w:hyperlink r:id="rId21" w:history="1">
        <w:r w:rsidR="007E48F7" w:rsidRPr="00D12122">
          <w:rPr>
            <w:rStyle w:val="Hyperlink"/>
          </w:rPr>
          <w:t>https://calfire-forestry.maps.arcgis.com/apps/webappviewer/index.html?id=988d431a42b242b29d89597ab693d008</w:t>
        </w:r>
      </w:hyperlink>
      <w:r w:rsidRPr="00D12122">
        <w:t xml:space="preserve">. Accessed </w:t>
      </w:r>
      <w:r w:rsidR="007E48F7" w:rsidRPr="00D12122">
        <w:t>December 8, 2023</w:t>
      </w:r>
      <w:r w:rsidRPr="00D12122">
        <w:t>.</w:t>
      </w:r>
    </w:p>
    <w:p w14:paraId="37590C7E" w14:textId="45EEDD0A" w:rsidR="00B848B0" w:rsidRPr="00D12122" w:rsidRDefault="00B848B0" w:rsidP="00B848B0">
      <w:pPr>
        <w:pStyle w:val="Reference1"/>
      </w:pPr>
      <w:r w:rsidRPr="00D12122">
        <w:rPr>
          <w:szCs w:val="21"/>
        </w:rPr>
        <w:t>California Department of Resources Recycling and Recovery (</w:t>
      </w:r>
      <w:proofErr w:type="spellStart"/>
      <w:r w:rsidRPr="00D12122">
        <w:rPr>
          <w:szCs w:val="21"/>
        </w:rPr>
        <w:t>CalRecycle</w:t>
      </w:r>
      <w:proofErr w:type="spellEnd"/>
      <w:r w:rsidRPr="00D12122">
        <w:rPr>
          <w:szCs w:val="21"/>
        </w:rPr>
        <w:t xml:space="preserve">). </w:t>
      </w:r>
      <w:r w:rsidR="002309B5" w:rsidRPr="00D12122">
        <w:rPr>
          <w:szCs w:val="21"/>
        </w:rPr>
        <w:t>2019</w:t>
      </w:r>
      <w:r w:rsidRPr="00D12122">
        <w:rPr>
          <w:szCs w:val="21"/>
        </w:rPr>
        <w:t xml:space="preserve"> Facility/Site Summary Details: </w:t>
      </w:r>
      <w:r w:rsidR="002309B5" w:rsidRPr="00D12122">
        <w:t xml:space="preserve">Calexico </w:t>
      </w:r>
      <w:r w:rsidRPr="00D12122">
        <w:t>Solid Waste Site (13-AA-</w:t>
      </w:r>
      <w:r w:rsidR="002309B5" w:rsidRPr="00D12122">
        <w:t>0004</w:t>
      </w:r>
      <w:r w:rsidRPr="00D12122">
        <w:t>)</w:t>
      </w:r>
      <w:r w:rsidRPr="00D12122">
        <w:rPr>
          <w:szCs w:val="21"/>
        </w:rPr>
        <w:t xml:space="preserve">. </w:t>
      </w:r>
      <w:hyperlink r:id="rId22" w:history="1">
        <w:r w:rsidR="002309B5" w:rsidRPr="00D12122">
          <w:rPr>
            <w:rStyle w:val="Hyperlink"/>
          </w:rPr>
          <w:t>https://www2.calrecycle.ca.gov/SolidWaste/SiteActivity/Details/4179?siteID=591</w:t>
        </w:r>
      </w:hyperlink>
      <w:r w:rsidRPr="00D12122">
        <w:t>.</w:t>
      </w:r>
      <w:r w:rsidR="007813DF" w:rsidRPr="00D12122">
        <w:t xml:space="preserve"> </w:t>
      </w:r>
      <w:r w:rsidRPr="00D12122">
        <w:t xml:space="preserve">Accessed </w:t>
      </w:r>
      <w:r w:rsidR="002309B5" w:rsidRPr="00D12122">
        <w:t>December 11, 2023</w:t>
      </w:r>
      <w:r w:rsidRPr="00D12122">
        <w:t>.</w:t>
      </w:r>
    </w:p>
    <w:p w14:paraId="6E40FD2A" w14:textId="5C4B1827" w:rsidR="00B848B0" w:rsidRPr="00D12122" w:rsidRDefault="00B848B0" w:rsidP="00B848B0">
      <w:pPr>
        <w:pStyle w:val="Reference1"/>
      </w:pPr>
      <w:r w:rsidRPr="00D12122">
        <w:t xml:space="preserve">California Department of Transportation (Caltrans). 2018. California Scenic Highway Mapping System. </w:t>
      </w:r>
      <w:r w:rsidR="00967935" w:rsidRPr="00D12122">
        <w:t xml:space="preserve">Available on-line at: </w:t>
      </w:r>
      <w:hyperlink r:id="rId23" w:history="1">
        <w:r w:rsidR="00967935" w:rsidRPr="00D12122">
          <w:rPr>
            <w:rStyle w:val="Hyperlink"/>
          </w:rPr>
          <w:t>https://caltrans.maps.arcgis.com/apps/webappviewer/index.html?id=465dfd3d807c46cc8e8057116f1aacaa</w:t>
        </w:r>
      </w:hyperlink>
      <w:r w:rsidR="00967935" w:rsidRPr="00D12122">
        <w:t>. December 8, 2023</w:t>
      </w:r>
      <w:r w:rsidRPr="00D12122">
        <w:t>.</w:t>
      </w:r>
    </w:p>
    <w:p w14:paraId="4E3D185D" w14:textId="07D4B62F" w:rsidR="00B848B0" w:rsidRPr="00D12122" w:rsidRDefault="00B848B0" w:rsidP="00B848B0">
      <w:pPr>
        <w:pStyle w:val="Reference1"/>
      </w:pPr>
      <w:r w:rsidRPr="00D12122">
        <w:t xml:space="preserve">County of Imperial. 1997. County of Imperial General Plan. Seismic and Public Safety Element. </w:t>
      </w:r>
      <w:hyperlink r:id="rId24" w:history="1">
        <w:r w:rsidRPr="00D12122">
          <w:rPr>
            <w:rStyle w:val="Hyperlink"/>
          </w:rPr>
          <w:t xml:space="preserve">https://www.icpds.com/assets/planning/seismic-and-public-safety.pdf. </w:t>
        </w:r>
      </w:hyperlink>
    </w:p>
    <w:p w14:paraId="18DC750A" w14:textId="065DEFCF" w:rsidR="00B848B0" w:rsidRPr="00D12122" w:rsidRDefault="00B848B0" w:rsidP="00B848B0">
      <w:pPr>
        <w:pStyle w:val="Reference2"/>
      </w:pPr>
      <w:r w:rsidRPr="00D12122">
        <w:rPr>
          <w:szCs w:val="21"/>
        </w:rPr>
        <w:t xml:space="preserve">——— </w:t>
      </w:r>
      <w:r w:rsidRPr="00D12122">
        <w:t xml:space="preserve">2016. County of Imperial General Plan. Conservation and Open Space Element. </w:t>
      </w:r>
      <w:r w:rsidR="001319E9" w:rsidRPr="00D12122">
        <w:t xml:space="preserve">Available on-line at: </w:t>
      </w:r>
      <w:hyperlink r:id="rId25" w:history="1">
        <w:r w:rsidR="001319E9" w:rsidRPr="00D12122">
          <w:rPr>
            <w:rStyle w:val="Hyperlink"/>
          </w:rPr>
          <w:t>https://www.icpds.com/planning/land-use-documents/general-plan/conservation-and-open-space-element</w:t>
        </w:r>
      </w:hyperlink>
      <w:r w:rsidRPr="00D12122">
        <w:t xml:space="preserve">. </w:t>
      </w:r>
    </w:p>
    <w:p w14:paraId="11449368" w14:textId="56712324" w:rsidR="001319E9" w:rsidRPr="00D12122" w:rsidRDefault="001319E9" w:rsidP="001319E9">
      <w:pPr>
        <w:pStyle w:val="Reference2"/>
      </w:pPr>
      <w:r w:rsidRPr="00D12122">
        <w:rPr>
          <w:szCs w:val="21"/>
        </w:rPr>
        <w:t xml:space="preserve">——— </w:t>
      </w:r>
      <w:r w:rsidRPr="00D12122">
        <w:t xml:space="preserve">2021. Imperial County Multi-Jurisdictional Hazard Mitigation Plan. January 2021.  Available on-line at: </w:t>
      </w:r>
      <w:hyperlink r:id="rId26" w:history="1">
        <w:r w:rsidRPr="00D12122">
          <w:rPr>
            <w:rStyle w:val="Hyperlink"/>
          </w:rPr>
          <w:t>https://firedept.imperialcounty.org/wp-content/uploads/2021/01/Imperial-County-MHMP-2021-Plan-Update-2021_01_11.pdf</w:t>
        </w:r>
      </w:hyperlink>
      <w:r w:rsidRPr="00D12122">
        <w:t xml:space="preserve">. </w:t>
      </w:r>
    </w:p>
    <w:p w14:paraId="448C21A9" w14:textId="16766C74" w:rsidR="00B848B0" w:rsidRPr="00D12122" w:rsidRDefault="00B848B0" w:rsidP="00B848B0">
      <w:pPr>
        <w:pStyle w:val="Reference1"/>
      </w:pPr>
      <w:r w:rsidRPr="00D12122">
        <w:t xml:space="preserve">Department of Toxic Substances Control. </w:t>
      </w:r>
      <w:r w:rsidR="007E48F7" w:rsidRPr="00D12122">
        <w:t>2023</w:t>
      </w:r>
      <w:r w:rsidRPr="00D12122">
        <w:t xml:space="preserve">. </w:t>
      </w:r>
      <w:proofErr w:type="spellStart"/>
      <w:r w:rsidRPr="00D12122">
        <w:t>EnviroStor</w:t>
      </w:r>
      <w:proofErr w:type="spellEnd"/>
      <w:r w:rsidR="007E48F7" w:rsidRPr="00D12122">
        <w:t xml:space="preserve">. Available on-line at: </w:t>
      </w:r>
      <w:hyperlink r:id="rId27" w:history="1">
        <w:r w:rsidR="007E48F7" w:rsidRPr="00D12122">
          <w:rPr>
            <w:rStyle w:val="Hyperlink"/>
          </w:rPr>
          <w:t>https://www.envirostor.dtsc.ca.gov/public/</w:t>
        </w:r>
      </w:hyperlink>
      <w:r w:rsidR="007E48F7" w:rsidRPr="00D12122">
        <w:t xml:space="preserve">. </w:t>
      </w:r>
      <w:r w:rsidR="00843B3C" w:rsidRPr="00D12122">
        <w:rPr>
          <w:rStyle w:val="Hyperlink"/>
          <w:color w:val="auto"/>
          <w:u w:val="none"/>
        </w:rPr>
        <w:t xml:space="preserve"> </w:t>
      </w:r>
      <w:r w:rsidRPr="00D12122">
        <w:t xml:space="preserve">Accessed </w:t>
      </w:r>
      <w:r w:rsidR="007E48F7" w:rsidRPr="00D12122">
        <w:t>December 8, 2023.</w:t>
      </w:r>
    </w:p>
    <w:p w14:paraId="39457C5F" w14:textId="3D4D2889" w:rsidR="00DD5643" w:rsidRPr="00D12122" w:rsidRDefault="00B848B0" w:rsidP="00B848B0">
      <w:pPr>
        <w:pStyle w:val="Reference1"/>
      </w:pPr>
      <w:r w:rsidRPr="00D12122">
        <w:t xml:space="preserve">Federal Emergency Management Agency (FEMA). 2008. Flood Insurance Rate Map (Panel </w:t>
      </w:r>
      <w:r w:rsidR="00A710CD" w:rsidRPr="00D12122">
        <w:t>06025C2075C</w:t>
      </w:r>
      <w:r w:rsidRPr="00D12122">
        <w:t xml:space="preserve">). </w:t>
      </w:r>
    </w:p>
    <w:p w14:paraId="64DEE7F0" w14:textId="68BA5835" w:rsidR="007E48F7" w:rsidRPr="007E48F7" w:rsidRDefault="007E48F7" w:rsidP="007E48F7">
      <w:pPr>
        <w:pStyle w:val="Reference1"/>
      </w:pPr>
      <w:r w:rsidRPr="00D12122">
        <w:t xml:space="preserve">State Water Resources Control Board. </w:t>
      </w:r>
      <w:proofErr w:type="spellStart"/>
      <w:r w:rsidRPr="00D12122">
        <w:t>GeoTracker</w:t>
      </w:r>
      <w:proofErr w:type="spellEnd"/>
      <w:r w:rsidRPr="00D12122">
        <w:t xml:space="preserve">. Available on-line at: </w:t>
      </w:r>
      <w:hyperlink r:id="rId28" w:history="1">
        <w:r w:rsidRPr="00D12122">
          <w:rPr>
            <w:rStyle w:val="Hyperlink"/>
          </w:rPr>
          <w:t>https://geotracker.waterboards.ca.gov/</w:t>
        </w:r>
      </w:hyperlink>
      <w:r w:rsidRPr="00D12122">
        <w:t>. Accessed on December 8, 2023.</w:t>
      </w:r>
      <w:r>
        <w:t xml:space="preserve">  </w:t>
      </w:r>
    </w:p>
    <w:p w14:paraId="569D2B9F" w14:textId="77777777" w:rsidR="00EF4280" w:rsidRPr="00EF4280" w:rsidRDefault="00EF4280" w:rsidP="00EF4280">
      <w:pPr>
        <w:pStyle w:val="Reference2"/>
        <w:ind w:left="0" w:firstLine="0"/>
      </w:pPr>
    </w:p>
    <w:p w14:paraId="39C12666" w14:textId="77777777" w:rsidR="00DD5643" w:rsidRDefault="00DD5643" w:rsidP="00DD5643">
      <w:pPr>
        <w:pStyle w:val="Reference2"/>
        <w:ind w:left="0" w:firstLine="0"/>
      </w:pPr>
    </w:p>
    <w:p w14:paraId="41EAE162" w14:textId="77777777" w:rsidR="00DD5643" w:rsidRDefault="00DD5643" w:rsidP="00DD5643">
      <w:pPr>
        <w:spacing w:after="200" w:line="276" w:lineRule="auto"/>
        <w:rPr>
          <w:rFonts w:eastAsia="Times New Roman" w:cs="Times New Roman"/>
          <w:szCs w:val="24"/>
        </w:rPr>
      </w:pPr>
      <w:r>
        <w:br w:type="page"/>
      </w:r>
    </w:p>
    <w:p w14:paraId="6AD54DA2" w14:textId="77777777" w:rsidR="00DD5643" w:rsidRDefault="00DD5643" w:rsidP="00DD5643">
      <w:pPr>
        <w:pStyle w:val="Heading1"/>
      </w:pPr>
      <w:bookmarkStart w:id="135" w:name="_Toc67408478"/>
      <w:bookmarkStart w:id="136" w:name="_Toc156477658"/>
      <w:r>
        <w:lastRenderedPageBreak/>
        <w:t>List of Preparers</w:t>
      </w:r>
      <w:bookmarkEnd w:id="135"/>
      <w:bookmarkEnd w:id="136"/>
    </w:p>
    <w:p w14:paraId="1410224F" w14:textId="77777777" w:rsidR="00DD5643" w:rsidRPr="003A640C" w:rsidRDefault="00DD5643" w:rsidP="00DD5643">
      <w:pPr>
        <w:pStyle w:val="BodyText"/>
      </w:pPr>
      <w:r>
        <w:t xml:space="preserve">This Initial Study was prepared for the Imperial County Planning and Development Services Department by HDR at 591 Camino de la Reina, Suite 300, San Diego, CA 92108. The following professionals participated in its preparation: </w:t>
      </w:r>
    </w:p>
    <w:p w14:paraId="4A00FE40" w14:textId="77777777" w:rsidR="00DD5643" w:rsidRPr="003A640C" w:rsidRDefault="00DD5643" w:rsidP="00DD5643">
      <w:pPr>
        <w:pStyle w:val="Heading3"/>
      </w:pPr>
      <w:r>
        <w:t>Imperial County Planning and Development Services Department</w:t>
      </w:r>
    </w:p>
    <w:p w14:paraId="2326B704" w14:textId="77777777" w:rsidR="00DD5643" w:rsidRDefault="00DD5643" w:rsidP="00DD5643">
      <w:pPr>
        <w:pStyle w:val="BodyText"/>
      </w:pPr>
      <w:r>
        <w:t>Jim Minnick, Planning and Development Services Director</w:t>
      </w:r>
    </w:p>
    <w:p w14:paraId="1F47DF29" w14:textId="77777777" w:rsidR="00DD5643" w:rsidRDefault="00DD5643" w:rsidP="00DD5643">
      <w:pPr>
        <w:pStyle w:val="BodyText"/>
      </w:pPr>
      <w:r>
        <w:t>Michael Abraham, AICP, Assistant Planning and Development Services Director</w:t>
      </w:r>
    </w:p>
    <w:p w14:paraId="2348DF0B" w14:textId="269791B2" w:rsidR="00DD5643" w:rsidRDefault="003B3F7C" w:rsidP="00DD5643">
      <w:pPr>
        <w:pStyle w:val="BodyText"/>
      </w:pPr>
      <w:r>
        <w:t xml:space="preserve">Diana Robinson, </w:t>
      </w:r>
      <w:r w:rsidR="007F4E67">
        <w:t>Planning Director</w:t>
      </w:r>
    </w:p>
    <w:p w14:paraId="3A1BD6AB" w14:textId="4AD386B2" w:rsidR="00E272F1" w:rsidRDefault="00E272F1" w:rsidP="00DD5643">
      <w:pPr>
        <w:pStyle w:val="BodyText"/>
      </w:pPr>
      <w:r>
        <w:t>Rocio Yee, Planner I</w:t>
      </w:r>
    </w:p>
    <w:p w14:paraId="3DA176D9" w14:textId="77777777" w:rsidR="00DD5643" w:rsidRDefault="00DD5643" w:rsidP="00DD5643">
      <w:pPr>
        <w:pStyle w:val="Heading3"/>
      </w:pPr>
      <w:r>
        <w:t>HDR</w:t>
      </w:r>
    </w:p>
    <w:p w14:paraId="7659321A" w14:textId="5E768F86" w:rsidR="00DD5643" w:rsidRDefault="00DD5643" w:rsidP="00DD5643">
      <w:pPr>
        <w:pStyle w:val="BodyText"/>
      </w:pPr>
      <w:r>
        <w:t>Tim Gnibus, Principal</w:t>
      </w:r>
      <w:r w:rsidR="00C525BE">
        <w:t>/Project Manager</w:t>
      </w:r>
    </w:p>
    <w:p w14:paraId="2D12E82A" w14:textId="56460938" w:rsidR="00C525BE" w:rsidRDefault="00C525BE" w:rsidP="00DD5643">
      <w:pPr>
        <w:pStyle w:val="BodyText"/>
      </w:pPr>
      <w:r>
        <w:t>Anitra Rice, Deputy Project Manager</w:t>
      </w:r>
    </w:p>
    <w:p w14:paraId="65E06BB9" w14:textId="7D292C10" w:rsidR="00E5205B" w:rsidRDefault="00E5205B" w:rsidP="00DD5643">
      <w:pPr>
        <w:pStyle w:val="BodyText"/>
      </w:pPr>
      <w:r>
        <w:t>Regan Del Rosario, Deputy Project Manager</w:t>
      </w:r>
    </w:p>
    <w:p w14:paraId="79C7D5FB" w14:textId="77777777" w:rsidR="00DD5643" w:rsidRDefault="00DD5643" w:rsidP="00DD5643">
      <w:pPr>
        <w:pStyle w:val="BodyText"/>
      </w:pPr>
      <w:r>
        <w:t>Anders Burvall, Senior Geographic Information Systems Analyst</w:t>
      </w:r>
    </w:p>
    <w:p w14:paraId="4A048F35" w14:textId="7F0E3D8B" w:rsidR="00F87CAD" w:rsidRDefault="00F87CAD" w:rsidP="00DD5643">
      <w:pPr>
        <w:pStyle w:val="BodyText"/>
      </w:pPr>
      <w:r>
        <w:t>Sharon Jacob, Geographic Information Systems Analyst</w:t>
      </w:r>
    </w:p>
    <w:p w14:paraId="0268E6A3" w14:textId="43BC84B6" w:rsidR="00DD5643" w:rsidRDefault="00F87CAD" w:rsidP="00DD5643">
      <w:pPr>
        <w:pStyle w:val="BodyText"/>
      </w:pPr>
      <w:r>
        <w:t>Katherine Turner</w:t>
      </w:r>
      <w:r w:rsidR="00DD5643">
        <w:t xml:space="preserve">, Document Production Administrator </w:t>
      </w:r>
    </w:p>
    <w:p w14:paraId="599F2D74" w14:textId="77777777" w:rsidR="00DD5643" w:rsidRPr="001D1AAC" w:rsidRDefault="00DD5643" w:rsidP="006F330B">
      <w:pPr>
        <w:pStyle w:val="BodyText"/>
      </w:pPr>
    </w:p>
    <w:sectPr w:rsidR="00DD5643" w:rsidRPr="001D1AAC" w:rsidSect="00CD25C8">
      <w:pgSz w:w="12240" w:h="15840" w:code="1"/>
      <w:pgMar w:top="1440" w:right="1440" w:bottom="1080"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6D25D3" w14:textId="77777777" w:rsidR="00306237" w:rsidRPr="006904AB" w:rsidRDefault="00306237" w:rsidP="00E815F9">
      <w:pPr>
        <w:rPr>
          <w:rFonts w:ascii="Arial Narrow" w:hAnsi="Arial Narrow"/>
          <w:sz w:val="18"/>
        </w:rPr>
      </w:pPr>
      <w:r>
        <w:separator/>
      </w:r>
    </w:p>
  </w:endnote>
  <w:endnote w:type="continuationSeparator" w:id="0">
    <w:p w14:paraId="1EE38F65" w14:textId="77777777" w:rsidR="00306237" w:rsidRPr="006904AB" w:rsidRDefault="00306237" w:rsidP="00E815F9">
      <w:pPr>
        <w:rPr>
          <w:rFonts w:ascii="Arial Narrow" w:hAnsi="Arial Narrow"/>
          <w:sz w:val="18"/>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wis721 BT">
    <w:altName w:val="Calibri"/>
    <w:panose1 w:val="00000000000000000000"/>
    <w:charset w:val="00"/>
    <w:family w:val="roman"/>
    <w:notTrueType/>
    <w:pitch w:val="default"/>
  </w:font>
  <w:font w:name="Times New Roman Bold">
    <w:panose1 w:val="02020803070505020304"/>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95252" w14:textId="2CD12792" w:rsidR="008A23E6" w:rsidRPr="000A5A7A" w:rsidRDefault="008A23E6" w:rsidP="0021168E">
    <w:pPr>
      <w:pStyle w:val="Footer"/>
    </w:pPr>
    <w:r w:rsidRPr="000A5A7A">
      <w:rPr>
        <w:rStyle w:val="PageNumber"/>
      </w:rPr>
      <w:fldChar w:fldCharType="begin"/>
    </w:r>
    <w:r w:rsidRPr="000A5A7A">
      <w:rPr>
        <w:rStyle w:val="PageNumber"/>
      </w:rPr>
      <w:instrText xml:space="preserve"> PAGE   \* MERGEFORMAT </w:instrText>
    </w:r>
    <w:r w:rsidRPr="000A5A7A">
      <w:rPr>
        <w:rStyle w:val="PageNumber"/>
      </w:rPr>
      <w:fldChar w:fldCharType="separate"/>
    </w:r>
    <w:r>
      <w:rPr>
        <w:rStyle w:val="PageNumber"/>
        <w:noProof/>
      </w:rPr>
      <w:t>34</w:t>
    </w:r>
    <w:r w:rsidRPr="000A5A7A">
      <w:rPr>
        <w:rStyle w:val="PageNumber"/>
      </w:rPr>
      <w:fldChar w:fldCharType="end"/>
    </w:r>
    <w:r w:rsidRPr="000A5A7A">
      <w:t> </w:t>
    </w:r>
    <w:r w:rsidRPr="000A5A7A">
      <w:t>|</w:t>
    </w:r>
    <w:r w:rsidRPr="000A5A7A">
      <w:t> </w:t>
    </w:r>
    <w:r>
      <w:rPr>
        <w:noProof/>
      </w:rPr>
      <w:fldChar w:fldCharType="begin"/>
    </w:r>
    <w:r>
      <w:rPr>
        <w:noProof/>
      </w:rPr>
      <w:instrText xml:space="preserve"> STYLEREF  "Title Sub 3"  \* MERGEFORMAT </w:instrText>
    </w:r>
    <w:r>
      <w:rPr>
        <w:noProof/>
      </w:rPr>
      <w:fldChar w:fldCharType="separate"/>
    </w:r>
    <w:r w:rsidR="00DC2704">
      <w:rPr>
        <w:noProof/>
      </w:rPr>
      <w:t>September 2024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D1528D" w14:textId="0EB76400" w:rsidR="008A23E6" w:rsidRPr="000A5A7A" w:rsidRDefault="008A23E6" w:rsidP="0021168E">
    <w:pPr>
      <w:pStyle w:val="Footer"/>
    </w:pPr>
    <w:r>
      <w:ptab w:relativeTo="margin" w:alignment="right" w:leader="none"/>
    </w:r>
    <w:r>
      <w:rPr>
        <w:noProof/>
      </w:rPr>
      <w:fldChar w:fldCharType="begin"/>
    </w:r>
    <w:r>
      <w:rPr>
        <w:noProof/>
      </w:rPr>
      <w:instrText xml:space="preserve"> STYLEREF  "Title Sub 3"  \* MERGEFORMAT </w:instrText>
    </w:r>
    <w:r>
      <w:rPr>
        <w:noProof/>
      </w:rPr>
      <w:fldChar w:fldCharType="separate"/>
    </w:r>
    <w:r w:rsidR="00DC2704">
      <w:rPr>
        <w:noProof/>
      </w:rPr>
      <w:t>September 2024</w:t>
    </w:r>
    <w:r>
      <w:rPr>
        <w:noProof/>
      </w:rPr>
      <w:fldChar w:fldCharType="end"/>
    </w:r>
    <w:r w:rsidRPr="000A5A7A">
      <w:t> </w:t>
    </w:r>
    <w:r w:rsidRPr="000A5A7A">
      <w:t>|</w:t>
    </w:r>
    <w:r w:rsidRPr="000A5A7A">
      <w:t> </w:t>
    </w:r>
    <w:r w:rsidRPr="000A5A7A">
      <w:rPr>
        <w:rStyle w:val="PageNumber"/>
      </w:rPr>
      <w:fldChar w:fldCharType="begin"/>
    </w:r>
    <w:r w:rsidRPr="000A5A7A">
      <w:rPr>
        <w:rStyle w:val="PageNumber"/>
      </w:rPr>
      <w:instrText xml:space="preserve"> PAGE   \* MERGEFORMAT </w:instrText>
    </w:r>
    <w:r w:rsidRPr="000A5A7A">
      <w:rPr>
        <w:rStyle w:val="PageNumber"/>
      </w:rPr>
      <w:fldChar w:fldCharType="separate"/>
    </w:r>
    <w:r>
      <w:rPr>
        <w:rStyle w:val="PageNumber"/>
        <w:noProof/>
      </w:rPr>
      <w:t>33</w:t>
    </w:r>
    <w:r w:rsidRPr="000A5A7A">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CFE69A" w14:textId="77777777" w:rsidR="00306237" w:rsidRPr="006904AB" w:rsidRDefault="00306237" w:rsidP="00E815F9">
      <w:pPr>
        <w:rPr>
          <w:rFonts w:ascii="Arial Narrow" w:hAnsi="Arial Narrow"/>
          <w:sz w:val="18"/>
        </w:rPr>
      </w:pPr>
      <w:r>
        <w:separator/>
      </w:r>
    </w:p>
  </w:footnote>
  <w:footnote w:type="continuationSeparator" w:id="0">
    <w:p w14:paraId="214DA3C7" w14:textId="77777777" w:rsidR="00306237" w:rsidRPr="006904AB" w:rsidRDefault="00306237" w:rsidP="00E815F9">
      <w:pPr>
        <w:rPr>
          <w:rFonts w:ascii="Arial Narrow" w:hAnsi="Arial Narrow"/>
          <w:sz w:val="18"/>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F4D80" w14:textId="5FCF289D" w:rsidR="008A23E6" w:rsidRDefault="008A23E6" w:rsidP="00E60924">
    <w:pPr>
      <w:pStyle w:val="Header"/>
    </w:pPr>
    <w:r>
      <w:rPr>
        <w:noProof/>
      </w:rPr>
      <mc:AlternateContent>
        <mc:Choice Requires="wps">
          <w:drawing>
            <wp:anchor distT="0" distB="0" distL="114300" distR="114300" simplePos="0" relativeHeight="251659264" behindDoc="0" locked="0" layoutInCell="1" allowOverlap="1" wp14:anchorId="5B48B274" wp14:editId="0EF2EAB4">
              <wp:simplePos x="0" y="0"/>
              <wp:positionH relativeFrom="page">
                <wp:posOffset>0</wp:posOffset>
              </wp:positionH>
              <wp:positionV relativeFrom="page">
                <wp:posOffset>914400</wp:posOffset>
              </wp:positionV>
              <wp:extent cx="457200" cy="2167128"/>
              <wp:effectExtent l="0" t="0" r="0" b="5080"/>
              <wp:wrapNone/>
              <wp:docPr id="3" name="Rectangle 3"/>
              <wp:cNvGraphicFramePr/>
              <a:graphic xmlns:a="http://schemas.openxmlformats.org/drawingml/2006/main">
                <a:graphicData uri="http://schemas.microsoft.com/office/word/2010/wordprocessingShape">
                  <wps:wsp>
                    <wps:cNvSpPr/>
                    <wps:spPr>
                      <a:xfrm>
                        <a:off x="0" y="0"/>
                        <a:ext cx="457200" cy="2167128"/>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43C346" id="Rectangle 3" o:spid="_x0000_s1026" style="position:absolute;margin-left:0;margin-top:1in;width:36pt;height:170.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" fillcolor="#c8102e [3205]" stroked="f" strokeweight="2pt">
              <w10:wrap anchorx="page" anchory="page"/>
            </v:rect>
          </w:pict>
        </mc:Fallback>
      </mc:AlternateContent>
    </w:r>
    <w:r>
      <w:rPr>
        <w:noProof/>
      </w:rPr>
      <w:fldChar w:fldCharType="begin"/>
    </w:r>
    <w:r>
      <w:rPr>
        <w:noProof/>
      </w:rPr>
      <w:instrText xml:space="preserve"> STYLEREF  Title  \* MERGEFORMAT </w:instrText>
    </w:r>
    <w:r>
      <w:rPr>
        <w:noProof/>
      </w:rPr>
      <w:fldChar w:fldCharType="separate"/>
    </w:r>
    <w:r w:rsidR="00DC2704">
      <w:rPr>
        <w:noProof/>
      </w:rPr>
      <w:t>Initial Study and NOP</w:t>
    </w:r>
    <w:r>
      <w:rPr>
        <w:noProof/>
      </w:rPr>
      <w:fldChar w:fldCharType="end"/>
    </w:r>
  </w:p>
  <w:p w14:paraId="358CF487" w14:textId="5FCDEB4E" w:rsidR="008A23E6" w:rsidRPr="00EE6F5E" w:rsidRDefault="008A23E6" w:rsidP="00E60924">
    <w:pPr>
      <w:pStyle w:val="Header"/>
    </w:pPr>
    <w:r>
      <w:rPr>
        <w:noProof/>
      </w:rPr>
      <w:fldChar w:fldCharType="begin"/>
    </w:r>
    <w:r>
      <w:rPr>
        <w:noProof/>
      </w:rPr>
      <w:instrText xml:space="preserve"> STYLEREF  "Title Sub 1"  \* MERGEFORMAT </w:instrText>
    </w:r>
    <w:r>
      <w:rPr>
        <w:noProof/>
      </w:rPr>
      <w:fldChar w:fldCharType="separate"/>
    </w:r>
    <w:r w:rsidR="00DC2704">
      <w:rPr>
        <w:noProof/>
      </w:rPr>
      <w:t>Big Rock 2 Cluster Solar &amp; Storage Project</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32"/>
      <w:gridCol w:w="828"/>
    </w:tblGrid>
    <w:tr w:rsidR="008A23E6" w14:paraId="24F24B5F" w14:textId="77777777" w:rsidTr="00863629">
      <w:trPr>
        <w:jc w:val="right"/>
      </w:trPr>
      <w:tc>
        <w:tcPr>
          <w:tcW w:w="0" w:type="auto"/>
        </w:tcPr>
        <w:p w14:paraId="056819E2" w14:textId="1167A3F2" w:rsidR="008A23E6" w:rsidRDefault="008A23E6" w:rsidP="006A31BC">
          <w:pPr>
            <w:pStyle w:val="Header"/>
            <w:jc w:val="right"/>
          </w:pPr>
          <w:r>
            <w:rPr>
              <w:noProof/>
            </w:rPr>
            <w:fldChar w:fldCharType="begin"/>
          </w:r>
          <w:r>
            <w:rPr>
              <w:noProof/>
            </w:rPr>
            <w:instrText xml:space="preserve"> STYLEREF  Title  \* MERGEFORMAT </w:instrText>
          </w:r>
          <w:r>
            <w:rPr>
              <w:noProof/>
            </w:rPr>
            <w:fldChar w:fldCharType="separate"/>
          </w:r>
          <w:r w:rsidR="00DC2704">
            <w:rPr>
              <w:noProof/>
            </w:rPr>
            <w:t>Initial Study and NOP</w:t>
          </w:r>
          <w:r>
            <w:rPr>
              <w:noProof/>
            </w:rPr>
            <w:fldChar w:fldCharType="end"/>
          </w:r>
        </w:p>
      </w:tc>
      <w:tc>
        <w:tcPr>
          <w:tcW w:w="828" w:type="dxa"/>
          <w:vMerge w:val="restart"/>
          <w:vAlign w:val="center"/>
        </w:tcPr>
        <w:p w14:paraId="05B5A7C8" w14:textId="77777777" w:rsidR="008A23E6" w:rsidRDefault="008A23E6" w:rsidP="00863629">
          <w:pPr>
            <w:pStyle w:val="Header"/>
            <w:jc w:val="right"/>
          </w:pPr>
          <w:r w:rsidRPr="001F5DD0">
            <w:rPr>
              <w:noProof/>
            </w:rPr>
            <w:drawing>
              <wp:inline distT="0" distB="0" distL="0" distR="0" wp14:anchorId="1822B7B6" wp14:editId="06EE7D10">
                <wp:extent cx="381160" cy="219456"/>
                <wp:effectExtent l="0" t="0" r="0" b="9525"/>
                <wp:docPr id="1295538131" name="Picture 1295538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DR_Logo_P.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81160" cy="219456"/>
                        </a:xfrm>
                        <a:prstGeom prst="rect">
                          <a:avLst/>
                        </a:prstGeom>
                      </pic:spPr>
                    </pic:pic>
                  </a:graphicData>
                </a:graphic>
              </wp:inline>
            </w:drawing>
          </w:r>
        </w:p>
      </w:tc>
    </w:tr>
    <w:tr w:rsidR="008A23E6" w14:paraId="46344F6E" w14:textId="77777777" w:rsidTr="00863629">
      <w:trPr>
        <w:jc w:val="right"/>
      </w:trPr>
      <w:tc>
        <w:tcPr>
          <w:tcW w:w="0" w:type="auto"/>
        </w:tcPr>
        <w:p w14:paraId="7E423953" w14:textId="0D116F50" w:rsidR="008A23E6" w:rsidRPr="00BB4DF1" w:rsidRDefault="008A23E6" w:rsidP="00863629">
          <w:pPr>
            <w:pStyle w:val="Header"/>
            <w:jc w:val="right"/>
          </w:pPr>
          <w:r>
            <w:rPr>
              <w:noProof/>
            </w:rPr>
            <w:fldChar w:fldCharType="begin"/>
          </w:r>
          <w:r>
            <w:rPr>
              <w:noProof/>
            </w:rPr>
            <w:instrText xml:space="preserve"> STYLEREF  "Title Sub 1"  \* MERGEFORMAT </w:instrText>
          </w:r>
          <w:r>
            <w:rPr>
              <w:noProof/>
            </w:rPr>
            <w:fldChar w:fldCharType="separate"/>
          </w:r>
          <w:r w:rsidR="00DC2704">
            <w:rPr>
              <w:noProof/>
            </w:rPr>
            <w:t>Big Rock 2 Cluster Solar &amp; Storage Project</w:t>
          </w:r>
          <w:r>
            <w:rPr>
              <w:noProof/>
            </w:rPr>
            <w:fldChar w:fldCharType="end"/>
          </w:r>
        </w:p>
      </w:tc>
      <w:tc>
        <w:tcPr>
          <w:tcW w:w="828" w:type="dxa"/>
          <w:vMerge/>
        </w:tcPr>
        <w:p w14:paraId="4D9E1FBC" w14:textId="77777777" w:rsidR="008A23E6" w:rsidRDefault="008A23E6" w:rsidP="00863629">
          <w:pPr>
            <w:pStyle w:val="Header"/>
          </w:pPr>
        </w:p>
      </w:tc>
    </w:tr>
  </w:tbl>
  <w:p w14:paraId="5FD80A86" w14:textId="77777777" w:rsidR="008A23E6" w:rsidRPr="006414C3" w:rsidRDefault="008A23E6" w:rsidP="006414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F01AD"/>
    <w:multiLevelType w:val="multilevel"/>
    <w:tmpl w:val="FDCAC520"/>
    <w:numStyleLink w:val="TemplateNumberedItems"/>
  </w:abstractNum>
  <w:abstractNum w:abstractNumId="1" w15:restartNumberingAfterBreak="0">
    <w:nsid w:val="0BEA3297"/>
    <w:multiLevelType w:val="multilevel"/>
    <w:tmpl w:val="FDCAC520"/>
    <w:styleLink w:val="TemplateNumberedItems"/>
    <w:lvl w:ilvl="0">
      <w:start w:val="1"/>
      <w:numFmt w:val="decimal"/>
      <w:pStyle w:val="ListNumber"/>
      <w:lvlText w:val="%1."/>
      <w:lvlJc w:val="left"/>
      <w:pPr>
        <w:tabs>
          <w:tab w:val="num" w:pos="1440"/>
        </w:tabs>
        <w:ind w:left="1440" w:hanging="360"/>
      </w:pPr>
      <w:rPr>
        <w:rFonts w:hint="default"/>
      </w:rPr>
    </w:lvl>
    <w:lvl w:ilvl="1">
      <w:start w:val="1"/>
      <w:numFmt w:val="lowerLetter"/>
      <w:pStyle w:val="ListNumber2"/>
      <w:lvlText w:val="%2."/>
      <w:lvlJc w:val="left"/>
      <w:pPr>
        <w:tabs>
          <w:tab w:val="num" w:pos="1800"/>
        </w:tabs>
        <w:ind w:left="1800" w:hanging="360"/>
      </w:pPr>
      <w:rPr>
        <w:rFonts w:hint="default"/>
      </w:rPr>
    </w:lvl>
    <w:lvl w:ilvl="2">
      <w:start w:val="1"/>
      <w:numFmt w:val="lowerRoman"/>
      <w:pStyle w:val="ListNumber3"/>
      <w:lvlText w:val="%3."/>
      <w:lvlJc w:val="left"/>
      <w:pPr>
        <w:tabs>
          <w:tab w:val="num" w:pos="2160"/>
        </w:tabs>
        <w:ind w:left="2160" w:hanging="360"/>
      </w:pPr>
      <w:rPr>
        <w:rFonts w:hint="default"/>
      </w:rPr>
    </w:lvl>
    <w:lvl w:ilvl="3">
      <w:start w:val="1"/>
      <w:numFmt w:val="decimal"/>
      <w:lvlText w:val="(%4)"/>
      <w:lvlJc w:val="left"/>
      <w:pPr>
        <w:ind w:left="1080" w:hanging="360"/>
      </w:pPr>
      <w:rPr>
        <w:rFonts w:hint="default"/>
      </w:rPr>
    </w:lvl>
    <w:lvl w:ilvl="4">
      <w:start w:val="1"/>
      <w:numFmt w:val="lowerLetter"/>
      <w:lvlText w:val="(%5)"/>
      <w:lvlJc w:val="left"/>
      <w:pPr>
        <w:ind w:left="1440" w:hanging="360"/>
      </w:pPr>
      <w:rPr>
        <w:rFonts w:hint="default"/>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 w15:restartNumberingAfterBreak="0">
    <w:nsid w:val="0D412E56"/>
    <w:multiLevelType w:val="hybridMultilevel"/>
    <w:tmpl w:val="072EC300"/>
    <w:lvl w:ilvl="0" w:tplc="59E407C8">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92ADA"/>
    <w:multiLevelType w:val="hybridMultilevel"/>
    <w:tmpl w:val="C51EC2A2"/>
    <w:lvl w:ilvl="0" w:tplc="DFB24760">
      <w:start w:val="1"/>
      <w:numFmt w:val="upperRoman"/>
      <w:pStyle w:val="TableCaption"/>
      <w:lvlText w:val="%1."/>
      <w:lvlJc w:val="right"/>
      <w:pPr>
        <w:ind w:left="720"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858EB"/>
    <w:multiLevelType w:val="hybridMultilevel"/>
    <w:tmpl w:val="21E49C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4A5634"/>
    <w:multiLevelType w:val="hybridMultilevel"/>
    <w:tmpl w:val="AC5A795A"/>
    <w:lvl w:ilvl="0" w:tplc="D1CCF7EC">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17C6C"/>
    <w:multiLevelType w:val="hybridMultilevel"/>
    <w:tmpl w:val="3294D2DE"/>
    <w:name w:val="lstTemplateHeadings23"/>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D51352"/>
    <w:multiLevelType w:val="hybridMultilevel"/>
    <w:tmpl w:val="94F402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653CCE"/>
    <w:multiLevelType w:val="hybridMultilevel"/>
    <w:tmpl w:val="CA28E8C4"/>
    <w:lvl w:ilvl="0" w:tplc="04090011">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1BD201F1"/>
    <w:multiLevelType w:val="multilevel"/>
    <w:tmpl w:val="9C7CCDFC"/>
    <w:name w:val="lstTemplateHeadings2"/>
    <w:lvl w:ilvl="0">
      <w:start w:val="1"/>
      <w:numFmt w:val="none"/>
      <w:lvlText w:val=""/>
      <w:lvlJc w:val="left"/>
      <w:pPr>
        <w:tabs>
          <w:tab w:val="num" w:pos="1080"/>
        </w:tabs>
        <w:ind w:left="1080" w:hanging="1080"/>
      </w:pPr>
      <w:rPr>
        <w:rFonts w:hint="default"/>
      </w:rPr>
    </w:lvl>
    <w:lvl w:ilvl="1">
      <w:start w:val="1"/>
      <w:numFmt w:val="decimal"/>
      <w:lvlText w:val="%1"/>
      <w:lvlJc w:val="left"/>
      <w:pPr>
        <w:tabs>
          <w:tab w:val="num" w:pos="1080"/>
        </w:tabs>
        <w:ind w:left="1080" w:hanging="1080"/>
      </w:pPr>
      <w:rPr>
        <w:rFonts w:hint="default"/>
      </w:rPr>
    </w:lvl>
    <w:lvl w:ilvl="2">
      <w:start w:val="1"/>
      <w:numFmt w:val="decimal"/>
      <w:lvlText w:val="%1"/>
      <w:lvlJc w:val="left"/>
      <w:pPr>
        <w:tabs>
          <w:tab w:val="num" w:pos="1080"/>
        </w:tabs>
        <w:ind w:left="1080" w:hanging="1080"/>
      </w:pPr>
      <w:rPr>
        <w:rFonts w:hint="default"/>
      </w:rPr>
    </w:lvl>
    <w:lvl w:ilvl="3">
      <w:start w:val="1"/>
      <w:numFmt w:val="none"/>
      <w:lvlRestart w:val="0"/>
      <w:lvlText w:val=""/>
      <w:lvlJc w:val="left"/>
      <w:pPr>
        <w:ind w:left="1080" w:hanging="1080"/>
      </w:pPr>
      <w:rPr>
        <w:rFonts w:hint="default"/>
      </w:rPr>
    </w:lvl>
    <w:lvl w:ilvl="4">
      <w:start w:val="1"/>
      <w:numFmt w:val="none"/>
      <w:lvlRestart w:val="0"/>
      <w:suff w:val="nothing"/>
      <w:lvlText w:val=""/>
      <w:lvlJc w:val="left"/>
      <w:pPr>
        <w:ind w:left="1080" w:firstLine="0"/>
      </w:pPr>
      <w:rPr>
        <w:rFonts w:hint="default"/>
      </w:rPr>
    </w:lvl>
    <w:lvl w:ilvl="5">
      <w:start w:val="1"/>
      <w:numFmt w:val="none"/>
      <w:lvlRestart w:val="0"/>
      <w:pStyle w:val="Heading6"/>
      <w:suff w:val="nothing"/>
      <w:lvlText w:val=""/>
      <w:lvlJc w:val="left"/>
      <w:pPr>
        <w:ind w:left="1080" w:firstLine="0"/>
      </w:pPr>
      <w:rPr>
        <w:rFonts w:hint="default"/>
      </w:rPr>
    </w:lvl>
    <w:lvl w:ilvl="6">
      <w:start w:val="1"/>
      <w:numFmt w:val="none"/>
      <w:lvlRestart w:val="0"/>
      <w:pStyle w:val="Heading7"/>
      <w:suff w:val="nothing"/>
      <w:lvlText w:val="%7"/>
      <w:lvlJc w:val="left"/>
      <w:pPr>
        <w:ind w:left="1080" w:firstLine="0"/>
      </w:pPr>
      <w:rPr>
        <w:rFonts w:hint="default"/>
      </w:rPr>
    </w:lvl>
    <w:lvl w:ilvl="7">
      <w:start w:val="1"/>
      <w:numFmt w:val="none"/>
      <w:lvlRestart w:val="0"/>
      <w:pStyle w:val="Heading8"/>
      <w:suff w:val="nothing"/>
      <w:lvlText w:val="%8"/>
      <w:lvlJc w:val="left"/>
      <w:pPr>
        <w:ind w:left="1080" w:firstLine="0"/>
      </w:pPr>
      <w:rPr>
        <w:rFonts w:hint="default"/>
      </w:rPr>
    </w:lvl>
    <w:lvl w:ilvl="8">
      <w:start w:val="1"/>
      <w:numFmt w:val="upperLetter"/>
      <w:lvlRestart w:val="0"/>
      <w:pStyle w:val="Heading9"/>
      <w:suff w:val="space"/>
      <w:lvlText w:val="Appendix %9."/>
      <w:lvlJc w:val="left"/>
      <w:pPr>
        <w:ind w:left="0" w:firstLine="0"/>
      </w:pPr>
      <w:rPr>
        <w:rFonts w:hint="default"/>
      </w:rPr>
    </w:lvl>
  </w:abstractNum>
  <w:abstractNum w:abstractNumId="10" w15:restartNumberingAfterBreak="0">
    <w:nsid w:val="21D52A7A"/>
    <w:multiLevelType w:val="hybridMultilevel"/>
    <w:tmpl w:val="68C6D3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3872B7"/>
    <w:multiLevelType w:val="hybridMultilevel"/>
    <w:tmpl w:val="E68AEB42"/>
    <w:lvl w:ilvl="0" w:tplc="F1B2001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48364B"/>
    <w:multiLevelType w:val="hybridMultilevel"/>
    <w:tmpl w:val="50B6DB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A43001"/>
    <w:multiLevelType w:val="multilevel"/>
    <w:tmpl w:val="48F2D1C0"/>
    <w:styleLink w:val="TemplateBulletLists"/>
    <w:lvl w:ilvl="0">
      <w:start w:val="1"/>
      <w:numFmt w:val="bullet"/>
      <w:pStyle w:val="ListBullet"/>
      <w:lvlText w:val=""/>
      <w:lvlJc w:val="left"/>
      <w:pPr>
        <w:tabs>
          <w:tab w:val="num" w:pos="1440"/>
        </w:tabs>
        <w:ind w:left="1440" w:hanging="360"/>
      </w:pPr>
      <w:rPr>
        <w:rFonts w:ascii="Symbol" w:hAnsi="Symbol" w:hint="default"/>
      </w:rPr>
    </w:lvl>
    <w:lvl w:ilvl="1">
      <w:start w:val="1"/>
      <w:numFmt w:val="bullet"/>
      <w:pStyle w:val="ListBullet2"/>
      <w:lvlText w:val="o"/>
      <w:lvlJc w:val="left"/>
      <w:pPr>
        <w:tabs>
          <w:tab w:val="num" w:pos="1800"/>
        </w:tabs>
        <w:ind w:left="1800" w:hanging="360"/>
      </w:pPr>
      <w:rPr>
        <w:rFonts w:ascii="Courier New" w:hAnsi="Courier New" w:hint="default"/>
      </w:rPr>
    </w:lvl>
    <w:lvl w:ilvl="2">
      <w:start w:val="1"/>
      <w:numFmt w:val="bullet"/>
      <w:pStyle w:val="ListBullet3"/>
      <w:lvlText w:val=""/>
      <w:lvlJc w:val="left"/>
      <w:pPr>
        <w:tabs>
          <w:tab w:val="num" w:pos="2160"/>
        </w:tabs>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77E44EA"/>
    <w:multiLevelType w:val="hybridMultilevel"/>
    <w:tmpl w:val="71EE3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945E22"/>
    <w:multiLevelType w:val="hybridMultilevel"/>
    <w:tmpl w:val="EE76C9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F5E5F32"/>
    <w:multiLevelType w:val="hybridMultilevel"/>
    <w:tmpl w:val="9B56C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E12CA1"/>
    <w:multiLevelType w:val="hybridMultilevel"/>
    <w:tmpl w:val="F314C9A0"/>
    <w:lvl w:ilvl="0" w:tplc="8CA4EB0C">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931CA3"/>
    <w:multiLevelType w:val="hybridMultilevel"/>
    <w:tmpl w:val="BCFA5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806CB5"/>
    <w:multiLevelType w:val="hybridMultilevel"/>
    <w:tmpl w:val="7A5A6D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632250"/>
    <w:multiLevelType w:val="hybridMultilevel"/>
    <w:tmpl w:val="D4F659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4E08D7"/>
    <w:multiLevelType w:val="hybridMultilevel"/>
    <w:tmpl w:val="D2D6088C"/>
    <w:lvl w:ilvl="0" w:tplc="293C639C">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9947C9"/>
    <w:multiLevelType w:val="hybridMultilevel"/>
    <w:tmpl w:val="D7DCA3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FC3F1B"/>
    <w:multiLevelType w:val="hybridMultilevel"/>
    <w:tmpl w:val="18EEA0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2410A6"/>
    <w:multiLevelType w:val="multilevel"/>
    <w:tmpl w:val="0409001D"/>
    <w:name w:val="lstTemplateHeadings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BE66CC8"/>
    <w:multiLevelType w:val="hybridMultilevel"/>
    <w:tmpl w:val="B05A2400"/>
    <w:lvl w:ilvl="0" w:tplc="F2E623EE">
      <w:start w:val="1"/>
      <w:numFmt w:val="lowerLetter"/>
      <w:lvlText w:val="%1)"/>
      <w:lvlJc w:val="left"/>
      <w:pPr>
        <w:ind w:left="900" w:hanging="450"/>
      </w:pPr>
      <w:rPr>
        <w:rFonts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15:restartNumberingAfterBreak="0">
    <w:nsid w:val="5188233A"/>
    <w:multiLevelType w:val="hybridMultilevel"/>
    <w:tmpl w:val="A5EE0B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A30867"/>
    <w:multiLevelType w:val="hybridMultilevel"/>
    <w:tmpl w:val="F63A90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261B99"/>
    <w:multiLevelType w:val="hybridMultilevel"/>
    <w:tmpl w:val="BDBAFD26"/>
    <w:lvl w:ilvl="0" w:tplc="274E687C">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564FF2"/>
    <w:multiLevelType w:val="hybridMultilevel"/>
    <w:tmpl w:val="4066E6CE"/>
    <w:lvl w:ilvl="0" w:tplc="307419CC">
      <w:start w:val="1"/>
      <w:numFmt w:val="bullet"/>
      <w:pStyle w:val="TableBullet"/>
      <w:lvlText w:val=""/>
      <w:lvlJc w:val="left"/>
      <w:pPr>
        <w:ind w:left="360" w:hanging="360"/>
      </w:pPr>
      <w:rPr>
        <w:rFonts w:ascii="Symbol" w:hAnsi="Symbol" w:hint="default"/>
      </w:rPr>
    </w:lvl>
    <w:lvl w:ilvl="1" w:tplc="F476D7DA" w:tentative="1">
      <w:start w:val="1"/>
      <w:numFmt w:val="bullet"/>
      <w:lvlText w:val="o"/>
      <w:lvlJc w:val="left"/>
      <w:pPr>
        <w:ind w:left="1440" w:hanging="360"/>
      </w:pPr>
      <w:rPr>
        <w:rFonts w:ascii="Courier New" w:hAnsi="Courier New" w:cs="Courier New" w:hint="default"/>
      </w:rPr>
    </w:lvl>
    <w:lvl w:ilvl="2" w:tplc="549C7ACC" w:tentative="1">
      <w:start w:val="1"/>
      <w:numFmt w:val="bullet"/>
      <w:lvlText w:val=""/>
      <w:lvlJc w:val="left"/>
      <w:pPr>
        <w:ind w:left="2160" w:hanging="360"/>
      </w:pPr>
      <w:rPr>
        <w:rFonts w:ascii="Wingdings" w:hAnsi="Wingdings" w:hint="default"/>
      </w:rPr>
    </w:lvl>
    <w:lvl w:ilvl="3" w:tplc="7E16A0E6" w:tentative="1">
      <w:start w:val="1"/>
      <w:numFmt w:val="bullet"/>
      <w:lvlText w:val=""/>
      <w:lvlJc w:val="left"/>
      <w:pPr>
        <w:ind w:left="2880" w:hanging="360"/>
      </w:pPr>
      <w:rPr>
        <w:rFonts w:ascii="Symbol" w:hAnsi="Symbol" w:hint="default"/>
      </w:rPr>
    </w:lvl>
    <w:lvl w:ilvl="4" w:tplc="23446E38" w:tentative="1">
      <w:start w:val="1"/>
      <w:numFmt w:val="bullet"/>
      <w:lvlText w:val="o"/>
      <w:lvlJc w:val="left"/>
      <w:pPr>
        <w:ind w:left="3600" w:hanging="360"/>
      </w:pPr>
      <w:rPr>
        <w:rFonts w:ascii="Courier New" w:hAnsi="Courier New" w:cs="Courier New" w:hint="default"/>
      </w:rPr>
    </w:lvl>
    <w:lvl w:ilvl="5" w:tplc="C7D83B62" w:tentative="1">
      <w:start w:val="1"/>
      <w:numFmt w:val="bullet"/>
      <w:lvlText w:val=""/>
      <w:lvlJc w:val="left"/>
      <w:pPr>
        <w:ind w:left="4320" w:hanging="360"/>
      </w:pPr>
      <w:rPr>
        <w:rFonts w:ascii="Wingdings" w:hAnsi="Wingdings" w:hint="default"/>
      </w:rPr>
    </w:lvl>
    <w:lvl w:ilvl="6" w:tplc="85C67528" w:tentative="1">
      <w:start w:val="1"/>
      <w:numFmt w:val="bullet"/>
      <w:lvlText w:val=""/>
      <w:lvlJc w:val="left"/>
      <w:pPr>
        <w:ind w:left="5040" w:hanging="360"/>
      </w:pPr>
      <w:rPr>
        <w:rFonts w:ascii="Symbol" w:hAnsi="Symbol" w:hint="default"/>
      </w:rPr>
    </w:lvl>
    <w:lvl w:ilvl="7" w:tplc="042C43C0" w:tentative="1">
      <w:start w:val="1"/>
      <w:numFmt w:val="bullet"/>
      <w:lvlText w:val="o"/>
      <w:lvlJc w:val="left"/>
      <w:pPr>
        <w:ind w:left="5760" w:hanging="360"/>
      </w:pPr>
      <w:rPr>
        <w:rFonts w:ascii="Courier New" w:hAnsi="Courier New" w:cs="Courier New" w:hint="default"/>
      </w:rPr>
    </w:lvl>
    <w:lvl w:ilvl="8" w:tplc="8DE06BBA" w:tentative="1">
      <w:start w:val="1"/>
      <w:numFmt w:val="bullet"/>
      <w:lvlText w:val=""/>
      <w:lvlJc w:val="left"/>
      <w:pPr>
        <w:ind w:left="6480" w:hanging="360"/>
      </w:pPr>
      <w:rPr>
        <w:rFonts w:ascii="Wingdings" w:hAnsi="Wingdings" w:hint="default"/>
      </w:rPr>
    </w:lvl>
  </w:abstractNum>
  <w:abstractNum w:abstractNumId="30" w15:restartNumberingAfterBreak="0">
    <w:nsid w:val="5B4E0117"/>
    <w:multiLevelType w:val="hybridMultilevel"/>
    <w:tmpl w:val="55AAABD2"/>
    <w:lvl w:ilvl="0" w:tplc="2A8E0174">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341C4E"/>
    <w:multiLevelType w:val="hybridMultilevel"/>
    <w:tmpl w:val="BB2403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18C00D9"/>
    <w:multiLevelType w:val="hybridMultilevel"/>
    <w:tmpl w:val="CE0C2DF6"/>
    <w:lvl w:ilvl="0" w:tplc="A5CE4B6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5A2C6B"/>
    <w:multiLevelType w:val="hybridMultilevel"/>
    <w:tmpl w:val="B3AA10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A85394"/>
    <w:multiLevelType w:val="multilevel"/>
    <w:tmpl w:val="C7F46C3C"/>
    <w:name w:val="lstTemplateHeadingsUnnumbered"/>
    <w:styleLink w:val="TemplateHeadingsUnnumbered"/>
    <w:lvl w:ilvl="0">
      <w:start w:val="1"/>
      <w:numFmt w:val="none"/>
      <w:suff w:val="nothing"/>
      <w:lvlText w:val="%1"/>
      <w:lvlJc w:val="left"/>
      <w:pPr>
        <w:ind w:left="0" w:firstLine="0"/>
      </w:pPr>
      <w:rPr>
        <w:rFonts w:hint="default"/>
        <w:color w:val="auto"/>
      </w:rPr>
    </w:lvl>
    <w:lvl w:ilvl="1">
      <w:start w:val="1"/>
      <w:numFmt w:val="none"/>
      <w:lvlRestart w:val="0"/>
      <w:suff w:val="nothing"/>
      <w:lvlText w:val="%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
      <w:lvlJc w:val="left"/>
      <w:pPr>
        <w:ind w:left="1080" w:firstLine="0"/>
      </w:pPr>
      <w:rPr>
        <w:rFonts w:hint="default"/>
      </w:rPr>
    </w:lvl>
    <w:lvl w:ilvl="4">
      <w:start w:val="1"/>
      <w:numFmt w:val="none"/>
      <w:lvlRestart w:val="0"/>
      <w:suff w:val="nothing"/>
      <w:lvlText w:val=""/>
      <w:lvlJc w:val="left"/>
      <w:pPr>
        <w:ind w:left="1080" w:firstLine="0"/>
      </w:pPr>
      <w:rPr>
        <w:rFonts w:hint="default"/>
      </w:rPr>
    </w:lvl>
    <w:lvl w:ilvl="5">
      <w:start w:val="1"/>
      <w:numFmt w:val="none"/>
      <w:lvlRestart w:val="0"/>
      <w:suff w:val="nothing"/>
      <w:lvlText w:val=""/>
      <w:lvlJc w:val="left"/>
      <w:pPr>
        <w:ind w:left="1080" w:firstLine="0"/>
      </w:pPr>
      <w:rPr>
        <w:rFonts w:hint="default"/>
      </w:rPr>
    </w:lvl>
    <w:lvl w:ilvl="6">
      <w:start w:val="1"/>
      <w:numFmt w:val="none"/>
      <w:lvlRestart w:val="0"/>
      <w:suff w:val="nothing"/>
      <w:lvlText w:val="%7"/>
      <w:lvlJc w:val="left"/>
      <w:pPr>
        <w:ind w:left="1080" w:firstLine="0"/>
      </w:pPr>
      <w:rPr>
        <w:rFonts w:hint="default"/>
      </w:rPr>
    </w:lvl>
    <w:lvl w:ilvl="7">
      <w:start w:val="1"/>
      <w:numFmt w:val="none"/>
      <w:lvlRestart w:val="0"/>
      <w:suff w:val="nothing"/>
      <w:lvlText w:val="%8"/>
      <w:lvlJc w:val="left"/>
      <w:pPr>
        <w:ind w:left="1080" w:firstLine="0"/>
      </w:pPr>
      <w:rPr>
        <w:rFonts w:hint="default"/>
      </w:rPr>
    </w:lvl>
    <w:lvl w:ilvl="8">
      <w:start w:val="1"/>
      <w:numFmt w:val="upperLetter"/>
      <w:lvlRestart w:val="0"/>
      <w:suff w:val="space"/>
      <w:lvlText w:val="Appendix %9."/>
      <w:lvlJc w:val="left"/>
      <w:pPr>
        <w:ind w:left="0" w:firstLine="0"/>
      </w:pPr>
      <w:rPr>
        <w:rFonts w:hint="default"/>
      </w:rPr>
    </w:lvl>
  </w:abstractNum>
  <w:abstractNum w:abstractNumId="35" w15:restartNumberingAfterBreak="0">
    <w:nsid w:val="6ACD7F09"/>
    <w:multiLevelType w:val="hybridMultilevel"/>
    <w:tmpl w:val="97AE82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AFE6CB4"/>
    <w:multiLevelType w:val="hybridMultilevel"/>
    <w:tmpl w:val="440629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721F5C"/>
    <w:multiLevelType w:val="hybridMultilevel"/>
    <w:tmpl w:val="55E225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148B4"/>
    <w:multiLevelType w:val="multilevel"/>
    <w:tmpl w:val="E7509612"/>
    <w:name w:val="lstTemplateHeadings"/>
    <w:styleLink w:val="TemplateHeadings"/>
    <w:lvl w:ilvl="0">
      <w:start w:val="1"/>
      <w:numFmt w:val="decimal"/>
      <w:lvlText w:val="%1"/>
      <w:lvlJc w:val="left"/>
      <w:pPr>
        <w:tabs>
          <w:tab w:val="num" w:pos="1080"/>
        </w:tabs>
        <w:ind w:left="1080" w:hanging="1080"/>
      </w:pPr>
      <w:rPr>
        <w:rFonts w:hint="default"/>
      </w:rPr>
    </w:lvl>
    <w:lvl w:ilvl="1">
      <w:start w:val="1"/>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none"/>
      <w:lvlRestart w:val="0"/>
      <w:lvlText w:val=""/>
      <w:lvlJc w:val="left"/>
      <w:pPr>
        <w:ind w:left="1080" w:hanging="1080"/>
      </w:pPr>
      <w:rPr>
        <w:rFonts w:hint="default"/>
      </w:rPr>
    </w:lvl>
    <w:lvl w:ilvl="4">
      <w:start w:val="1"/>
      <w:numFmt w:val="none"/>
      <w:lvlRestart w:val="0"/>
      <w:suff w:val="nothing"/>
      <w:lvlText w:val=""/>
      <w:lvlJc w:val="left"/>
      <w:pPr>
        <w:ind w:left="1080" w:firstLine="0"/>
      </w:pPr>
      <w:rPr>
        <w:rFonts w:hint="default"/>
      </w:rPr>
    </w:lvl>
    <w:lvl w:ilvl="5">
      <w:start w:val="1"/>
      <w:numFmt w:val="none"/>
      <w:lvlRestart w:val="0"/>
      <w:suff w:val="nothing"/>
      <w:lvlText w:val=""/>
      <w:lvlJc w:val="left"/>
      <w:pPr>
        <w:ind w:left="1080" w:firstLine="0"/>
      </w:pPr>
      <w:rPr>
        <w:rFonts w:hint="default"/>
      </w:rPr>
    </w:lvl>
    <w:lvl w:ilvl="6">
      <w:start w:val="1"/>
      <w:numFmt w:val="none"/>
      <w:lvlRestart w:val="0"/>
      <w:suff w:val="nothing"/>
      <w:lvlText w:val="%7"/>
      <w:lvlJc w:val="left"/>
      <w:pPr>
        <w:ind w:left="1080" w:firstLine="0"/>
      </w:pPr>
      <w:rPr>
        <w:rFonts w:hint="default"/>
      </w:rPr>
    </w:lvl>
    <w:lvl w:ilvl="7">
      <w:start w:val="1"/>
      <w:numFmt w:val="none"/>
      <w:lvlRestart w:val="0"/>
      <w:suff w:val="nothing"/>
      <w:lvlText w:val="%8"/>
      <w:lvlJc w:val="left"/>
      <w:pPr>
        <w:ind w:left="1080" w:firstLine="0"/>
      </w:pPr>
      <w:rPr>
        <w:rFonts w:hint="default"/>
      </w:rPr>
    </w:lvl>
    <w:lvl w:ilvl="8">
      <w:start w:val="1"/>
      <w:numFmt w:val="upperLetter"/>
      <w:lvlRestart w:val="0"/>
      <w:suff w:val="space"/>
      <w:lvlText w:val="Appendix %9."/>
      <w:lvlJc w:val="left"/>
      <w:pPr>
        <w:ind w:left="0" w:firstLine="0"/>
      </w:pPr>
      <w:rPr>
        <w:rFonts w:hint="default"/>
      </w:rPr>
    </w:lvl>
  </w:abstractNum>
  <w:abstractNum w:abstractNumId="39" w15:restartNumberingAfterBreak="0">
    <w:nsid w:val="7310773B"/>
    <w:multiLevelType w:val="hybridMultilevel"/>
    <w:tmpl w:val="B7A24FFC"/>
    <w:lvl w:ilvl="0" w:tplc="D49050CE">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970612"/>
    <w:multiLevelType w:val="hybridMultilevel"/>
    <w:tmpl w:val="44D4F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E06863"/>
    <w:multiLevelType w:val="hybridMultilevel"/>
    <w:tmpl w:val="C56C7AB4"/>
    <w:lvl w:ilvl="0" w:tplc="EC82F9F4">
      <w:start w:val="1"/>
      <w:numFmt w:val="lowerLetter"/>
      <w:lvlText w:val="%1)"/>
      <w:lvlJc w:val="left"/>
      <w:pPr>
        <w:ind w:left="900" w:hanging="45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15:restartNumberingAfterBreak="0">
    <w:nsid w:val="7CF223A9"/>
    <w:multiLevelType w:val="hybridMultilevel"/>
    <w:tmpl w:val="767843EC"/>
    <w:lvl w:ilvl="0" w:tplc="3E9432C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D1316A6"/>
    <w:multiLevelType w:val="hybridMultilevel"/>
    <w:tmpl w:val="17D81E46"/>
    <w:lvl w:ilvl="0" w:tplc="D1B483FE">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9F1D87"/>
    <w:multiLevelType w:val="hybridMultilevel"/>
    <w:tmpl w:val="0E2E68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4024875">
    <w:abstractNumId w:val="29"/>
  </w:num>
  <w:num w:numId="2" w16cid:durableId="736171982">
    <w:abstractNumId w:val="13"/>
  </w:num>
  <w:num w:numId="3" w16cid:durableId="1330524330">
    <w:abstractNumId w:val="1"/>
  </w:num>
  <w:num w:numId="4" w16cid:durableId="1064136581">
    <w:abstractNumId w:val="38"/>
  </w:num>
  <w:num w:numId="5" w16cid:durableId="1229460222">
    <w:abstractNumId w:val="0"/>
    <w:lvlOverride w:ilvl="0">
      <w:lvl w:ilvl="0">
        <w:start w:val="1"/>
        <w:numFmt w:val="decimal"/>
        <w:pStyle w:val="ListNumber"/>
        <w:lvlText w:val="%1."/>
        <w:lvlJc w:val="left"/>
        <w:pPr>
          <w:tabs>
            <w:tab w:val="num" w:pos="1440"/>
          </w:tabs>
          <w:ind w:left="1440" w:hanging="360"/>
        </w:pPr>
        <w:rPr>
          <w:rFonts w:hint="default"/>
        </w:rPr>
      </w:lvl>
    </w:lvlOverride>
    <w:lvlOverride w:ilvl="1">
      <w:lvl w:ilvl="1">
        <w:start w:val="1"/>
        <w:numFmt w:val="lowerLetter"/>
        <w:pStyle w:val="ListNumber2"/>
        <w:lvlText w:val="%2."/>
        <w:lvlJc w:val="left"/>
        <w:pPr>
          <w:tabs>
            <w:tab w:val="num" w:pos="1800"/>
          </w:tabs>
          <w:ind w:left="1800" w:hanging="360"/>
        </w:pPr>
        <w:rPr>
          <w:rFonts w:hint="default"/>
        </w:rPr>
      </w:lvl>
    </w:lvlOverride>
    <w:lvlOverride w:ilvl="2">
      <w:lvl w:ilvl="2">
        <w:start w:val="1"/>
        <w:numFmt w:val="lowerRoman"/>
        <w:pStyle w:val="ListNumber3"/>
        <w:lvlText w:val="%3."/>
        <w:lvlJc w:val="left"/>
        <w:pPr>
          <w:tabs>
            <w:tab w:val="num" w:pos="2160"/>
          </w:tabs>
          <w:ind w:left="2160" w:hanging="360"/>
        </w:pPr>
        <w:rPr>
          <w:rFonts w:hint="default"/>
        </w:rPr>
      </w:lvl>
    </w:lvlOverride>
    <w:lvlOverride w:ilvl="3">
      <w:lvl w:ilvl="3">
        <w:start w:val="1"/>
        <w:numFmt w:val="decimal"/>
        <w:lvlText w:val="(%4)"/>
        <w:lvlJc w:val="left"/>
        <w:pPr>
          <w:ind w:left="1080" w:hanging="360"/>
        </w:pPr>
        <w:rPr>
          <w:rFonts w:hint="default"/>
        </w:rPr>
      </w:lvl>
    </w:lvlOverride>
    <w:lvlOverride w:ilvl="4">
      <w:lvl w:ilvl="4">
        <w:start w:val="1"/>
        <w:numFmt w:val="lowerLetter"/>
        <w:lvlText w:val="(%5)"/>
        <w:lvlJc w:val="left"/>
        <w:pPr>
          <w:ind w:left="1440" w:hanging="360"/>
        </w:pPr>
        <w:rPr>
          <w:rFonts w:hint="default"/>
        </w:rPr>
      </w:lvl>
    </w:lvlOverride>
    <w:lvlOverride w:ilvl="5">
      <w:lvl w:ilvl="5">
        <w:start w:val="1"/>
        <w:numFmt w:val="lowerRoman"/>
        <w:lvlText w:val="(%6)"/>
        <w:lvlJc w:val="left"/>
        <w:pPr>
          <w:ind w:left="1800" w:hanging="360"/>
        </w:pPr>
        <w:rPr>
          <w:rFonts w:hint="default"/>
        </w:rPr>
      </w:lvl>
    </w:lvlOverride>
    <w:lvlOverride w:ilvl="6">
      <w:lvl w:ilvl="6">
        <w:start w:val="1"/>
        <w:numFmt w:val="decimal"/>
        <w:lvlText w:val="%7."/>
        <w:lvlJc w:val="left"/>
        <w:pPr>
          <w:ind w:left="2160" w:hanging="360"/>
        </w:pPr>
        <w:rPr>
          <w:rFonts w:hint="default"/>
        </w:rPr>
      </w:lvl>
    </w:lvlOverride>
    <w:lvlOverride w:ilvl="7">
      <w:lvl w:ilvl="7">
        <w:start w:val="1"/>
        <w:numFmt w:val="lowerLetter"/>
        <w:lvlText w:val="%8."/>
        <w:lvlJc w:val="left"/>
        <w:pPr>
          <w:ind w:left="2520" w:hanging="360"/>
        </w:pPr>
        <w:rPr>
          <w:rFonts w:hint="default"/>
        </w:rPr>
      </w:lvl>
    </w:lvlOverride>
    <w:lvlOverride w:ilvl="8">
      <w:lvl w:ilvl="8">
        <w:start w:val="1"/>
        <w:numFmt w:val="lowerRoman"/>
        <w:lvlText w:val="%9."/>
        <w:lvlJc w:val="left"/>
        <w:pPr>
          <w:ind w:left="2880" w:hanging="360"/>
        </w:pPr>
        <w:rPr>
          <w:rFonts w:hint="default"/>
        </w:rPr>
      </w:lvl>
    </w:lvlOverride>
  </w:num>
  <w:num w:numId="6" w16cid:durableId="160852449">
    <w:abstractNumId w:val="34"/>
  </w:num>
  <w:num w:numId="7" w16cid:durableId="2133939605">
    <w:abstractNumId w:val="9"/>
  </w:num>
  <w:num w:numId="8" w16cid:durableId="1174880168">
    <w:abstractNumId w:val="0"/>
    <w:lvlOverride w:ilvl="0">
      <w:lvl w:ilvl="0">
        <w:start w:val="1"/>
        <w:numFmt w:val="decimal"/>
        <w:pStyle w:val="ListNumber"/>
        <w:lvlText w:val="%1."/>
        <w:lvlJc w:val="left"/>
        <w:pPr>
          <w:tabs>
            <w:tab w:val="num" w:pos="1440"/>
          </w:tabs>
          <w:ind w:left="1440" w:hanging="360"/>
        </w:pPr>
        <w:rPr>
          <w:b w:val="0"/>
        </w:rPr>
      </w:lvl>
    </w:lvlOverride>
    <w:lvlOverride w:ilvl="1">
      <w:lvl w:ilvl="1">
        <w:start w:val="1"/>
        <w:numFmt w:val="lowerLetter"/>
        <w:pStyle w:val="ListNumber2"/>
        <w:lvlText w:val="%2."/>
        <w:lvlJc w:val="left"/>
        <w:pPr>
          <w:tabs>
            <w:tab w:val="num" w:pos="1800"/>
          </w:tabs>
          <w:ind w:left="1800" w:hanging="360"/>
        </w:pPr>
      </w:lvl>
    </w:lvlOverride>
    <w:lvlOverride w:ilvl="2">
      <w:lvl w:ilvl="2">
        <w:start w:val="1"/>
        <w:numFmt w:val="lowerRoman"/>
        <w:pStyle w:val="ListNumber3"/>
        <w:lvlText w:val="%3."/>
        <w:lvlJc w:val="left"/>
        <w:pPr>
          <w:tabs>
            <w:tab w:val="num" w:pos="2160"/>
          </w:tabs>
          <w:ind w:left="2160" w:hanging="360"/>
        </w:pPr>
      </w:lvl>
    </w:lvlOverride>
    <w:lvlOverride w:ilvl="3">
      <w:lvl w:ilvl="3">
        <w:start w:val="1"/>
        <w:numFmt w:val="decimal"/>
        <w:lvlText w:val="(%4)"/>
        <w:lvlJc w:val="left"/>
        <w:pPr>
          <w:ind w:left="1080" w:hanging="360"/>
        </w:pPr>
      </w:lvl>
    </w:lvlOverride>
    <w:lvlOverride w:ilvl="4">
      <w:lvl w:ilvl="4">
        <w:start w:val="1"/>
        <w:numFmt w:val="lowerLetter"/>
        <w:lvlText w:val="(%5)"/>
        <w:lvlJc w:val="left"/>
        <w:pPr>
          <w:ind w:left="1440" w:hanging="360"/>
        </w:pPr>
      </w:lvl>
    </w:lvlOverride>
    <w:lvlOverride w:ilvl="5">
      <w:lvl w:ilvl="5">
        <w:start w:val="1"/>
        <w:numFmt w:val="lowerRoman"/>
        <w:lvlText w:val="(%6)"/>
        <w:lvlJc w:val="left"/>
        <w:pPr>
          <w:ind w:left="1800" w:hanging="360"/>
        </w:pPr>
      </w:lvl>
    </w:lvlOverride>
    <w:lvlOverride w:ilvl="6">
      <w:lvl w:ilvl="6">
        <w:start w:val="1"/>
        <w:numFmt w:val="decimal"/>
        <w:lvlText w:val="%7."/>
        <w:lvlJc w:val="left"/>
        <w:pPr>
          <w:ind w:left="2160" w:hanging="360"/>
        </w:pPr>
      </w:lvl>
    </w:lvlOverride>
    <w:lvlOverride w:ilvl="7">
      <w:lvl w:ilvl="7">
        <w:start w:val="1"/>
        <w:numFmt w:val="lowerLetter"/>
        <w:lvlText w:val="%8."/>
        <w:lvlJc w:val="left"/>
        <w:pPr>
          <w:ind w:left="2520" w:hanging="360"/>
        </w:pPr>
      </w:lvl>
    </w:lvlOverride>
    <w:lvlOverride w:ilvl="8">
      <w:lvl w:ilvl="8">
        <w:start w:val="1"/>
        <w:numFmt w:val="lowerRoman"/>
        <w:lvlText w:val="%9."/>
        <w:lvlJc w:val="left"/>
        <w:pPr>
          <w:ind w:left="2880" w:hanging="360"/>
        </w:pPr>
      </w:lvl>
    </w:lvlOverride>
  </w:num>
  <w:num w:numId="9" w16cid:durableId="2580238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6521153">
    <w:abstractNumId w:val="3"/>
  </w:num>
  <w:num w:numId="11" w16cid:durableId="501895729">
    <w:abstractNumId w:val="11"/>
  </w:num>
  <w:num w:numId="12" w16cid:durableId="274598867">
    <w:abstractNumId w:val="28"/>
  </w:num>
  <w:num w:numId="13" w16cid:durableId="1483883927">
    <w:abstractNumId w:val="43"/>
  </w:num>
  <w:num w:numId="14" w16cid:durableId="938679228">
    <w:abstractNumId w:val="2"/>
  </w:num>
  <w:num w:numId="15" w16cid:durableId="1060442844">
    <w:abstractNumId w:val="39"/>
  </w:num>
  <w:num w:numId="16" w16cid:durableId="2048095437">
    <w:abstractNumId w:val="21"/>
  </w:num>
  <w:num w:numId="17" w16cid:durableId="1029137867">
    <w:abstractNumId w:val="32"/>
  </w:num>
  <w:num w:numId="18" w16cid:durableId="468011405">
    <w:abstractNumId w:val="5"/>
  </w:num>
  <w:num w:numId="19" w16cid:durableId="370033454">
    <w:abstractNumId w:val="30"/>
  </w:num>
  <w:num w:numId="20" w16cid:durableId="1373844048">
    <w:abstractNumId w:val="17"/>
  </w:num>
  <w:num w:numId="21" w16cid:durableId="1599950153">
    <w:abstractNumId w:val="42"/>
  </w:num>
  <w:num w:numId="22" w16cid:durableId="1035160446">
    <w:abstractNumId w:val="26"/>
  </w:num>
  <w:num w:numId="23" w16cid:durableId="142045295">
    <w:abstractNumId w:val="4"/>
  </w:num>
  <w:num w:numId="24" w16cid:durableId="984889461">
    <w:abstractNumId w:val="37"/>
  </w:num>
  <w:num w:numId="25" w16cid:durableId="1325627805">
    <w:abstractNumId w:val="33"/>
  </w:num>
  <w:num w:numId="26" w16cid:durableId="421418478">
    <w:abstractNumId w:val="23"/>
  </w:num>
  <w:num w:numId="27" w16cid:durableId="464467229">
    <w:abstractNumId w:val="22"/>
  </w:num>
  <w:num w:numId="28" w16cid:durableId="709459748">
    <w:abstractNumId w:val="27"/>
  </w:num>
  <w:num w:numId="29" w16cid:durableId="1268537186">
    <w:abstractNumId w:val="7"/>
  </w:num>
  <w:num w:numId="30" w16cid:durableId="1647586711">
    <w:abstractNumId w:val="36"/>
  </w:num>
  <w:num w:numId="31" w16cid:durableId="1838418772">
    <w:abstractNumId w:val="20"/>
  </w:num>
  <w:num w:numId="32" w16cid:durableId="387189726">
    <w:abstractNumId w:val="0"/>
    <w:lvlOverride w:ilvl="0">
      <w:startOverride w:val="1"/>
      <w:lvl w:ilvl="0">
        <w:start w:val="1"/>
        <w:numFmt w:val="decimal"/>
        <w:pStyle w:val="ListNumber"/>
        <w:lvlText w:val="%1."/>
        <w:lvlJc w:val="left"/>
        <w:pPr>
          <w:tabs>
            <w:tab w:val="num" w:pos="1440"/>
          </w:tabs>
          <w:ind w:left="1440" w:hanging="360"/>
        </w:pPr>
        <w:rPr>
          <w:rFonts w:hint="default"/>
        </w:rPr>
      </w:lvl>
    </w:lvlOverride>
    <w:lvlOverride w:ilvl="1">
      <w:startOverride w:val="1"/>
      <w:lvl w:ilvl="1">
        <w:start w:val="1"/>
        <w:numFmt w:val="lowerLetter"/>
        <w:pStyle w:val="ListNumber2"/>
        <w:lvlText w:val="%2."/>
        <w:lvlJc w:val="left"/>
        <w:pPr>
          <w:tabs>
            <w:tab w:val="num" w:pos="1800"/>
          </w:tabs>
          <w:ind w:left="1800" w:hanging="360"/>
        </w:pPr>
        <w:rPr>
          <w:rFonts w:hint="default"/>
        </w:rPr>
      </w:lvl>
    </w:lvlOverride>
    <w:lvlOverride w:ilvl="2">
      <w:startOverride w:val="1"/>
      <w:lvl w:ilvl="2">
        <w:start w:val="1"/>
        <w:numFmt w:val="lowerRoman"/>
        <w:pStyle w:val="ListNumber3"/>
        <w:lvlText w:val="%3."/>
        <w:lvlJc w:val="left"/>
        <w:pPr>
          <w:tabs>
            <w:tab w:val="num" w:pos="2160"/>
          </w:tabs>
          <w:ind w:left="2160" w:hanging="360"/>
        </w:pPr>
        <w:rPr>
          <w:rFonts w:hint="default"/>
        </w:rPr>
      </w:lvl>
    </w:lvlOverride>
    <w:lvlOverride w:ilvl="3">
      <w:startOverride w:val="1"/>
      <w:lvl w:ilvl="3">
        <w:start w:val="1"/>
        <w:numFmt w:val="decimal"/>
        <w:lvlText w:val="(%4)"/>
        <w:lvlJc w:val="left"/>
        <w:pPr>
          <w:ind w:left="1080" w:hanging="360"/>
        </w:pPr>
        <w:rPr>
          <w:rFonts w:hint="default"/>
        </w:rPr>
      </w:lvl>
    </w:lvlOverride>
    <w:lvlOverride w:ilvl="4">
      <w:startOverride w:val="1"/>
      <w:lvl w:ilvl="4">
        <w:start w:val="1"/>
        <w:numFmt w:val="lowerLetter"/>
        <w:lvlText w:val="(%5)"/>
        <w:lvlJc w:val="left"/>
        <w:pPr>
          <w:ind w:left="1440" w:hanging="360"/>
        </w:pPr>
        <w:rPr>
          <w:rFonts w:hint="default"/>
        </w:rPr>
      </w:lvl>
    </w:lvlOverride>
    <w:lvlOverride w:ilvl="5">
      <w:startOverride w:val="1"/>
      <w:lvl w:ilvl="5">
        <w:start w:val="1"/>
        <w:numFmt w:val="lowerRoman"/>
        <w:lvlText w:val="(%6)"/>
        <w:lvlJc w:val="left"/>
        <w:pPr>
          <w:ind w:left="1800" w:hanging="360"/>
        </w:pPr>
        <w:rPr>
          <w:rFonts w:hint="default"/>
        </w:rPr>
      </w:lvl>
    </w:lvlOverride>
    <w:lvlOverride w:ilvl="6">
      <w:startOverride w:val="1"/>
      <w:lvl w:ilvl="6">
        <w:start w:val="1"/>
        <w:numFmt w:val="decimal"/>
        <w:lvlText w:val="%7."/>
        <w:lvlJc w:val="left"/>
        <w:pPr>
          <w:ind w:left="2160" w:hanging="360"/>
        </w:pPr>
        <w:rPr>
          <w:rFonts w:hint="default"/>
        </w:rPr>
      </w:lvl>
    </w:lvlOverride>
    <w:lvlOverride w:ilvl="7">
      <w:startOverride w:val="1"/>
      <w:lvl w:ilvl="7">
        <w:start w:val="1"/>
        <w:numFmt w:val="lowerLetter"/>
        <w:lvlText w:val="%8."/>
        <w:lvlJc w:val="left"/>
        <w:pPr>
          <w:ind w:left="2520" w:hanging="360"/>
        </w:pPr>
        <w:rPr>
          <w:rFonts w:hint="default"/>
        </w:rPr>
      </w:lvl>
    </w:lvlOverride>
    <w:lvlOverride w:ilvl="8">
      <w:startOverride w:val="1"/>
      <w:lvl w:ilvl="8">
        <w:start w:val="1"/>
        <w:numFmt w:val="lowerRoman"/>
        <w:lvlText w:val="%9."/>
        <w:lvlJc w:val="left"/>
        <w:pPr>
          <w:ind w:left="2880" w:hanging="360"/>
        </w:pPr>
        <w:rPr>
          <w:rFonts w:hint="default"/>
        </w:rPr>
      </w:lvl>
    </w:lvlOverride>
  </w:num>
  <w:num w:numId="33" w16cid:durableId="758405290">
    <w:abstractNumId w:val="10"/>
  </w:num>
  <w:num w:numId="34" w16cid:durableId="76564630">
    <w:abstractNumId w:val="12"/>
  </w:num>
  <w:num w:numId="35" w16cid:durableId="1399549830">
    <w:abstractNumId w:val="44"/>
  </w:num>
  <w:num w:numId="36" w16cid:durableId="1964848428">
    <w:abstractNumId w:val="19"/>
  </w:num>
  <w:num w:numId="37" w16cid:durableId="1093673500">
    <w:abstractNumId w:val="8"/>
  </w:num>
  <w:num w:numId="38" w16cid:durableId="1519539807">
    <w:abstractNumId w:val="41"/>
  </w:num>
  <w:num w:numId="39" w16cid:durableId="1443648356">
    <w:abstractNumId w:val="25"/>
  </w:num>
  <w:num w:numId="40" w16cid:durableId="1947422758">
    <w:abstractNumId w:val="0"/>
    <w:lvlOverride w:ilvl="0">
      <w:startOverride w:val="1"/>
      <w:lvl w:ilvl="0">
        <w:start w:val="1"/>
        <w:numFmt w:val="decimal"/>
        <w:pStyle w:val="ListNumber"/>
        <w:lvlText w:val="%1."/>
        <w:lvlJc w:val="left"/>
        <w:pPr>
          <w:tabs>
            <w:tab w:val="num" w:pos="360"/>
          </w:tabs>
          <w:ind w:left="360" w:hanging="360"/>
        </w:pPr>
        <w:rPr>
          <w:rFonts w:hint="default"/>
          <w:b/>
          <w:bCs w:val="0"/>
        </w:rPr>
      </w:lvl>
    </w:lvlOverride>
    <w:lvlOverride w:ilvl="1">
      <w:startOverride w:val="1"/>
      <w:lvl w:ilvl="1">
        <w:start w:val="1"/>
        <w:numFmt w:val="lowerLetter"/>
        <w:pStyle w:val="ListNumber2"/>
        <w:lvlText w:val="%2."/>
        <w:lvlJc w:val="left"/>
        <w:pPr>
          <w:tabs>
            <w:tab w:val="num" w:pos="720"/>
          </w:tabs>
          <w:ind w:left="720" w:hanging="360"/>
        </w:pPr>
        <w:rPr>
          <w:rFonts w:hint="default"/>
        </w:rPr>
      </w:lvl>
    </w:lvlOverride>
    <w:lvlOverride w:ilvl="2">
      <w:startOverride w:val="1"/>
      <w:lvl w:ilvl="2">
        <w:start w:val="1"/>
        <w:numFmt w:val="lowerRoman"/>
        <w:pStyle w:val="ListNumber3"/>
        <w:lvlText w:val="%3."/>
        <w:lvlJc w:val="left"/>
        <w:pPr>
          <w:tabs>
            <w:tab w:val="num" w:pos="1080"/>
          </w:tabs>
          <w:ind w:left="1080" w:hanging="360"/>
        </w:pPr>
        <w:rPr>
          <w:rFonts w:hint="default"/>
        </w:rPr>
      </w:lvl>
    </w:lvlOverride>
    <w:lvlOverride w:ilvl="3">
      <w:startOverride w:val="1"/>
      <w:lvl w:ilvl="3">
        <w:start w:val="1"/>
        <w:numFmt w:val="decimal"/>
        <w:lvlText w:val="(%4)"/>
        <w:lvlJc w:val="left"/>
        <w:pPr>
          <w:ind w:left="0" w:hanging="360"/>
        </w:pPr>
        <w:rPr>
          <w:rFonts w:hint="default"/>
        </w:rPr>
      </w:lvl>
    </w:lvlOverride>
    <w:lvlOverride w:ilvl="4">
      <w:startOverride w:val="1"/>
      <w:lvl w:ilvl="4">
        <w:start w:val="1"/>
        <w:numFmt w:val="lowerLetter"/>
        <w:lvlText w:val="(%5)"/>
        <w:lvlJc w:val="left"/>
        <w:pPr>
          <w:ind w:left="360" w:hanging="360"/>
        </w:pPr>
        <w:rPr>
          <w:rFonts w:hint="default"/>
        </w:rPr>
      </w:lvl>
    </w:lvlOverride>
    <w:lvlOverride w:ilvl="5">
      <w:startOverride w:val="1"/>
      <w:lvl w:ilvl="5">
        <w:start w:val="1"/>
        <w:numFmt w:val="lowerRoman"/>
        <w:lvlText w:val="(%6)"/>
        <w:lvlJc w:val="left"/>
        <w:pPr>
          <w:ind w:left="720" w:hanging="360"/>
        </w:pPr>
        <w:rPr>
          <w:rFonts w:hint="default"/>
        </w:rPr>
      </w:lvl>
    </w:lvlOverride>
    <w:lvlOverride w:ilvl="6">
      <w:startOverride w:val="1"/>
      <w:lvl w:ilvl="6">
        <w:start w:val="1"/>
        <w:numFmt w:val="decimal"/>
        <w:lvlText w:val="%7."/>
        <w:lvlJc w:val="left"/>
        <w:pPr>
          <w:ind w:left="1080" w:hanging="360"/>
        </w:pPr>
        <w:rPr>
          <w:rFonts w:hint="default"/>
        </w:rPr>
      </w:lvl>
    </w:lvlOverride>
    <w:lvlOverride w:ilvl="7">
      <w:startOverride w:val="1"/>
      <w:lvl w:ilvl="7">
        <w:start w:val="1"/>
        <w:numFmt w:val="lowerLetter"/>
        <w:lvlText w:val="%8."/>
        <w:lvlJc w:val="left"/>
        <w:pPr>
          <w:ind w:left="1440" w:hanging="360"/>
        </w:pPr>
        <w:rPr>
          <w:rFonts w:hint="default"/>
        </w:rPr>
      </w:lvl>
    </w:lvlOverride>
    <w:lvlOverride w:ilvl="8">
      <w:startOverride w:val="1"/>
      <w:lvl w:ilvl="8">
        <w:start w:val="1"/>
        <w:numFmt w:val="lowerRoman"/>
        <w:lvlText w:val="%9."/>
        <w:lvlJc w:val="left"/>
        <w:pPr>
          <w:ind w:left="1800" w:hanging="360"/>
        </w:pPr>
        <w:rPr>
          <w:rFonts w:hint="default"/>
        </w:rPr>
      </w:lvl>
    </w:lvlOverride>
  </w:num>
  <w:num w:numId="41" w16cid:durableId="1126892040">
    <w:abstractNumId w:val="14"/>
  </w:num>
  <w:num w:numId="42" w16cid:durableId="1630014830">
    <w:abstractNumId w:val="35"/>
  </w:num>
  <w:num w:numId="43" w16cid:durableId="1316449254">
    <w:abstractNumId w:val="15"/>
  </w:num>
  <w:num w:numId="44" w16cid:durableId="1048799313">
    <w:abstractNumId w:val="18"/>
  </w:num>
  <w:num w:numId="45" w16cid:durableId="689062742">
    <w:abstractNumId w:val="40"/>
  </w:num>
  <w:num w:numId="46" w16cid:durableId="1202328444">
    <w:abstractNumId w:val="16"/>
  </w:num>
  <w:num w:numId="47" w16cid:durableId="1875384326">
    <w:abstractNumId w:val="3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010"/>
    <w:rsid w:val="000001CF"/>
    <w:rsid w:val="00000C4E"/>
    <w:rsid w:val="00001246"/>
    <w:rsid w:val="0000170F"/>
    <w:rsid w:val="00001C49"/>
    <w:rsid w:val="000034F8"/>
    <w:rsid w:val="000050AC"/>
    <w:rsid w:val="00005254"/>
    <w:rsid w:val="0000533A"/>
    <w:rsid w:val="000072D8"/>
    <w:rsid w:val="00007327"/>
    <w:rsid w:val="0000735F"/>
    <w:rsid w:val="00007CF2"/>
    <w:rsid w:val="000106AD"/>
    <w:rsid w:val="00013493"/>
    <w:rsid w:val="00013F2C"/>
    <w:rsid w:val="00014F0F"/>
    <w:rsid w:val="00015302"/>
    <w:rsid w:val="00017075"/>
    <w:rsid w:val="00020AC2"/>
    <w:rsid w:val="0002125A"/>
    <w:rsid w:val="000241CD"/>
    <w:rsid w:val="00024814"/>
    <w:rsid w:val="00024D8B"/>
    <w:rsid w:val="0002587E"/>
    <w:rsid w:val="00025CE6"/>
    <w:rsid w:val="00026E0B"/>
    <w:rsid w:val="00027276"/>
    <w:rsid w:val="00027DC6"/>
    <w:rsid w:val="00027EC8"/>
    <w:rsid w:val="00030DB3"/>
    <w:rsid w:val="00031454"/>
    <w:rsid w:val="00031854"/>
    <w:rsid w:val="00032EBB"/>
    <w:rsid w:val="0003391C"/>
    <w:rsid w:val="00034E69"/>
    <w:rsid w:val="00035509"/>
    <w:rsid w:val="00035711"/>
    <w:rsid w:val="00037285"/>
    <w:rsid w:val="00037ECD"/>
    <w:rsid w:val="00037F17"/>
    <w:rsid w:val="00040179"/>
    <w:rsid w:val="00041875"/>
    <w:rsid w:val="0004232B"/>
    <w:rsid w:val="0004352B"/>
    <w:rsid w:val="000437CA"/>
    <w:rsid w:val="00045C3B"/>
    <w:rsid w:val="00050C10"/>
    <w:rsid w:val="00050D7E"/>
    <w:rsid w:val="00050FD9"/>
    <w:rsid w:val="00051122"/>
    <w:rsid w:val="00051D47"/>
    <w:rsid w:val="000526FD"/>
    <w:rsid w:val="000527C4"/>
    <w:rsid w:val="000567FF"/>
    <w:rsid w:val="00057CD5"/>
    <w:rsid w:val="00063C11"/>
    <w:rsid w:val="00063DF1"/>
    <w:rsid w:val="000648A0"/>
    <w:rsid w:val="0006635C"/>
    <w:rsid w:val="00066C7C"/>
    <w:rsid w:val="000679AC"/>
    <w:rsid w:val="00067BD6"/>
    <w:rsid w:val="00067E3D"/>
    <w:rsid w:val="00071DD4"/>
    <w:rsid w:val="000727C4"/>
    <w:rsid w:val="00072E18"/>
    <w:rsid w:val="00072F6C"/>
    <w:rsid w:val="000738D2"/>
    <w:rsid w:val="00073FC4"/>
    <w:rsid w:val="00074683"/>
    <w:rsid w:val="00074FD0"/>
    <w:rsid w:val="000753C2"/>
    <w:rsid w:val="00075FCE"/>
    <w:rsid w:val="0007779C"/>
    <w:rsid w:val="00077A83"/>
    <w:rsid w:val="00077D8D"/>
    <w:rsid w:val="000803AB"/>
    <w:rsid w:val="0008264A"/>
    <w:rsid w:val="00083C98"/>
    <w:rsid w:val="000843CE"/>
    <w:rsid w:val="00084570"/>
    <w:rsid w:val="00084B0B"/>
    <w:rsid w:val="0008508C"/>
    <w:rsid w:val="00086956"/>
    <w:rsid w:val="00087016"/>
    <w:rsid w:val="00090348"/>
    <w:rsid w:val="0009044A"/>
    <w:rsid w:val="000907FD"/>
    <w:rsid w:val="000912D5"/>
    <w:rsid w:val="00091DE6"/>
    <w:rsid w:val="00092525"/>
    <w:rsid w:val="00092824"/>
    <w:rsid w:val="00092839"/>
    <w:rsid w:val="00092C4A"/>
    <w:rsid w:val="00094051"/>
    <w:rsid w:val="000944F5"/>
    <w:rsid w:val="00094651"/>
    <w:rsid w:val="000947EC"/>
    <w:rsid w:val="00094913"/>
    <w:rsid w:val="000955CC"/>
    <w:rsid w:val="00097A02"/>
    <w:rsid w:val="00097A8B"/>
    <w:rsid w:val="000A1554"/>
    <w:rsid w:val="000A2B88"/>
    <w:rsid w:val="000A4446"/>
    <w:rsid w:val="000A47A7"/>
    <w:rsid w:val="000A53C1"/>
    <w:rsid w:val="000A5A7A"/>
    <w:rsid w:val="000A6E3E"/>
    <w:rsid w:val="000A721E"/>
    <w:rsid w:val="000A7BDA"/>
    <w:rsid w:val="000A7F83"/>
    <w:rsid w:val="000B0034"/>
    <w:rsid w:val="000B05DB"/>
    <w:rsid w:val="000B2F82"/>
    <w:rsid w:val="000B442B"/>
    <w:rsid w:val="000B47A5"/>
    <w:rsid w:val="000B4BC6"/>
    <w:rsid w:val="000B6950"/>
    <w:rsid w:val="000B6A11"/>
    <w:rsid w:val="000B7541"/>
    <w:rsid w:val="000B7FD1"/>
    <w:rsid w:val="000C2DC3"/>
    <w:rsid w:val="000C3644"/>
    <w:rsid w:val="000C3A76"/>
    <w:rsid w:val="000C4A82"/>
    <w:rsid w:val="000C516C"/>
    <w:rsid w:val="000C51EF"/>
    <w:rsid w:val="000C6426"/>
    <w:rsid w:val="000D0681"/>
    <w:rsid w:val="000D229E"/>
    <w:rsid w:val="000D3C16"/>
    <w:rsid w:val="000D3E7C"/>
    <w:rsid w:val="000D6EFF"/>
    <w:rsid w:val="000D75DB"/>
    <w:rsid w:val="000D7BA5"/>
    <w:rsid w:val="000E0CBB"/>
    <w:rsid w:val="000E1D6E"/>
    <w:rsid w:val="000E1EAE"/>
    <w:rsid w:val="000E329C"/>
    <w:rsid w:val="000E4310"/>
    <w:rsid w:val="000E4579"/>
    <w:rsid w:val="000E4F4A"/>
    <w:rsid w:val="000F21C7"/>
    <w:rsid w:val="000F23A1"/>
    <w:rsid w:val="000F27CF"/>
    <w:rsid w:val="000F3E6A"/>
    <w:rsid w:val="000F4B85"/>
    <w:rsid w:val="000F4C3A"/>
    <w:rsid w:val="000F4D8D"/>
    <w:rsid w:val="000F5337"/>
    <w:rsid w:val="000F631B"/>
    <w:rsid w:val="000F6512"/>
    <w:rsid w:val="000F75CB"/>
    <w:rsid w:val="000F761F"/>
    <w:rsid w:val="001000CF"/>
    <w:rsid w:val="0010066C"/>
    <w:rsid w:val="00100E3B"/>
    <w:rsid w:val="00100E66"/>
    <w:rsid w:val="001019B9"/>
    <w:rsid w:val="0010291A"/>
    <w:rsid w:val="00102972"/>
    <w:rsid w:val="0010381E"/>
    <w:rsid w:val="00104816"/>
    <w:rsid w:val="00104A7A"/>
    <w:rsid w:val="00104E67"/>
    <w:rsid w:val="00104F5C"/>
    <w:rsid w:val="001074C5"/>
    <w:rsid w:val="00107843"/>
    <w:rsid w:val="00113FCD"/>
    <w:rsid w:val="00114964"/>
    <w:rsid w:val="00120454"/>
    <w:rsid w:val="001204D2"/>
    <w:rsid w:val="001206EA"/>
    <w:rsid w:val="0012084E"/>
    <w:rsid w:val="00121654"/>
    <w:rsid w:val="001218D7"/>
    <w:rsid w:val="00122010"/>
    <w:rsid w:val="00122A4F"/>
    <w:rsid w:val="0012334C"/>
    <w:rsid w:val="00124A3F"/>
    <w:rsid w:val="00126948"/>
    <w:rsid w:val="0012717C"/>
    <w:rsid w:val="00127527"/>
    <w:rsid w:val="001276A7"/>
    <w:rsid w:val="001277E7"/>
    <w:rsid w:val="001319E9"/>
    <w:rsid w:val="00132359"/>
    <w:rsid w:val="00132586"/>
    <w:rsid w:val="001349F7"/>
    <w:rsid w:val="001369A0"/>
    <w:rsid w:val="00136BB3"/>
    <w:rsid w:val="00137FB2"/>
    <w:rsid w:val="00141FD0"/>
    <w:rsid w:val="001420E7"/>
    <w:rsid w:val="00143F0E"/>
    <w:rsid w:val="00144393"/>
    <w:rsid w:val="001445F3"/>
    <w:rsid w:val="001447A4"/>
    <w:rsid w:val="00145EA4"/>
    <w:rsid w:val="001466AD"/>
    <w:rsid w:val="00146E62"/>
    <w:rsid w:val="00147B36"/>
    <w:rsid w:val="00147E4F"/>
    <w:rsid w:val="0015057E"/>
    <w:rsid w:val="00150E61"/>
    <w:rsid w:val="00151436"/>
    <w:rsid w:val="00151C69"/>
    <w:rsid w:val="00151E57"/>
    <w:rsid w:val="001553EC"/>
    <w:rsid w:val="001554F4"/>
    <w:rsid w:val="00156072"/>
    <w:rsid w:val="00157B31"/>
    <w:rsid w:val="00160AEC"/>
    <w:rsid w:val="001612C0"/>
    <w:rsid w:val="00161EEF"/>
    <w:rsid w:val="001624C0"/>
    <w:rsid w:val="00162638"/>
    <w:rsid w:val="00163929"/>
    <w:rsid w:val="0016418E"/>
    <w:rsid w:val="00164CF6"/>
    <w:rsid w:val="0016651A"/>
    <w:rsid w:val="00167079"/>
    <w:rsid w:val="00167DA8"/>
    <w:rsid w:val="001702EA"/>
    <w:rsid w:val="00171021"/>
    <w:rsid w:val="0017157E"/>
    <w:rsid w:val="00171991"/>
    <w:rsid w:val="00171AF4"/>
    <w:rsid w:val="00171C0F"/>
    <w:rsid w:val="00172187"/>
    <w:rsid w:val="00175F95"/>
    <w:rsid w:val="001761A1"/>
    <w:rsid w:val="001767FC"/>
    <w:rsid w:val="00177FF4"/>
    <w:rsid w:val="001801AA"/>
    <w:rsid w:val="00180E09"/>
    <w:rsid w:val="00181625"/>
    <w:rsid w:val="0018341A"/>
    <w:rsid w:val="00183F4F"/>
    <w:rsid w:val="00184D3F"/>
    <w:rsid w:val="00185432"/>
    <w:rsid w:val="00185AC5"/>
    <w:rsid w:val="0018689B"/>
    <w:rsid w:val="001903D7"/>
    <w:rsid w:val="001908FF"/>
    <w:rsid w:val="00193D9A"/>
    <w:rsid w:val="001945CF"/>
    <w:rsid w:val="00195AD8"/>
    <w:rsid w:val="00195C4E"/>
    <w:rsid w:val="0019687C"/>
    <w:rsid w:val="0019689F"/>
    <w:rsid w:val="00196C1B"/>
    <w:rsid w:val="001A0A4C"/>
    <w:rsid w:val="001A0C3A"/>
    <w:rsid w:val="001A0DBF"/>
    <w:rsid w:val="001A1850"/>
    <w:rsid w:val="001A1914"/>
    <w:rsid w:val="001A46BF"/>
    <w:rsid w:val="001A4A20"/>
    <w:rsid w:val="001A4F10"/>
    <w:rsid w:val="001A6A81"/>
    <w:rsid w:val="001B072F"/>
    <w:rsid w:val="001B100B"/>
    <w:rsid w:val="001B107D"/>
    <w:rsid w:val="001B141E"/>
    <w:rsid w:val="001B1C2B"/>
    <w:rsid w:val="001B1D21"/>
    <w:rsid w:val="001B25F1"/>
    <w:rsid w:val="001B2983"/>
    <w:rsid w:val="001B4912"/>
    <w:rsid w:val="001B5694"/>
    <w:rsid w:val="001B7265"/>
    <w:rsid w:val="001C3B84"/>
    <w:rsid w:val="001C3F44"/>
    <w:rsid w:val="001C3F61"/>
    <w:rsid w:val="001C42D4"/>
    <w:rsid w:val="001C48AF"/>
    <w:rsid w:val="001C77B3"/>
    <w:rsid w:val="001D06F8"/>
    <w:rsid w:val="001D1261"/>
    <w:rsid w:val="001D12F9"/>
    <w:rsid w:val="001D14E4"/>
    <w:rsid w:val="001D1AAC"/>
    <w:rsid w:val="001D1FD1"/>
    <w:rsid w:val="001D2D86"/>
    <w:rsid w:val="001D3249"/>
    <w:rsid w:val="001D3688"/>
    <w:rsid w:val="001D421D"/>
    <w:rsid w:val="001D43F0"/>
    <w:rsid w:val="001D4F9D"/>
    <w:rsid w:val="001D66B2"/>
    <w:rsid w:val="001D74B2"/>
    <w:rsid w:val="001E046B"/>
    <w:rsid w:val="001E0799"/>
    <w:rsid w:val="001E0CBF"/>
    <w:rsid w:val="001E0F6D"/>
    <w:rsid w:val="001E147D"/>
    <w:rsid w:val="001E2BAC"/>
    <w:rsid w:val="001E355C"/>
    <w:rsid w:val="001E3831"/>
    <w:rsid w:val="001E3BB5"/>
    <w:rsid w:val="001E5191"/>
    <w:rsid w:val="001E771C"/>
    <w:rsid w:val="001E797C"/>
    <w:rsid w:val="001F0282"/>
    <w:rsid w:val="001F1169"/>
    <w:rsid w:val="001F36FB"/>
    <w:rsid w:val="001F4088"/>
    <w:rsid w:val="001F5780"/>
    <w:rsid w:val="001F71AF"/>
    <w:rsid w:val="001F7297"/>
    <w:rsid w:val="0020099C"/>
    <w:rsid w:val="00202F0E"/>
    <w:rsid w:val="00203808"/>
    <w:rsid w:val="002042F7"/>
    <w:rsid w:val="00205D42"/>
    <w:rsid w:val="002066F2"/>
    <w:rsid w:val="00206781"/>
    <w:rsid w:val="00210C55"/>
    <w:rsid w:val="002110C1"/>
    <w:rsid w:val="0021168E"/>
    <w:rsid w:val="0021171F"/>
    <w:rsid w:val="00212BE7"/>
    <w:rsid w:val="0021325B"/>
    <w:rsid w:val="002138AC"/>
    <w:rsid w:val="0021568D"/>
    <w:rsid w:val="00215E79"/>
    <w:rsid w:val="00220E85"/>
    <w:rsid w:val="00220E8E"/>
    <w:rsid w:val="00221501"/>
    <w:rsid w:val="002220A4"/>
    <w:rsid w:val="002221BA"/>
    <w:rsid w:val="00222323"/>
    <w:rsid w:val="00222920"/>
    <w:rsid w:val="00224FA9"/>
    <w:rsid w:val="002271B8"/>
    <w:rsid w:val="00227B5A"/>
    <w:rsid w:val="002306F5"/>
    <w:rsid w:val="002309B5"/>
    <w:rsid w:val="00230A2F"/>
    <w:rsid w:val="00233DE7"/>
    <w:rsid w:val="00233E5C"/>
    <w:rsid w:val="00234308"/>
    <w:rsid w:val="00235E37"/>
    <w:rsid w:val="00236293"/>
    <w:rsid w:val="002374F2"/>
    <w:rsid w:val="00243A46"/>
    <w:rsid w:val="00244036"/>
    <w:rsid w:val="002479ED"/>
    <w:rsid w:val="0025161F"/>
    <w:rsid w:val="00251AF4"/>
    <w:rsid w:val="00252237"/>
    <w:rsid w:val="0025374C"/>
    <w:rsid w:val="002541A9"/>
    <w:rsid w:val="00254F5A"/>
    <w:rsid w:val="00255776"/>
    <w:rsid w:val="00256D3E"/>
    <w:rsid w:val="00256E4F"/>
    <w:rsid w:val="00256EAD"/>
    <w:rsid w:val="00260473"/>
    <w:rsid w:val="0026163A"/>
    <w:rsid w:val="00261EA3"/>
    <w:rsid w:val="002623CD"/>
    <w:rsid w:val="00263ECB"/>
    <w:rsid w:val="00266CB7"/>
    <w:rsid w:val="00270A9D"/>
    <w:rsid w:val="0027124A"/>
    <w:rsid w:val="00271B76"/>
    <w:rsid w:val="0027318D"/>
    <w:rsid w:val="00274220"/>
    <w:rsid w:val="002743C7"/>
    <w:rsid w:val="002759B9"/>
    <w:rsid w:val="00276672"/>
    <w:rsid w:val="00277FF8"/>
    <w:rsid w:val="00280556"/>
    <w:rsid w:val="00280E18"/>
    <w:rsid w:val="002821CE"/>
    <w:rsid w:val="00282863"/>
    <w:rsid w:val="00282EEF"/>
    <w:rsid w:val="0028380A"/>
    <w:rsid w:val="002839A3"/>
    <w:rsid w:val="00283BCA"/>
    <w:rsid w:val="00283DC7"/>
    <w:rsid w:val="00285314"/>
    <w:rsid w:val="00286695"/>
    <w:rsid w:val="00287B7B"/>
    <w:rsid w:val="00290294"/>
    <w:rsid w:val="002920B6"/>
    <w:rsid w:val="002926A7"/>
    <w:rsid w:val="00292857"/>
    <w:rsid w:val="00293011"/>
    <w:rsid w:val="002933ED"/>
    <w:rsid w:val="0029383F"/>
    <w:rsid w:val="00293D7B"/>
    <w:rsid w:val="002943FF"/>
    <w:rsid w:val="00294B51"/>
    <w:rsid w:val="00295819"/>
    <w:rsid w:val="00297D36"/>
    <w:rsid w:val="002A0183"/>
    <w:rsid w:val="002A02B3"/>
    <w:rsid w:val="002A04BF"/>
    <w:rsid w:val="002A0726"/>
    <w:rsid w:val="002A0AFF"/>
    <w:rsid w:val="002A2BE7"/>
    <w:rsid w:val="002A2D85"/>
    <w:rsid w:val="002A3452"/>
    <w:rsid w:val="002A3CF6"/>
    <w:rsid w:val="002A3E38"/>
    <w:rsid w:val="002A4764"/>
    <w:rsid w:val="002A4954"/>
    <w:rsid w:val="002A6609"/>
    <w:rsid w:val="002A7748"/>
    <w:rsid w:val="002B1843"/>
    <w:rsid w:val="002B18D0"/>
    <w:rsid w:val="002B2B9F"/>
    <w:rsid w:val="002B3B77"/>
    <w:rsid w:val="002B49CD"/>
    <w:rsid w:val="002B4C10"/>
    <w:rsid w:val="002B54E6"/>
    <w:rsid w:val="002B5CB2"/>
    <w:rsid w:val="002B6B5A"/>
    <w:rsid w:val="002B719E"/>
    <w:rsid w:val="002C359E"/>
    <w:rsid w:val="002C628B"/>
    <w:rsid w:val="002D324D"/>
    <w:rsid w:val="002D3F99"/>
    <w:rsid w:val="002D5CF8"/>
    <w:rsid w:val="002D5F4B"/>
    <w:rsid w:val="002D7FDC"/>
    <w:rsid w:val="002E1085"/>
    <w:rsid w:val="002E1D8D"/>
    <w:rsid w:val="002E1D8E"/>
    <w:rsid w:val="002E37F2"/>
    <w:rsid w:val="002E5B4C"/>
    <w:rsid w:val="002E65C3"/>
    <w:rsid w:val="002E6813"/>
    <w:rsid w:val="002E6B6A"/>
    <w:rsid w:val="002F120E"/>
    <w:rsid w:val="002F328E"/>
    <w:rsid w:val="002F42C6"/>
    <w:rsid w:val="002F4A6A"/>
    <w:rsid w:val="002F4D9D"/>
    <w:rsid w:val="002F650C"/>
    <w:rsid w:val="002F6E8B"/>
    <w:rsid w:val="002F6E98"/>
    <w:rsid w:val="002F728E"/>
    <w:rsid w:val="002F72BD"/>
    <w:rsid w:val="002F772C"/>
    <w:rsid w:val="0030003B"/>
    <w:rsid w:val="00301AEA"/>
    <w:rsid w:val="0030204B"/>
    <w:rsid w:val="0030258D"/>
    <w:rsid w:val="003029B5"/>
    <w:rsid w:val="0030406B"/>
    <w:rsid w:val="00304E16"/>
    <w:rsid w:val="0030613F"/>
    <w:rsid w:val="00306237"/>
    <w:rsid w:val="00307EBD"/>
    <w:rsid w:val="003110D6"/>
    <w:rsid w:val="00312430"/>
    <w:rsid w:val="00312B48"/>
    <w:rsid w:val="00312C73"/>
    <w:rsid w:val="00313C19"/>
    <w:rsid w:val="0031462F"/>
    <w:rsid w:val="003148D5"/>
    <w:rsid w:val="00314C9C"/>
    <w:rsid w:val="00314D85"/>
    <w:rsid w:val="00315BDE"/>
    <w:rsid w:val="00316F66"/>
    <w:rsid w:val="0031762F"/>
    <w:rsid w:val="00317F6E"/>
    <w:rsid w:val="00320269"/>
    <w:rsid w:val="003203BF"/>
    <w:rsid w:val="00320918"/>
    <w:rsid w:val="0032124C"/>
    <w:rsid w:val="0032246C"/>
    <w:rsid w:val="00324024"/>
    <w:rsid w:val="00324274"/>
    <w:rsid w:val="0032427D"/>
    <w:rsid w:val="0032614C"/>
    <w:rsid w:val="00327F3C"/>
    <w:rsid w:val="00330013"/>
    <w:rsid w:val="00331807"/>
    <w:rsid w:val="00334694"/>
    <w:rsid w:val="00334980"/>
    <w:rsid w:val="00335CCA"/>
    <w:rsid w:val="003368C2"/>
    <w:rsid w:val="0033699A"/>
    <w:rsid w:val="00341F50"/>
    <w:rsid w:val="00341F65"/>
    <w:rsid w:val="00342FA4"/>
    <w:rsid w:val="003437DB"/>
    <w:rsid w:val="003438EB"/>
    <w:rsid w:val="003439B9"/>
    <w:rsid w:val="00344DB2"/>
    <w:rsid w:val="00345F61"/>
    <w:rsid w:val="00347FB5"/>
    <w:rsid w:val="00350489"/>
    <w:rsid w:val="00351749"/>
    <w:rsid w:val="00352CE6"/>
    <w:rsid w:val="00354862"/>
    <w:rsid w:val="00354927"/>
    <w:rsid w:val="00354B04"/>
    <w:rsid w:val="0035535F"/>
    <w:rsid w:val="00355A23"/>
    <w:rsid w:val="00356190"/>
    <w:rsid w:val="00360ED8"/>
    <w:rsid w:val="00361111"/>
    <w:rsid w:val="003617AD"/>
    <w:rsid w:val="00362A7C"/>
    <w:rsid w:val="00364180"/>
    <w:rsid w:val="00365BB2"/>
    <w:rsid w:val="0036703A"/>
    <w:rsid w:val="003670E6"/>
    <w:rsid w:val="00367707"/>
    <w:rsid w:val="0037072A"/>
    <w:rsid w:val="00371C10"/>
    <w:rsid w:val="00371C73"/>
    <w:rsid w:val="00372B06"/>
    <w:rsid w:val="00373C31"/>
    <w:rsid w:val="003741BE"/>
    <w:rsid w:val="0037425E"/>
    <w:rsid w:val="003742A2"/>
    <w:rsid w:val="0037490B"/>
    <w:rsid w:val="003762E9"/>
    <w:rsid w:val="003767C1"/>
    <w:rsid w:val="00376DB1"/>
    <w:rsid w:val="003776F6"/>
    <w:rsid w:val="003810D6"/>
    <w:rsid w:val="003825D5"/>
    <w:rsid w:val="003829CF"/>
    <w:rsid w:val="00385853"/>
    <w:rsid w:val="0038594E"/>
    <w:rsid w:val="00385A79"/>
    <w:rsid w:val="00385F50"/>
    <w:rsid w:val="00386032"/>
    <w:rsid w:val="00386192"/>
    <w:rsid w:val="00390244"/>
    <w:rsid w:val="0039371A"/>
    <w:rsid w:val="00394520"/>
    <w:rsid w:val="00394E78"/>
    <w:rsid w:val="0039509C"/>
    <w:rsid w:val="00395172"/>
    <w:rsid w:val="00395500"/>
    <w:rsid w:val="0039582D"/>
    <w:rsid w:val="003970A3"/>
    <w:rsid w:val="003A09D4"/>
    <w:rsid w:val="003A0F08"/>
    <w:rsid w:val="003A133E"/>
    <w:rsid w:val="003A2D81"/>
    <w:rsid w:val="003A2F03"/>
    <w:rsid w:val="003A3200"/>
    <w:rsid w:val="003A4F62"/>
    <w:rsid w:val="003A5ABB"/>
    <w:rsid w:val="003A7606"/>
    <w:rsid w:val="003A77D2"/>
    <w:rsid w:val="003B08F6"/>
    <w:rsid w:val="003B15F5"/>
    <w:rsid w:val="003B39C5"/>
    <w:rsid w:val="003B3F7C"/>
    <w:rsid w:val="003B6190"/>
    <w:rsid w:val="003B719D"/>
    <w:rsid w:val="003B7236"/>
    <w:rsid w:val="003C0610"/>
    <w:rsid w:val="003C0FA6"/>
    <w:rsid w:val="003C1AAB"/>
    <w:rsid w:val="003C1BB1"/>
    <w:rsid w:val="003C2256"/>
    <w:rsid w:val="003C2DAA"/>
    <w:rsid w:val="003C3522"/>
    <w:rsid w:val="003C3C46"/>
    <w:rsid w:val="003C4116"/>
    <w:rsid w:val="003C4985"/>
    <w:rsid w:val="003C4A97"/>
    <w:rsid w:val="003C623C"/>
    <w:rsid w:val="003D029A"/>
    <w:rsid w:val="003D1A7E"/>
    <w:rsid w:val="003D3747"/>
    <w:rsid w:val="003D3749"/>
    <w:rsid w:val="003D37B9"/>
    <w:rsid w:val="003D3C63"/>
    <w:rsid w:val="003D4314"/>
    <w:rsid w:val="003D5431"/>
    <w:rsid w:val="003D5649"/>
    <w:rsid w:val="003D6720"/>
    <w:rsid w:val="003D6A16"/>
    <w:rsid w:val="003D6B82"/>
    <w:rsid w:val="003D76C8"/>
    <w:rsid w:val="003D7C6F"/>
    <w:rsid w:val="003E07D8"/>
    <w:rsid w:val="003E178F"/>
    <w:rsid w:val="003E1DAC"/>
    <w:rsid w:val="003E2AFD"/>
    <w:rsid w:val="003E3FCF"/>
    <w:rsid w:val="003E4019"/>
    <w:rsid w:val="003E4AEA"/>
    <w:rsid w:val="003E5848"/>
    <w:rsid w:val="003E5BA7"/>
    <w:rsid w:val="003E622A"/>
    <w:rsid w:val="003E6888"/>
    <w:rsid w:val="003E6ED3"/>
    <w:rsid w:val="003E7027"/>
    <w:rsid w:val="003E7037"/>
    <w:rsid w:val="003E75CF"/>
    <w:rsid w:val="003F2ADC"/>
    <w:rsid w:val="003F37AF"/>
    <w:rsid w:val="003F37BE"/>
    <w:rsid w:val="003F61A4"/>
    <w:rsid w:val="003F696D"/>
    <w:rsid w:val="003F7C10"/>
    <w:rsid w:val="004009BB"/>
    <w:rsid w:val="00400A55"/>
    <w:rsid w:val="00401F35"/>
    <w:rsid w:val="00402085"/>
    <w:rsid w:val="0040424A"/>
    <w:rsid w:val="00404598"/>
    <w:rsid w:val="00404FD5"/>
    <w:rsid w:val="0040577C"/>
    <w:rsid w:val="00406F0D"/>
    <w:rsid w:val="00407A0B"/>
    <w:rsid w:val="004106CB"/>
    <w:rsid w:val="00412674"/>
    <w:rsid w:val="00413EA9"/>
    <w:rsid w:val="00414856"/>
    <w:rsid w:val="00414A9E"/>
    <w:rsid w:val="00414E34"/>
    <w:rsid w:val="00414EDE"/>
    <w:rsid w:val="00415E40"/>
    <w:rsid w:val="0041717B"/>
    <w:rsid w:val="004174F8"/>
    <w:rsid w:val="00417F0A"/>
    <w:rsid w:val="004201C2"/>
    <w:rsid w:val="00420766"/>
    <w:rsid w:val="00420D4B"/>
    <w:rsid w:val="004228E3"/>
    <w:rsid w:val="00423198"/>
    <w:rsid w:val="004242C0"/>
    <w:rsid w:val="0042559A"/>
    <w:rsid w:val="00425DB3"/>
    <w:rsid w:val="004262CB"/>
    <w:rsid w:val="00427632"/>
    <w:rsid w:val="0042783B"/>
    <w:rsid w:val="0043055D"/>
    <w:rsid w:val="004308E7"/>
    <w:rsid w:val="00430F02"/>
    <w:rsid w:val="004315B5"/>
    <w:rsid w:val="00431835"/>
    <w:rsid w:val="00432C2B"/>
    <w:rsid w:val="0043396E"/>
    <w:rsid w:val="00433F3F"/>
    <w:rsid w:val="00434964"/>
    <w:rsid w:val="00434DD7"/>
    <w:rsid w:val="00434FDE"/>
    <w:rsid w:val="00435196"/>
    <w:rsid w:val="00435C8C"/>
    <w:rsid w:val="004375C3"/>
    <w:rsid w:val="00441384"/>
    <w:rsid w:val="00441E1A"/>
    <w:rsid w:val="004439F9"/>
    <w:rsid w:val="004461F1"/>
    <w:rsid w:val="00446733"/>
    <w:rsid w:val="0044719F"/>
    <w:rsid w:val="0045081F"/>
    <w:rsid w:val="0045234F"/>
    <w:rsid w:val="004539AB"/>
    <w:rsid w:val="00456345"/>
    <w:rsid w:val="00456356"/>
    <w:rsid w:val="004565B8"/>
    <w:rsid w:val="00456C6A"/>
    <w:rsid w:val="004573B7"/>
    <w:rsid w:val="00457D9A"/>
    <w:rsid w:val="00460C36"/>
    <w:rsid w:val="00460E2C"/>
    <w:rsid w:val="00461202"/>
    <w:rsid w:val="00461DA5"/>
    <w:rsid w:val="004621CF"/>
    <w:rsid w:val="00462277"/>
    <w:rsid w:val="00464842"/>
    <w:rsid w:val="00464C2D"/>
    <w:rsid w:val="00465EB3"/>
    <w:rsid w:val="004660E2"/>
    <w:rsid w:val="0046624D"/>
    <w:rsid w:val="00466399"/>
    <w:rsid w:val="00466954"/>
    <w:rsid w:val="00466CA8"/>
    <w:rsid w:val="00467613"/>
    <w:rsid w:val="00467ECA"/>
    <w:rsid w:val="0047078F"/>
    <w:rsid w:val="00470830"/>
    <w:rsid w:val="004724DB"/>
    <w:rsid w:val="00472745"/>
    <w:rsid w:val="00473049"/>
    <w:rsid w:val="004742C3"/>
    <w:rsid w:val="0047542D"/>
    <w:rsid w:val="00475677"/>
    <w:rsid w:val="00475830"/>
    <w:rsid w:val="00475977"/>
    <w:rsid w:val="00475B43"/>
    <w:rsid w:val="00475C9A"/>
    <w:rsid w:val="00477979"/>
    <w:rsid w:val="00480888"/>
    <w:rsid w:val="0048262E"/>
    <w:rsid w:val="004827C5"/>
    <w:rsid w:val="00482FBA"/>
    <w:rsid w:val="004838D5"/>
    <w:rsid w:val="00483A24"/>
    <w:rsid w:val="004847A1"/>
    <w:rsid w:val="00484CF7"/>
    <w:rsid w:val="00485299"/>
    <w:rsid w:val="004864D5"/>
    <w:rsid w:val="004866C4"/>
    <w:rsid w:val="00487412"/>
    <w:rsid w:val="00487B8A"/>
    <w:rsid w:val="004901DE"/>
    <w:rsid w:val="004908AA"/>
    <w:rsid w:val="00490FA0"/>
    <w:rsid w:val="00491601"/>
    <w:rsid w:val="004921C5"/>
    <w:rsid w:val="004925EA"/>
    <w:rsid w:val="004938AF"/>
    <w:rsid w:val="00497B04"/>
    <w:rsid w:val="00497E95"/>
    <w:rsid w:val="004A0051"/>
    <w:rsid w:val="004A1DC6"/>
    <w:rsid w:val="004A1E86"/>
    <w:rsid w:val="004A5068"/>
    <w:rsid w:val="004A5CA0"/>
    <w:rsid w:val="004B1FB9"/>
    <w:rsid w:val="004B507E"/>
    <w:rsid w:val="004B57E8"/>
    <w:rsid w:val="004B597B"/>
    <w:rsid w:val="004B617E"/>
    <w:rsid w:val="004B6D20"/>
    <w:rsid w:val="004B7894"/>
    <w:rsid w:val="004C00D3"/>
    <w:rsid w:val="004C07D0"/>
    <w:rsid w:val="004C0DB7"/>
    <w:rsid w:val="004C2BBF"/>
    <w:rsid w:val="004C31B4"/>
    <w:rsid w:val="004C322F"/>
    <w:rsid w:val="004C50EF"/>
    <w:rsid w:val="004C5361"/>
    <w:rsid w:val="004C593B"/>
    <w:rsid w:val="004C6126"/>
    <w:rsid w:val="004C66BF"/>
    <w:rsid w:val="004C66D5"/>
    <w:rsid w:val="004C6B4F"/>
    <w:rsid w:val="004C6CCB"/>
    <w:rsid w:val="004C796E"/>
    <w:rsid w:val="004D0804"/>
    <w:rsid w:val="004D16FF"/>
    <w:rsid w:val="004D1CC7"/>
    <w:rsid w:val="004D2869"/>
    <w:rsid w:val="004D3111"/>
    <w:rsid w:val="004D443C"/>
    <w:rsid w:val="004D55F3"/>
    <w:rsid w:val="004D59F4"/>
    <w:rsid w:val="004D6EEF"/>
    <w:rsid w:val="004D7404"/>
    <w:rsid w:val="004D757A"/>
    <w:rsid w:val="004D7AE1"/>
    <w:rsid w:val="004D7B4B"/>
    <w:rsid w:val="004E08FF"/>
    <w:rsid w:val="004E101B"/>
    <w:rsid w:val="004E10F9"/>
    <w:rsid w:val="004E4182"/>
    <w:rsid w:val="004E451F"/>
    <w:rsid w:val="004E59A0"/>
    <w:rsid w:val="004E5CD6"/>
    <w:rsid w:val="004E6D36"/>
    <w:rsid w:val="004E7504"/>
    <w:rsid w:val="004E7DDD"/>
    <w:rsid w:val="004E7F5E"/>
    <w:rsid w:val="004F0A8A"/>
    <w:rsid w:val="004F2E25"/>
    <w:rsid w:val="004F5860"/>
    <w:rsid w:val="00501D6F"/>
    <w:rsid w:val="0050258E"/>
    <w:rsid w:val="00502D60"/>
    <w:rsid w:val="005030E7"/>
    <w:rsid w:val="00503243"/>
    <w:rsid w:val="00504393"/>
    <w:rsid w:val="00504394"/>
    <w:rsid w:val="00504C88"/>
    <w:rsid w:val="00507714"/>
    <w:rsid w:val="00511099"/>
    <w:rsid w:val="0051111B"/>
    <w:rsid w:val="005133ED"/>
    <w:rsid w:val="005134A3"/>
    <w:rsid w:val="00513B39"/>
    <w:rsid w:val="00513D49"/>
    <w:rsid w:val="00514124"/>
    <w:rsid w:val="00514FAB"/>
    <w:rsid w:val="00515FA3"/>
    <w:rsid w:val="005166CE"/>
    <w:rsid w:val="005221ED"/>
    <w:rsid w:val="00522EF1"/>
    <w:rsid w:val="005234A1"/>
    <w:rsid w:val="00523D14"/>
    <w:rsid w:val="00523F07"/>
    <w:rsid w:val="00524207"/>
    <w:rsid w:val="0052515A"/>
    <w:rsid w:val="00526B31"/>
    <w:rsid w:val="00527094"/>
    <w:rsid w:val="00527C75"/>
    <w:rsid w:val="0053072D"/>
    <w:rsid w:val="00530C12"/>
    <w:rsid w:val="00532B50"/>
    <w:rsid w:val="00533358"/>
    <w:rsid w:val="0053345D"/>
    <w:rsid w:val="00533683"/>
    <w:rsid w:val="005373A5"/>
    <w:rsid w:val="00537B1C"/>
    <w:rsid w:val="0054015C"/>
    <w:rsid w:val="00541288"/>
    <w:rsid w:val="0054150E"/>
    <w:rsid w:val="005418AD"/>
    <w:rsid w:val="00541C23"/>
    <w:rsid w:val="00542F56"/>
    <w:rsid w:val="00544E2F"/>
    <w:rsid w:val="00545830"/>
    <w:rsid w:val="0055230E"/>
    <w:rsid w:val="00552AEF"/>
    <w:rsid w:val="005542D7"/>
    <w:rsid w:val="00555920"/>
    <w:rsid w:val="00555DBC"/>
    <w:rsid w:val="00556146"/>
    <w:rsid w:val="00556AC0"/>
    <w:rsid w:val="00557605"/>
    <w:rsid w:val="00557BA9"/>
    <w:rsid w:val="00560046"/>
    <w:rsid w:val="005602B5"/>
    <w:rsid w:val="00560772"/>
    <w:rsid w:val="00560D10"/>
    <w:rsid w:val="005627F4"/>
    <w:rsid w:val="00564376"/>
    <w:rsid w:val="00564511"/>
    <w:rsid w:val="00565AAA"/>
    <w:rsid w:val="00567459"/>
    <w:rsid w:val="00567841"/>
    <w:rsid w:val="00571AFF"/>
    <w:rsid w:val="00571D80"/>
    <w:rsid w:val="005720FF"/>
    <w:rsid w:val="005728E0"/>
    <w:rsid w:val="005731CF"/>
    <w:rsid w:val="00573A93"/>
    <w:rsid w:val="0057421B"/>
    <w:rsid w:val="005742BB"/>
    <w:rsid w:val="005745B7"/>
    <w:rsid w:val="00574BD2"/>
    <w:rsid w:val="005758E0"/>
    <w:rsid w:val="00575B5C"/>
    <w:rsid w:val="0057728E"/>
    <w:rsid w:val="00577461"/>
    <w:rsid w:val="005813C1"/>
    <w:rsid w:val="005814B5"/>
    <w:rsid w:val="00582AC7"/>
    <w:rsid w:val="00582F3D"/>
    <w:rsid w:val="005837AB"/>
    <w:rsid w:val="00586C4D"/>
    <w:rsid w:val="00587E09"/>
    <w:rsid w:val="00587FF1"/>
    <w:rsid w:val="00592C5F"/>
    <w:rsid w:val="0059338A"/>
    <w:rsid w:val="00593BD2"/>
    <w:rsid w:val="00593F4B"/>
    <w:rsid w:val="00594467"/>
    <w:rsid w:val="005965D7"/>
    <w:rsid w:val="005976CC"/>
    <w:rsid w:val="005A0FAF"/>
    <w:rsid w:val="005A1093"/>
    <w:rsid w:val="005A140E"/>
    <w:rsid w:val="005A2FFF"/>
    <w:rsid w:val="005A356E"/>
    <w:rsid w:val="005A35C9"/>
    <w:rsid w:val="005A3727"/>
    <w:rsid w:val="005A4802"/>
    <w:rsid w:val="005A537B"/>
    <w:rsid w:val="005A6315"/>
    <w:rsid w:val="005A7703"/>
    <w:rsid w:val="005B0711"/>
    <w:rsid w:val="005B0934"/>
    <w:rsid w:val="005B0D5A"/>
    <w:rsid w:val="005B1336"/>
    <w:rsid w:val="005B2DD5"/>
    <w:rsid w:val="005B3461"/>
    <w:rsid w:val="005B3B28"/>
    <w:rsid w:val="005B3E87"/>
    <w:rsid w:val="005B45EE"/>
    <w:rsid w:val="005B5279"/>
    <w:rsid w:val="005B5651"/>
    <w:rsid w:val="005B62C6"/>
    <w:rsid w:val="005B6FD0"/>
    <w:rsid w:val="005B756E"/>
    <w:rsid w:val="005C000E"/>
    <w:rsid w:val="005C1283"/>
    <w:rsid w:val="005C1439"/>
    <w:rsid w:val="005C1D43"/>
    <w:rsid w:val="005C2671"/>
    <w:rsid w:val="005C2C78"/>
    <w:rsid w:val="005C309F"/>
    <w:rsid w:val="005C5523"/>
    <w:rsid w:val="005C5682"/>
    <w:rsid w:val="005C56D8"/>
    <w:rsid w:val="005C61D7"/>
    <w:rsid w:val="005C66D4"/>
    <w:rsid w:val="005C6CB9"/>
    <w:rsid w:val="005C6FC0"/>
    <w:rsid w:val="005C78B4"/>
    <w:rsid w:val="005C7B28"/>
    <w:rsid w:val="005D04D1"/>
    <w:rsid w:val="005D09DF"/>
    <w:rsid w:val="005D13C5"/>
    <w:rsid w:val="005D1D74"/>
    <w:rsid w:val="005D29D8"/>
    <w:rsid w:val="005D476C"/>
    <w:rsid w:val="005D4B54"/>
    <w:rsid w:val="005D67B2"/>
    <w:rsid w:val="005D7B89"/>
    <w:rsid w:val="005D7BCB"/>
    <w:rsid w:val="005E1E1B"/>
    <w:rsid w:val="005E3FCD"/>
    <w:rsid w:val="005E4666"/>
    <w:rsid w:val="005E5B39"/>
    <w:rsid w:val="005E784C"/>
    <w:rsid w:val="005E79F9"/>
    <w:rsid w:val="005F000A"/>
    <w:rsid w:val="005F0B1A"/>
    <w:rsid w:val="005F0CFF"/>
    <w:rsid w:val="005F15C7"/>
    <w:rsid w:val="005F1A61"/>
    <w:rsid w:val="005F33B0"/>
    <w:rsid w:val="005F39AD"/>
    <w:rsid w:val="005F3BB8"/>
    <w:rsid w:val="005F3EE1"/>
    <w:rsid w:val="005F42B5"/>
    <w:rsid w:val="005F44C9"/>
    <w:rsid w:val="005F4D64"/>
    <w:rsid w:val="005F5239"/>
    <w:rsid w:val="005F565E"/>
    <w:rsid w:val="005F7943"/>
    <w:rsid w:val="006001F3"/>
    <w:rsid w:val="006002E4"/>
    <w:rsid w:val="00600F27"/>
    <w:rsid w:val="00601B6E"/>
    <w:rsid w:val="0060479F"/>
    <w:rsid w:val="00605123"/>
    <w:rsid w:val="00605CB0"/>
    <w:rsid w:val="00606191"/>
    <w:rsid w:val="00606849"/>
    <w:rsid w:val="00606A01"/>
    <w:rsid w:val="00606BA9"/>
    <w:rsid w:val="00607898"/>
    <w:rsid w:val="00607931"/>
    <w:rsid w:val="00610D5D"/>
    <w:rsid w:val="00612486"/>
    <w:rsid w:val="0061330B"/>
    <w:rsid w:val="0061346A"/>
    <w:rsid w:val="00613E66"/>
    <w:rsid w:val="0061475C"/>
    <w:rsid w:val="00615392"/>
    <w:rsid w:val="006157D7"/>
    <w:rsid w:val="00620437"/>
    <w:rsid w:val="00620CA0"/>
    <w:rsid w:val="00621767"/>
    <w:rsid w:val="0062218D"/>
    <w:rsid w:val="006233DB"/>
    <w:rsid w:val="00626735"/>
    <w:rsid w:val="00626948"/>
    <w:rsid w:val="006274C3"/>
    <w:rsid w:val="00627E53"/>
    <w:rsid w:val="006301BE"/>
    <w:rsid w:val="00630B52"/>
    <w:rsid w:val="006314FF"/>
    <w:rsid w:val="006330BB"/>
    <w:rsid w:val="00633D59"/>
    <w:rsid w:val="00634159"/>
    <w:rsid w:val="006346B3"/>
    <w:rsid w:val="00635677"/>
    <w:rsid w:val="00636F2B"/>
    <w:rsid w:val="006414C3"/>
    <w:rsid w:val="00643C4E"/>
    <w:rsid w:val="006444C8"/>
    <w:rsid w:val="00644C9A"/>
    <w:rsid w:val="00645F95"/>
    <w:rsid w:val="00646679"/>
    <w:rsid w:val="006472E6"/>
    <w:rsid w:val="006502CD"/>
    <w:rsid w:val="00650453"/>
    <w:rsid w:val="00651217"/>
    <w:rsid w:val="00651AB2"/>
    <w:rsid w:val="00652C67"/>
    <w:rsid w:val="00653F06"/>
    <w:rsid w:val="00654E5D"/>
    <w:rsid w:val="0065524C"/>
    <w:rsid w:val="00655F04"/>
    <w:rsid w:val="00656B99"/>
    <w:rsid w:val="0066060F"/>
    <w:rsid w:val="00660760"/>
    <w:rsid w:val="006608A9"/>
    <w:rsid w:val="0066149E"/>
    <w:rsid w:val="006615DB"/>
    <w:rsid w:val="00661787"/>
    <w:rsid w:val="00661A65"/>
    <w:rsid w:val="00663E76"/>
    <w:rsid w:val="00665ADF"/>
    <w:rsid w:val="00666341"/>
    <w:rsid w:val="00667B5C"/>
    <w:rsid w:val="00670326"/>
    <w:rsid w:val="006724E0"/>
    <w:rsid w:val="006730BE"/>
    <w:rsid w:val="00677755"/>
    <w:rsid w:val="006779F1"/>
    <w:rsid w:val="00677B0A"/>
    <w:rsid w:val="00677C5B"/>
    <w:rsid w:val="00677E38"/>
    <w:rsid w:val="00681CCC"/>
    <w:rsid w:val="006825AD"/>
    <w:rsid w:val="006828D3"/>
    <w:rsid w:val="00682CD9"/>
    <w:rsid w:val="00683579"/>
    <w:rsid w:val="006836E8"/>
    <w:rsid w:val="0068490F"/>
    <w:rsid w:val="00686871"/>
    <w:rsid w:val="006876E1"/>
    <w:rsid w:val="00687A7D"/>
    <w:rsid w:val="00687F1E"/>
    <w:rsid w:val="00690986"/>
    <w:rsid w:val="00690BC3"/>
    <w:rsid w:val="006929B2"/>
    <w:rsid w:val="006938D9"/>
    <w:rsid w:val="006947C3"/>
    <w:rsid w:val="006947EF"/>
    <w:rsid w:val="0069676A"/>
    <w:rsid w:val="006976CB"/>
    <w:rsid w:val="00697B51"/>
    <w:rsid w:val="006A03A5"/>
    <w:rsid w:val="006A05BC"/>
    <w:rsid w:val="006A08E2"/>
    <w:rsid w:val="006A151A"/>
    <w:rsid w:val="006A20DE"/>
    <w:rsid w:val="006A2C73"/>
    <w:rsid w:val="006A31BC"/>
    <w:rsid w:val="006A4102"/>
    <w:rsid w:val="006A42EF"/>
    <w:rsid w:val="006A4A90"/>
    <w:rsid w:val="006A5943"/>
    <w:rsid w:val="006A77DA"/>
    <w:rsid w:val="006B0676"/>
    <w:rsid w:val="006B0AAB"/>
    <w:rsid w:val="006B1158"/>
    <w:rsid w:val="006B19FD"/>
    <w:rsid w:val="006B21F7"/>
    <w:rsid w:val="006B40E0"/>
    <w:rsid w:val="006B4D93"/>
    <w:rsid w:val="006B54C0"/>
    <w:rsid w:val="006B55A3"/>
    <w:rsid w:val="006B5EB9"/>
    <w:rsid w:val="006B6A48"/>
    <w:rsid w:val="006B7C5D"/>
    <w:rsid w:val="006C10C8"/>
    <w:rsid w:val="006C130A"/>
    <w:rsid w:val="006C13EA"/>
    <w:rsid w:val="006C13EB"/>
    <w:rsid w:val="006C1FBE"/>
    <w:rsid w:val="006C293E"/>
    <w:rsid w:val="006C2DCD"/>
    <w:rsid w:val="006C30B5"/>
    <w:rsid w:val="006C3EEB"/>
    <w:rsid w:val="006C3F1E"/>
    <w:rsid w:val="006C49EC"/>
    <w:rsid w:val="006C615E"/>
    <w:rsid w:val="006C6FDD"/>
    <w:rsid w:val="006C7611"/>
    <w:rsid w:val="006C7612"/>
    <w:rsid w:val="006D098A"/>
    <w:rsid w:val="006D1054"/>
    <w:rsid w:val="006D1445"/>
    <w:rsid w:val="006D1892"/>
    <w:rsid w:val="006D18B7"/>
    <w:rsid w:val="006D2569"/>
    <w:rsid w:val="006D2F9B"/>
    <w:rsid w:val="006D420F"/>
    <w:rsid w:val="006D4346"/>
    <w:rsid w:val="006D43DD"/>
    <w:rsid w:val="006D571F"/>
    <w:rsid w:val="006D6802"/>
    <w:rsid w:val="006D77C3"/>
    <w:rsid w:val="006E0238"/>
    <w:rsid w:val="006E0D45"/>
    <w:rsid w:val="006E103C"/>
    <w:rsid w:val="006E20A1"/>
    <w:rsid w:val="006E20ED"/>
    <w:rsid w:val="006E21D0"/>
    <w:rsid w:val="006E2943"/>
    <w:rsid w:val="006E38F2"/>
    <w:rsid w:val="006E3E2A"/>
    <w:rsid w:val="006E56C1"/>
    <w:rsid w:val="006E5979"/>
    <w:rsid w:val="006E5D74"/>
    <w:rsid w:val="006E60D2"/>
    <w:rsid w:val="006E655F"/>
    <w:rsid w:val="006F0FAC"/>
    <w:rsid w:val="006F22AB"/>
    <w:rsid w:val="006F2B57"/>
    <w:rsid w:val="006F330B"/>
    <w:rsid w:val="006F3A23"/>
    <w:rsid w:val="006F47BB"/>
    <w:rsid w:val="006F4CC3"/>
    <w:rsid w:val="006F5A64"/>
    <w:rsid w:val="006F5C9A"/>
    <w:rsid w:val="00700658"/>
    <w:rsid w:val="00701975"/>
    <w:rsid w:val="007029CD"/>
    <w:rsid w:val="00703AAB"/>
    <w:rsid w:val="0070412A"/>
    <w:rsid w:val="00704344"/>
    <w:rsid w:val="0070440E"/>
    <w:rsid w:val="00704CD3"/>
    <w:rsid w:val="00705266"/>
    <w:rsid w:val="00705962"/>
    <w:rsid w:val="00705E1C"/>
    <w:rsid w:val="00706143"/>
    <w:rsid w:val="007069F7"/>
    <w:rsid w:val="00710916"/>
    <w:rsid w:val="0071138C"/>
    <w:rsid w:val="0071169F"/>
    <w:rsid w:val="00711B5E"/>
    <w:rsid w:val="00712723"/>
    <w:rsid w:val="0071285B"/>
    <w:rsid w:val="00713100"/>
    <w:rsid w:val="007132E9"/>
    <w:rsid w:val="0071542B"/>
    <w:rsid w:val="007158D3"/>
    <w:rsid w:val="00715CB7"/>
    <w:rsid w:val="00716811"/>
    <w:rsid w:val="00716BD3"/>
    <w:rsid w:val="00717575"/>
    <w:rsid w:val="00717FBE"/>
    <w:rsid w:val="0072104D"/>
    <w:rsid w:val="0072181B"/>
    <w:rsid w:val="007220AC"/>
    <w:rsid w:val="00723742"/>
    <w:rsid w:val="00723B38"/>
    <w:rsid w:val="00724276"/>
    <w:rsid w:val="00724BB8"/>
    <w:rsid w:val="00725632"/>
    <w:rsid w:val="00725990"/>
    <w:rsid w:val="007259AD"/>
    <w:rsid w:val="00726C84"/>
    <w:rsid w:val="00727C27"/>
    <w:rsid w:val="00727D58"/>
    <w:rsid w:val="00730988"/>
    <w:rsid w:val="00731F15"/>
    <w:rsid w:val="0073233B"/>
    <w:rsid w:val="007327B0"/>
    <w:rsid w:val="00732D46"/>
    <w:rsid w:val="00733DFD"/>
    <w:rsid w:val="00734987"/>
    <w:rsid w:val="00734CB3"/>
    <w:rsid w:val="007350FA"/>
    <w:rsid w:val="0073526A"/>
    <w:rsid w:val="00737D90"/>
    <w:rsid w:val="00740015"/>
    <w:rsid w:val="00740077"/>
    <w:rsid w:val="0074036B"/>
    <w:rsid w:val="0074056D"/>
    <w:rsid w:val="00740CDA"/>
    <w:rsid w:val="00740DDE"/>
    <w:rsid w:val="0074276D"/>
    <w:rsid w:val="00742D19"/>
    <w:rsid w:val="007433F6"/>
    <w:rsid w:val="00743808"/>
    <w:rsid w:val="00743A82"/>
    <w:rsid w:val="0074405C"/>
    <w:rsid w:val="00745C19"/>
    <w:rsid w:val="00746475"/>
    <w:rsid w:val="007467CE"/>
    <w:rsid w:val="00747189"/>
    <w:rsid w:val="007516CB"/>
    <w:rsid w:val="007517E7"/>
    <w:rsid w:val="00751DC5"/>
    <w:rsid w:val="00752E61"/>
    <w:rsid w:val="00754B43"/>
    <w:rsid w:val="00754F74"/>
    <w:rsid w:val="007558EC"/>
    <w:rsid w:val="00755DA6"/>
    <w:rsid w:val="007578DD"/>
    <w:rsid w:val="00757B98"/>
    <w:rsid w:val="00761224"/>
    <w:rsid w:val="00761554"/>
    <w:rsid w:val="007617D9"/>
    <w:rsid w:val="00761B0B"/>
    <w:rsid w:val="00762888"/>
    <w:rsid w:val="00763301"/>
    <w:rsid w:val="00764828"/>
    <w:rsid w:val="00766FF8"/>
    <w:rsid w:val="007709CE"/>
    <w:rsid w:val="00771AA3"/>
    <w:rsid w:val="00772239"/>
    <w:rsid w:val="00772927"/>
    <w:rsid w:val="007730CA"/>
    <w:rsid w:val="00773136"/>
    <w:rsid w:val="007732C6"/>
    <w:rsid w:val="00773F8F"/>
    <w:rsid w:val="00774204"/>
    <w:rsid w:val="007747B0"/>
    <w:rsid w:val="00775D4B"/>
    <w:rsid w:val="00775F36"/>
    <w:rsid w:val="0077674E"/>
    <w:rsid w:val="00777220"/>
    <w:rsid w:val="007804B3"/>
    <w:rsid w:val="00780792"/>
    <w:rsid w:val="00780EF9"/>
    <w:rsid w:val="007813DF"/>
    <w:rsid w:val="00783113"/>
    <w:rsid w:val="00784190"/>
    <w:rsid w:val="00786894"/>
    <w:rsid w:val="007900A0"/>
    <w:rsid w:val="00790BBB"/>
    <w:rsid w:val="0079123A"/>
    <w:rsid w:val="00791709"/>
    <w:rsid w:val="0079226E"/>
    <w:rsid w:val="00792436"/>
    <w:rsid w:val="00792784"/>
    <w:rsid w:val="007928A2"/>
    <w:rsid w:val="00794EBC"/>
    <w:rsid w:val="00795AE4"/>
    <w:rsid w:val="00795B17"/>
    <w:rsid w:val="00796959"/>
    <w:rsid w:val="0079746F"/>
    <w:rsid w:val="00797B45"/>
    <w:rsid w:val="00797FD5"/>
    <w:rsid w:val="007A277E"/>
    <w:rsid w:val="007A2BA3"/>
    <w:rsid w:val="007A35C3"/>
    <w:rsid w:val="007A4B61"/>
    <w:rsid w:val="007A5569"/>
    <w:rsid w:val="007A5D48"/>
    <w:rsid w:val="007A6B83"/>
    <w:rsid w:val="007B025C"/>
    <w:rsid w:val="007B29C0"/>
    <w:rsid w:val="007B2CC7"/>
    <w:rsid w:val="007B3F4B"/>
    <w:rsid w:val="007B7BF3"/>
    <w:rsid w:val="007C0392"/>
    <w:rsid w:val="007C06E4"/>
    <w:rsid w:val="007C125A"/>
    <w:rsid w:val="007C2961"/>
    <w:rsid w:val="007C3D64"/>
    <w:rsid w:val="007C5E9D"/>
    <w:rsid w:val="007C67E0"/>
    <w:rsid w:val="007D06E6"/>
    <w:rsid w:val="007D099A"/>
    <w:rsid w:val="007D0CA1"/>
    <w:rsid w:val="007D0E30"/>
    <w:rsid w:val="007D1023"/>
    <w:rsid w:val="007D2436"/>
    <w:rsid w:val="007D311B"/>
    <w:rsid w:val="007D382B"/>
    <w:rsid w:val="007D45FF"/>
    <w:rsid w:val="007D5D47"/>
    <w:rsid w:val="007D6E35"/>
    <w:rsid w:val="007D7163"/>
    <w:rsid w:val="007E07C2"/>
    <w:rsid w:val="007E0F1A"/>
    <w:rsid w:val="007E1482"/>
    <w:rsid w:val="007E1DC1"/>
    <w:rsid w:val="007E25F3"/>
    <w:rsid w:val="007E2640"/>
    <w:rsid w:val="007E2C53"/>
    <w:rsid w:val="007E312F"/>
    <w:rsid w:val="007E3C5B"/>
    <w:rsid w:val="007E48F7"/>
    <w:rsid w:val="007E4FC7"/>
    <w:rsid w:val="007E6116"/>
    <w:rsid w:val="007E77D4"/>
    <w:rsid w:val="007E7981"/>
    <w:rsid w:val="007F20E3"/>
    <w:rsid w:val="007F2B31"/>
    <w:rsid w:val="007F2BE8"/>
    <w:rsid w:val="007F34A8"/>
    <w:rsid w:val="007F3EB6"/>
    <w:rsid w:val="007F4159"/>
    <w:rsid w:val="007F4E67"/>
    <w:rsid w:val="007F4FC5"/>
    <w:rsid w:val="007F642F"/>
    <w:rsid w:val="007F6617"/>
    <w:rsid w:val="00800197"/>
    <w:rsid w:val="00801B72"/>
    <w:rsid w:val="0080231B"/>
    <w:rsid w:val="00803DAA"/>
    <w:rsid w:val="008047E6"/>
    <w:rsid w:val="00804A2F"/>
    <w:rsid w:val="00804A50"/>
    <w:rsid w:val="008053BC"/>
    <w:rsid w:val="00805526"/>
    <w:rsid w:val="00805DA7"/>
    <w:rsid w:val="008063EC"/>
    <w:rsid w:val="008078E6"/>
    <w:rsid w:val="0081140C"/>
    <w:rsid w:val="00811EF1"/>
    <w:rsid w:val="00811EFD"/>
    <w:rsid w:val="008121DF"/>
    <w:rsid w:val="00812C2C"/>
    <w:rsid w:val="00813CB6"/>
    <w:rsid w:val="00815200"/>
    <w:rsid w:val="00821B78"/>
    <w:rsid w:val="00822F71"/>
    <w:rsid w:val="008230F0"/>
    <w:rsid w:val="00823117"/>
    <w:rsid w:val="00823794"/>
    <w:rsid w:val="00823D8B"/>
    <w:rsid w:val="0082433D"/>
    <w:rsid w:val="00824A93"/>
    <w:rsid w:val="00824C4C"/>
    <w:rsid w:val="008254B0"/>
    <w:rsid w:val="00826FCD"/>
    <w:rsid w:val="00827713"/>
    <w:rsid w:val="008315CB"/>
    <w:rsid w:val="00831B2C"/>
    <w:rsid w:val="0083291D"/>
    <w:rsid w:val="00832933"/>
    <w:rsid w:val="00833290"/>
    <w:rsid w:val="00833D75"/>
    <w:rsid w:val="00833FEA"/>
    <w:rsid w:val="00834EFC"/>
    <w:rsid w:val="008353B3"/>
    <w:rsid w:val="008357CF"/>
    <w:rsid w:val="00841EC6"/>
    <w:rsid w:val="00842034"/>
    <w:rsid w:val="00843B3C"/>
    <w:rsid w:val="0084599A"/>
    <w:rsid w:val="00845C1E"/>
    <w:rsid w:val="00845EC5"/>
    <w:rsid w:val="00846620"/>
    <w:rsid w:val="00846E1A"/>
    <w:rsid w:val="00846E39"/>
    <w:rsid w:val="00847928"/>
    <w:rsid w:val="00850375"/>
    <w:rsid w:val="0085239D"/>
    <w:rsid w:val="00853806"/>
    <w:rsid w:val="00854073"/>
    <w:rsid w:val="00855A74"/>
    <w:rsid w:val="00856D0A"/>
    <w:rsid w:val="0085713A"/>
    <w:rsid w:val="00860164"/>
    <w:rsid w:val="008615F3"/>
    <w:rsid w:val="00862768"/>
    <w:rsid w:val="00863629"/>
    <w:rsid w:val="008636C6"/>
    <w:rsid w:val="008638AD"/>
    <w:rsid w:val="00864285"/>
    <w:rsid w:val="008665FA"/>
    <w:rsid w:val="00866FBF"/>
    <w:rsid w:val="00867B71"/>
    <w:rsid w:val="00870630"/>
    <w:rsid w:val="00870DBF"/>
    <w:rsid w:val="008734A9"/>
    <w:rsid w:val="008734AF"/>
    <w:rsid w:val="00873BC0"/>
    <w:rsid w:val="008746EE"/>
    <w:rsid w:val="008755C7"/>
    <w:rsid w:val="008757EE"/>
    <w:rsid w:val="00876758"/>
    <w:rsid w:val="008769F1"/>
    <w:rsid w:val="00877B28"/>
    <w:rsid w:val="00877E5A"/>
    <w:rsid w:val="0088046C"/>
    <w:rsid w:val="00880A11"/>
    <w:rsid w:val="00880C5D"/>
    <w:rsid w:val="0088249D"/>
    <w:rsid w:val="008827AD"/>
    <w:rsid w:val="00883289"/>
    <w:rsid w:val="00883651"/>
    <w:rsid w:val="0088574A"/>
    <w:rsid w:val="00885CBB"/>
    <w:rsid w:val="0088676D"/>
    <w:rsid w:val="008869BE"/>
    <w:rsid w:val="00886C37"/>
    <w:rsid w:val="008922C1"/>
    <w:rsid w:val="00892496"/>
    <w:rsid w:val="00892773"/>
    <w:rsid w:val="00892E5E"/>
    <w:rsid w:val="008937E5"/>
    <w:rsid w:val="00894DFE"/>
    <w:rsid w:val="008962A4"/>
    <w:rsid w:val="008968E1"/>
    <w:rsid w:val="00896D3F"/>
    <w:rsid w:val="00896FB4"/>
    <w:rsid w:val="0089750A"/>
    <w:rsid w:val="0089778A"/>
    <w:rsid w:val="008A0E26"/>
    <w:rsid w:val="008A23E6"/>
    <w:rsid w:val="008A3D68"/>
    <w:rsid w:val="008A40E5"/>
    <w:rsid w:val="008A4461"/>
    <w:rsid w:val="008A609D"/>
    <w:rsid w:val="008A76DC"/>
    <w:rsid w:val="008A7E20"/>
    <w:rsid w:val="008B174F"/>
    <w:rsid w:val="008B224A"/>
    <w:rsid w:val="008B343E"/>
    <w:rsid w:val="008B4398"/>
    <w:rsid w:val="008B6290"/>
    <w:rsid w:val="008B7F59"/>
    <w:rsid w:val="008C03C8"/>
    <w:rsid w:val="008C083F"/>
    <w:rsid w:val="008C0D72"/>
    <w:rsid w:val="008C1E75"/>
    <w:rsid w:val="008C2448"/>
    <w:rsid w:val="008C313B"/>
    <w:rsid w:val="008C4DE4"/>
    <w:rsid w:val="008C7B00"/>
    <w:rsid w:val="008D0789"/>
    <w:rsid w:val="008D140F"/>
    <w:rsid w:val="008D1F6E"/>
    <w:rsid w:val="008D2A55"/>
    <w:rsid w:val="008D2C45"/>
    <w:rsid w:val="008D61FC"/>
    <w:rsid w:val="008D699D"/>
    <w:rsid w:val="008D745C"/>
    <w:rsid w:val="008E15BA"/>
    <w:rsid w:val="008E1883"/>
    <w:rsid w:val="008E2C99"/>
    <w:rsid w:val="008E31D6"/>
    <w:rsid w:val="008E4A6D"/>
    <w:rsid w:val="008E5709"/>
    <w:rsid w:val="008E72A1"/>
    <w:rsid w:val="008F04D3"/>
    <w:rsid w:val="008F0618"/>
    <w:rsid w:val="008F144F"/>
    <w:rsid w:val="008F16CE"/>
    <w:rsid w:val="008F2099"/>
    <w:rsid w:val="008F42C1"/>
    <w:rsid w:val="008F49A2"/>
    <w:rsid w:val="008F5A66"/>
    <w:rsid w:val="008F5D4F"/>
    <w:rsid w:val="008F5E6A"/>
    <w:rsid w:val="008F6A6D"/>
    <w:rsid w:val="008F718D"/>
    <w:rsid w:val="008F7636"/>
    <w:rsid w:val="008F7820"/>
    <w:rsid w:val="008F7A39"/>
    <w:rsid w:val="0090132D"/>
    <w:rsid w:val="0090193B"/>
    <w:rsid w:val="00903AE6"/>
    <w:rsid w:val="009045E1"/>
    <w:rsid w:val="009051EC"/>
    <w:rsid w:val="00905CE4"/>
    <w:rsid w:val="00906067"/>
    <w:rsid w:val="00906F78"/>
    <w:rsid w:val="00907122"/>
    <w:rsid w:val="00907164"/>
    <w:rsid w:val="00910EDC"/>
    <w:rsid w:val="0091165D"/>
    <w:rsid w:val="00911E37"/>
    <w:rsid w:val="009128C7"/>
    <w:rsid w:val="009163E5"/>
    <w:rsid w:val="009209FD"/>
    <w:rsid w:val="009219B8"/>
    <w:rsid w:val="00921C7B"/>
    <w:rsid w:val="00922240"/>
    <w:rsid w:val="009226AC"/>
    <w:rsid w:val="009229F5"/>
    <w:rsid w:val="00922F52"/>
    <w:rsid w:val="00922F8D"/>
    <w:rsid w:val="009240AB"/>
    <w:rsid w:val="009240BA"/>
    <w:rsid w:val="009242B8"/>
    <w:rsid w:val="00925D64"/>
    <w:rsid w:val="009306CC"/>
    <w:rsid w:val="00931344"/>
    <w:rsid w:val="009348FF"/>
    <w:rsid w:val="009360BF"/>
    <w:rsid w:val="009377FD"/>
    <w:rsid w:val="0094023A"/>
    <w:rsid w:val="009447B5"/>
    <w:rsid w:val="00945EA8"/>
    <w:rsid w:val="00946642"/>
    <w:rsid w:val="00947C06"/>
    <w:rsid w:val="009502AA"/>
    <w:rsid w:val="00950C38"/>
    <w:rsid w:val="00950EF4"/>
    <w:rsid w:val="009512B6"/>
    <w:rsid w:val="0095174B"/>
    <w:rsid w:val="00952897"/>
    <w:rsid w:val="009543D8"/>
    <w:rsid w:val="009549A5"/>
    <w:rsid w:val="009549C2"/>
    <w:rsid w:val="00956F01"/>
    <w:rsid w:val="00957CFE"/>
    <w:rsid w:val="00960BD4"/>
    <w:rsid w:val="00961B6F"/>
    <w:rsid w:val="00962023"/>
    <w:rsid w:val="0096216F"/>
    <w:rsid w:val="0096507C"/>
    <w:rsid w:val="009656B8"/>
    <w:rsid w:val="009656FF"/>
    <w:rsid w:val="00965E15"/>
    <w:rsid w:val="009662A6"/>
    <w:rsid w:val="009668A7"/>
    <w:rsid w:val="009668C3"/>
    <w:rsid w:val="00966ABF"/>
    <w:rsid w:val="00967874"/>
    <w:rsid w:val="00967935"/>
    <w:rsid w:val="0097080F"/>
    <w:rsid w:val="00972573"/>
    <w:rsid w:val="00972691"/>
    <w:rsid w:val="0097288E"/>
    <w:rsid w:val="00972F04"/>
    <w:rsid w:val="00973303"/>
    <w:rsid w:val="0097387A"/>
    <w:rsid w:val="00973967"/>
    <w:rsid w:val="00974E80"/>
    <w:rsid w:val="00974EAD"/>
    <w:rsid w:val="0097551C"/>
    <w:rsid w:val="009757B9"/>
    <w:rsid w:val="00980197"/>
    <w:rsid w:val="009809C2"/>
    <w:rsid w:val="00981243"/>
    <w:rsid w:val="00981A50"/>
    <w:rsid w:val="0098229B"/>
    <w:rsid w:val="00984B79"/>
    <w:rsid w:val="00984BDC"/>
    <w:rsid w:val="00984F7A"/>
    <w:rsid w:val="00985066"/>
    <w:rsid w:val="00986F5C"/>
    <w:rsid w:val="009870FF"/>
    <w:rsid w:val="00991B65"/>
    <w:rsid w:val="00991F77"/>
    <w:rsid w:val="009947B3"/>
    <w:rsid w:val="00994A43"/>
    <w:rsid w:val="00994C87"/>
    <w:rsid w:val="00997BDA"/>
    <w:rsid w:val="00997E9E"/>
    <w:rsid w:val="009A025C"/>
    <w:rsid w:val="009A17F4"/>
    <w:rsid w:val="009A1CBC"/>
    <w:rsid w:val="009A3480"/>
    <w:rsid w:val="009A3488"/>
    <w:rsid w:val="009A4AB7"/>
    <w:rsid w:val="009A4D7A"/>
    <w:rsid w:val="009A5D71"/>
    <w:rsid w:val="009A7B49"/>
    <w:rsid w:val="009A7B7A"/>
    <w:rsid w:val="009B024B"/>
    <w:rsid w:val="009B15D9"/>
    <w:rsid w:val="009B16A3"/>
    <w:rsid w:val="009B1A28"/>
    <w:rsid w:val="009B2C63"/>
    <w:rsid w:val="009B3407"/>
    <w:rsid w:val="009B34B5"/>
    <w:rsid w:val="009B393E"/>
    <w:rsid w:val="009B4081"/>
    <w:rsid w:val="009B4168"/>
    <w:rsid w:val="009B41F1"/>
    <w:rsid w:val="009B4F67"/>
    <w:rsid w:val="009B7525"/>
    <w:rsid w:val="009C04F6"/>
    <w:rsid w:val="009C276E"/>
    <w:rsid w:val="009C47E2"/>
    <w:rsid w:val="009C5D69"/>
    <w:rsid w:val="009C7A1D"/>
    <w:rsid w:val="009D066E"/>
    <w:rsid w:val="009D1163"/>
    <w:rsid w:val="009D27A9"/>
    <w:rsid w:val="009D4229"/>
    <w:rsid w:val="009D5288"/>
    <w:rsid w:val="009D52F2"/>
    <w:rsid w:val="009D537D"/>
    <w:rsid w:val="009D5D80"/>
    <w:rsid w:val="009E0978"/>
    <w:rsid w:val="009E18B5"/>
    <w:rsid w:val="009E2011"/>
    <w:rsid w:val="009E2DE9"/>
    <w:rsid w:val="009E4443"/>
    <w:rsid w:val="009E50D3"/>
    <w:rsid w:val="009E5508"/>
    <w:rsid w:val="009E6533"/>
    <w:rsid w:val="009E7FF7"/>
    <w:rsid w:val="009F0E0D"/>
    <w:rsid w:val="009F1A1E"/>
    <w:rsid w:val="009F2984"/>
    <w:rsid w:val="009F3129"/>
    <w:rsid w:val="009F4107"/>
    <w:rsid w:val="009F48E1"/>
    <w:rsid w:val="009F6175"/>
    <w:rsid w:val="009F7702"/>
    <w:rsid w:val="009F7C60"/>
    <w:rsid w:val="009F7F02"/>
    <w:rsid w:val="00A0090E"/>
    <w:rsid w:val="00A017BD"/>
    <w:rsid w:val="00A01915"/>
    <w:rsid w:val="00A0348F"/>
    <w:rsid w:val="00A0497B"/>
    <w:rsid w:val="00A04C9E"/>
    <w:rsid w:val="00A07083"/>
    <w:rsid w:val="00A0769E"/>
    <w:rsid w:val="00A10A4C"/>
    <w:rsid w:val="00A1234C"/>
    <w:rsid w:val="00A13250"/>
    <w:rsid w:val="00A14600"/>
    <w:rsid w:val="00A14E71"/>
    <w:rsid w:val="00A151BD"/>
    <w:rsid w:val="00A1589F"/>
    <w:rsid w:val="00A165AC"/>
    <w:rsid w:val="00A1771F"/>
    <w:rsid w:val="00A1791D"/>
    <w:rsid w:val="00A20485"/>
    <w:rsid w:val="00A204AB"/>
    <w:rsid w:val="00A20C10"/>
    <w:rsid w:val="00A20E9A"/>
    <w:rsid w:val="00A21E93"/>
    <w:rsid w:val="00A22053"/>
    <w:rsid w:val="00A22C6D"/>
    <w:rsid w:val="00A22E25"/>
    <w:rsid w:val="00A23D9C"/>
    <w:rsid w:val="00A23EF2"/>
    <w:rsid w:val="00A25B22"/>
    <w:rsid w:val="00A25E00"/>
    <w:rsid w:val="00A300EB"/>
    <w:rsid w:val="00A30A02"/>
    <w:rsid w:val="00A32066"/>
    <w:rsid w:val="00A320E7"/>
    <w:rsid w:val="00A32B34"/>
    <w:rsid w:val="00A333FF"/>
    <w:rsid w:val="00A34832"/>
    <w:rsid w:val="00A36608"/>
    <w:rsid w:val="00A4081F"/>
    <w:rsid w:val="00A41B52"/>
    <w:rsid w:val="00A42BA2"/>
    <w:rsid w:val="00A42D5D"/>
    <w:rsid w:val="00A42EEA"/>
    <w:rsid w:val="00A4312B"/>
    <w:rsid w:val="00A4512E"/>
    <w:rsid w:val="00A471F7"/>
    <w:rsid w:val="00A503B6"/>
    <w:rsid w:val="00A50B40"/>
    <w:rsid w:val="00A52AA7"/>
    <w:rsid w:val="00A53402"/>
    <w:rsid w:val="00A5364E"/>
    <w:rsid w:val="00A554C8"/>
    <w:rsid w:val="00A560F7"/>
    <w:rsid w:val="00A579DF"/>
    <w:rsid w:val="00A603BA"/>
    <w:rsid w:val="00A60E4B"/>
    <w:rsid w:val="00A61D36"/>
    <w:rsid w:val="00A6288B"/>
    <w:rsid w:val="00A635C3"/>
    <w:rsid w:val="00A642BB"/>
    <w:rsid w:val="00A646EC"/>
    <w:rsid w:val="00A70D9D"/>
    <w:rsid w:val="00A710CD"/>
    <w:rsid w:val="00A71110"/>
    <w:rsid w:val="00A75905"/>
    <w:rsid w:val="00A7661D"/>
    <w:rsid w:val="00A76878"/>
    <w:rsid w:val="00A76E39"/>
    <w:rsid w:val="00A82D81"/>
    <w:rsid w:val="00A82EF4"/>
    <w:rsid w:val="00A83111"/>
    <w:rsid w:val="00A8433A"/>
    <w:rsid w:val="00A85EFE"/>
    <w:rsid w:val="00A86375"/>
    <w:rsid w:val="00A869A0"/>
    <w:rsid w:val="00A86CEE"/>
    <w:rsid w:val="00A87A26"/>
    <w:rsid w:val="00A90221"/>
    <w:rsid w:val="00A91029"/>
    <w:rsid w:val="00A9113E"/>
    <w:rsid w:val="00A9289D"/>
    <w:rsid w:val="00A95001"/>
    <w:rsid w:val="00A96C05"/>
    <w:rsid w:val="00AA03A1"/>
    <w:rsid w:val="00AA0B19"/>
    <w:rsid w:val="00AA1317"/>
    <w:rsid w:val="00AA22DB"/>
    <w:rsid w:val="00AA4546"/>
    <w:rsid w:val="00AA457F"/>
    <w:rsid w:val="00AA657F"/>
    <w:rsid w:val="00AA77F4"/>
    <w:rsid w:val="00AA78B6"/>
    <w:rsid w:val="00AA7E48"/>
    <w:rsid w:val="00AA7F58"/>
    <w:rsid w:val="00AB01F7"/>
    <w:rsid w:val="00AB074D"/>
    <w:rsid w:val="00AB0BBD"/>
    <w:rsid w:val="00AB0D7D"/>
    <w:rsid w:val="00AB1A97"/>
    <w:rsid w:val="00AB205C"/>
    <w:rsid w:val="00AB38BB"/>
    <w:rsid w:val="00AB3C65"/>
    <w:rsid w:val="00AB3F49"/>
    <w:rsid w:val="00AB5B31"/>
    <w:rsid w:val="00AB5C12"/>
    <w:rsid w:val="00AB5D98"/>
    <w:rsid w:val="00AB64E7"/>
    <w:rsid w:val="00AB6602"/>
    <w:rsid w:val="00AC0E45"/>
    <w:rsid w:val="00AC24D4"/>
    <w:rsid w:val="00AC2A4F"/>
    <w:rsid w:val="00AC32BD"/>
    <w:rsid w:val="00AC3647"/>
    <w:rsid w:val="00AC4259"/>
    <w:rsid w:val="00AC50C7"/>
    <w:rsid w:val="00AC54BC"/>
    <w:rsid w:val="00AC5D44"/>
    <w:rsid w:val="00AC6023"/>
    <w:rsid w:val="00AC75EF"/>
    <w:rsid w:val="00AC78EE"/>
    <w:rsid w:val="00AD10F2"/>
    <w:rsid w:val="00AD1A02"/>
    <w:rsid w:val="00AD2A66"/>
    <w:rsid w:val="00AD3385"/>
    <w:rsid w:val="00AD34D8"/>
    <w:rsid w:val="00AD355E"/>
    <w:rsid w:val="00AD36BD"/>
    <w:rsid w:val="00AD41FC"/>
    <w:rsid w:val="00AD43D3"/>
    <w:rsid w:val="00AD4EA2"/>
    <w:rsid w:val="00AD5A5C"/>
    <w:rsid w:val="00AD7E95"/>
    <w:rsid w:val="00AE0B0B"/>
    <w:rsid w:val="00AE0B37"/>
    <w:rsid w:val="00AE0C06"/>
    <w:rsid w:val="00AE10D0"/>
    <w:rsid w:val="00AE13B9"/>
    <w:rsid w:val="00AE1B23"/>
    <w:rsid w:val="00AE2386"/>
    <w:rsid w:val="00AE2F17"/>
    <w:rsid w:val="00AE3627"/>
    <w:rsid w:val="00AE3919"/>
    <w:rsid w:val="00AE54D2"/>
    <w:rsid w:val="00AE6421"/>
    <w:rsid w:val="00AF0C79"/>
    <w:rsid w:val="00AF208D"/>
    <w:rsid w:val="00AF2155"/>
    <w:rsid w:val="00AF434D"/>
    <w:rsid w:val="00AF4690"/>
    <w:rsid w:val="00AF7B92"/>
    <w:rsid w:val="00B00A0D"/>
    <w:rsid w:val="00B01E0F"/>
    <w:rsid w:val="00B02BB4"/>
    <w:rsid w:val="00B031BA"/>
    <w:rsid w:val="00B033C4"/>
    <w:rsid w:val="00B034A5"/>
    <w:rsid w:val="00B0367F"/>
    <w:rsid w:val="00B052B7"/>
    <w:rsid w:val="00B054B3"/>
    <w:rsid w:val="00B067AA"/>
    <w:rsid w:val="00B06860"/>
    <w:rsid w:val="00B068F5"/>
    <w:rsid w:val="00B06F1B"/>
    <w:rsid w:val="00B074E8"/>
    <w:rsid w:val="00B07983"/>
    <w:rsid w:val="00B07C39"/>
    <w:rsid w:val="00B111BC"/>
    <w:rsid w:val="00B14642"/>
    <w:rsid w:val="00B150D8"/>
    <w:rsid w:val="00B17E3E"/>
    <w:rsid w:val="00B2114F"/>
    <w:rsid w:val="00B227FA"/>
    <w:rsid w:val="00B25BEF"/>
    <w:rsid w:val="00B270DE"/>
    <w:rsid w:val="00B27167"/>
    <w:rsid w:val="00B27408"/>
    <w:rsid w:val="00B2753A"/>
    <w:rsid w:val="00B27E4C"/>
    <w:rsid w:val="00B31404"/>
    <w:rsid w:val="00B32DCB"/>
    <w:rsid w:val="00B33EDE"/>
    <w:rsid w:val="00B3418D"/>
    <w:rsid w:val="00B34590"/>
    <w:rsid w:val="00B359BE"/>
    <w:rsid w:val="00B35C05"/>
    <w:rsid w:val="00B36EA8"/>
    <w:rsid w:val="00B37982"/>
    <w:rsid w:val="00B4032A"/>
    <w:rsid w:val="00B408CE"/>
    <w:rsid w:val="00B42598"/>
    <w:rsid w:val="00B4345A"/>
    <w:rsid w:val="00B440B7"/>
    <w:rsid w:val="00B447EB"/>
    <w:rsid w:val="00B45C5B"/>
    <w:rsid w:val="00B45F54"/>
    <w:rsid w:val="00B507B7"/>
    <w:rsid w:val="00B5102F"/>
    <w:rsid w:val="00B517E2"/>
    <w:rsid w:val="00B51DF9"/>
    <w:rsid w:val="00B52023"/>
    <w:rsid w:val="00B545F9"/>
    <w:rsid w:val="00B54A78"/>
    <w:rsid w:val="00B54DAB"/>
    <w:rsid w:val="00B5733F"/>
    <w:rsid w:val="00B57C0C"/>
    <w:rsid w:val="00B620CB"/>
    <w:rsid w:val="00B63788"/>
    <w:rsid w:val="00B63B50"/>
    <w:rsid w:val="00B63EBF"/>
    <w:rsid w:val="00B6406A"/>
    <w:rsid w:val="00B65469"/>
    <w:rsid w:val="00B66C1E"/>
    <w:rsid w:val="00B6704F"/>
    <w:rsid w:val="00B70001"/>
    <w:rsid w:val="00B70245"/>
    <w:rsid w:val="00B70B0D"/>
    <w:rsid w:val="00B70C0C"/>
    <w:rsid w:val="00B70E51"/>
    <w:rsid w:val="00B7439E"/>
    <w:rsid w:val="00B7496E"/>
    <w:rsid w:val="00B74E3A"/>
    <w:rsid w:val="00B7530C"/>
    <w:rsid w:val="00B7655B"/>
    <w:rsid w:val="00B768B2"/>
    <w:rsid w:val="00B76B40"/>
    <w:rsid w:val="00B80003"/>
    <w:rsid w:val="00B810D8"/>
    <w:rsid w:val="00B838F6"/>
    <w:rsid w:val="00B848B0"/>
    <w:rsid w:val="00B84FFC"/>
    <w:rsid w:val="00B871ED"/>
    <w:rsid w:val="00B873CF"/>
    <w:rsid w:val="00B87A37"/>
    <w:rsid w:val="00B90C4D"/>
    <w:rsid w:val="00B90FA6"/>
    <w:rsid w:val="00B91FF0"/>
    <w:rsid w:val="00B921D5"/>
    <w:rsid w:val="00B93045"/>
    <w:rsid w:val="00B93DE8"/>
    <w:rsid w:val="00B94333"/>
    <w:rsid w:val="00B94677"/>
    <w:rsid w:val="00B94CB6"/>
    <w:rsid w:val="00B97321"/>
    <w:rsid w:val="00BA1F13"/>
    <w:rsid w:val="00BA24E5"/>
    <w:rsid w:val="00BA29DB"/>
    <w:rsid w:val="00BA38E1"/>
    <w:rsid w:val="00BA48C0"/>
    <w:rsid w:val="00BA4FAE"/>
    <w:rsid w:val="00BA7102"/>
    <w:rsid w:val="00BB0005"/>
    <w:rsid w:val="00BB0677"/>
    <w:rsid w:val="00BB0C3C"/>
    <w:rsid w:val="00BB0EF5"/>
    <w:rsid w:val="00BB1143"/>
    <w:rsid w:val="00BB1CB9"/>
    <w:rsid w:val="00BB3A5A"/>
    <w:rsid w:val="00BB4BC6"/>
    <w:rsid w:val="00BB4C70"/>
    <w:rsid w:val="00BB5D6B"/>
    <w:rsid w:val="00BB63EE"/>
    <w:rsid w:val="00BC0635"/>
    <w:rsid w:val="00BC07B4"/>
    <w:rsid w:val="00BC253A"/>
    <w:rsid w:val="00BC5CA5"/>
    <w:rsid w:val="00BC6CAA"/>
    <w:rsid w:val="00BD0B7B"/>
    <w:rsid w:val="00BD0FF8"/>
    <w:rsid w:val="00BD2150"/>
    <w:rsid w:val="00BD24B1"/>
    <w:rsid w:val="00BD28E6"/>
    <w:rsid w:val="00BD397A"/>
    <w:rsid w:val="00BD3EBD"/>
    <w:rsid w:val="00BD5268"/>
    <w:rsid w:val="00BD6B78"/>
    <w:rsid w:val="00BD7338"/>
    <w:rsid w:val="00BD7CCF"/>
    <w:rsid w:val="00BE06A1"/>
    <w:rsid w:val="00BE2213"/>
    <w:rsid w:val="00BE3642"/>
    <w:rsid w:val="00BE3D95"/>
    <w:rsid w:val="00BE4E14"/>
    <w:rsid w:val="00BE5CC6"/>
    <w:rsid w:val="00BE730E"/>
    <w:rsid w:val="00BE77BA"/>
    <w:rsid w:val="00BF07AC"/>
    <w:rsid w:val="00BF0AA5"/>
    <w:rsid w:val="00BF143C"/>
    <w:rsid w:val="00BF3B07"/>
    <w:rsid w:val="00BF4FBB"/>
    <w:rsid w:val="00BF52E1"/>
    <w:rsid w:val="00BF54C2"/>
    <w:rsid w:val="00BF582E"/>
    <w:rsid w:val="00BF58DE"/>
    <w:rsid w:val="00BF63D6"/>
    <w:rsid w:val="00BF6528"/>
    <w:rsid w:val="00BF6588"/>
    <w:rsid w:val="00BF6662"/>
    <w:rsid w:val="00BF7A2E"/>
    <w:rsid w:val="00C0177A"/>
    <w:rsid w:val="00C01EE5"/>
    <w:rsid w:val="00C02612"/>
    <w:rsid w:val="00C02EE2"/>
    <w:rsid w:val="00C0511A"/>
    <w:rsid w:val="00C05C24"/>
    <w:rsid w:val="00C06210"/>
    <w:rsid w:val="00C102FD"/>
    <w:rsid w:val="00C12301"/>
    <w:rsid w:val="00C12553"/>
    <w:rsid w:val="00C1546F"/>
    <w:rsid w:val="00C204D9"/>
    <w:rsid w:val="00C20DF7"/>
    <w:rsid w:val="00C23CC2"/>
    <w:rsid w:val="00C24127"/>
    <w:rsid w:val="00C251D2"/>
    <w:rsid w:val="00C257FB"/>
    <w:rsid w:val="00C2647A"/>
    <w:rsid w:val="00C276A3"/>
    <w:rsid w:val="00C27921"/>
    <w:rsid w:val="00C300F9"/>
    <w:rsid w:val="00C321A7"/>
    <w:rsid w:val="00C33EDA"/>
    <w:rsid w:val="00C346FD"/>
    <w:rsid w:val="00C351C5"/>
    <w:rsid w:val="00C35AB3"/>
    <w:rsid w:val="00C37C3D"/>
    <w:rsid w:val="00C401E2"/>
    <w:rsid w:val="00C401F3"/>
    <w:rsid w:val="00C40761"/>
    <w:rsid w:val="00C40AF0"/>
    <w:rsid w:val="00C40CFB"/>
    <w:rsid w:val="00C40FAB"/>
    <w:rsid w:val="00C414CE"/>
    <w:rsid w:val="00C4264F"/>
    <w:rsid w:val="00C42E7D"/>
    <w:rsid w:val="00C431EE"/>
    <w:rsid w:val="00C43368"/>
    <w:rsid w:val="00C44A86"/>
    <w:rsid w:val="00C4559D"/>
    <w:rsid w:val="00C468DF"/>
    <w:rsid w:val="00C46B5B"/>
    <w:rsid w:val="00C51869"/>
    <w:rsid w:val="00C51BB1"/>
    <w:rsid w:val="00C522AC"/>
    <w:rsid w:val="00C525BE"/>
    <w:rsid w:val="00C52B3E"/>
    <w:rsid w:val="00C54F83"/>
    <w:rsid w:val="00C57D99"/>
    <w:rsid w:val="00C6049F"/>
    <w:rsid w:val="00C6075F"/>
    <w:rsid w:val="00C60C99"/>
    <w:rsid w:val="00C60FB7"/>
    <w:rsid w:val="00C6226E"/>
    <w:rsid w:val="00C6244A"/>
    <w:rsid w:val="00C6263B"/>
    <w:rsid w:val="00C62ECD"/>
    <w:rsid w:val="00C63085"/>
    <w:rsid w:val="00C63E20"/>
    <w:rsid w:val="00C64750"/>
    <w:rsid w:val="00C64C78"/>
    <w:rsid w:val="00C65FA6"/>
    <w:rsid w:val="00C66033"/>
    <w:rsid w:val="00C6757F"/>
    <w:rsid w:val="00C67653"/>
    <w:rsid w:val="00C67820"/>
    <w:rsid w:val="00C70458"/>
    <w:rsid w:val="00C70798"/>
    <w:rsid w:val="00C72517"/>
    <w:rsid w:val="00C7441E"/>
    <w:rsid w:val="00C74456"/>
    <w:rsid w:val="00C74E78"/>
    <w:rsid w:val="00C753DF"/>
    <w:rsid w:val="00C763F1"/>
    <w:rsid w:val="00C84473"/>
    <w:rsid w:val="00C869FC"/>
    <w:rsid w:val="00C86F4B"/>
    <w:rsid w:val="00C9063F"/>
    <w:rsid w:val="00C9079D"/>
    <w:rsid w:val="00C90FD2"/>
    <w:rsid w:val="00C930CA"/>
    <w:rsid w:val="00C944F1"/>
    <w:rsid w:val="00C94D05"/>
    <w:rsid w:val="00C96B3E"/>
    <w:rsid w:val="00C97095"/>
    <w:rsid w:val="00C972FE"/>
    <w:rsid w:val="00C97DBE"/>
    <w:rsid w:val="00CA08FA"/>
    <w:rsid w:val="00CA0DC6"/>
    <w:rsid w:val="00CA185C"/>
    <w:rsid w:val="00CA1DA6"/>
    <w:rsid w:val="00CA24BA"/>
    <w:rsid w:val="00CA26D4"/>
    <w:rsid w:val="00CA27FC"/>
    <w:rsid w:val="00CA5A01"/>
    <w:rsid w:val="00CA5D7E"/>
    <w:rsid w:val="00CA6288"/>
    <w:rsid w:val="00CA7516"/>
    <w:rsid w:val="00CB005C"/>
    <w:rsid w:val="00CB00A2"/>
    <w:rsid w:val="00CB0323"/>
    <w:rsid w:val="00CB0628"/>
    <w:rsid w:val="00CB1E12"/>
    <w:rsid w:val="00CB2D80"/>
    <w:rsid w:val="00CB2F7F"/>
    <w:rsid w:val="00CB30F0"/>
    <w:rsid w:val="00CB343F"/>
    <w:rsid w:val="00CB3792"/>
    <w:rsid w:val="00CB4600"/>
    <w:rsid w:val="00CB63DD"/>
    <w:rsid w:val="00CB63F5"/>
    <w:rsid w:val="00CB6736"/>
    <w:rsid w:val="00CB7149"/>
    <w:rsid w:val="00CB7627"/>
    <w:rsid w:val="00CB766D"/>
    <w:rsid w:val="00CC5FBD"/>
    <w:rsid w:val="00CC60DB"/>
    <w:rsid w:val="00CC7869"/>
    <w:rsid w:val="00CC7F54"/>
    <w:rsid w:val="00CD25C8"/>
    <w:rsid w:val="00CD3CF2"/>
    <w:rsid w:val="00CD42A2"/>
    <w:rsid w:val="00CD44D9"/>
    <w:rsid w:val="00CD5DDC"/>
    <w:rsid w:val="00CD676E"/>
    <w:rsid w:val="00CD7189"/>
    <w:rsid w:val="00CD74B9"/>
    <w:rsid w:val="00CE0D4A"/>
    <w:rsid w:val="00CE115B"/>
    <w:rsid w:val="00CE2E76"/>
    <w:rsid w:val="00CE49FB"/>
    <w:rsid w:val="00CE528E"/>
    <w:rsid w:val="00CE5371"/>
    <w:rsid w:val="00CE5A1F"/>
    <w:rsid w:val="00CF09DD"/>
    <w:rsid w:val="00CF0EBC"/>
    <w:rsid w:val="00CF4D98"/>
    <w:rsid w:val="00CF537B"/>
    <w:rsid w:val="00CF71DD"/>
    <w:rsid w:val="00D004A5"/>
    <w:rsid w:val="00D01297"/>
    <w:rsid w:val="00D013AA"/>
    <w:rsid w:val="00D02AB3"/>
    <w:rsid w:val="00D02B70"/>
    <w:rsid w:val="00D02E5B"/>
    <w:rsid w:val="00D02EC4"/>
    <w:rsid w:val="00D02F96"/>
    <w:rsid w:val="00D033ED"/>
    <w:rsid w:val="00D033F4"/>
    <w:rsid w:val="00D0399E"/>
    <w:rsid w:val="00D047D2"/>
    <w:rsid w:val="00D05BE5"/>
    <w:rsid w:val="00D071B1"/>
    <w:rsid w:val="00D12122"/>
    <w:rsid w:val="00D124F2"/>
    <w:rsid w:val="00D12684"/>
    <w:rsid w:val="00D1457D"/>
    <w:rsid w:val="00D14727"/>
    <w:rsid w:val="00D14BF2"/>
    <w:rsid w:val="00D15382"/>
    <w:rsid w:val="00D16042"/>
    <w:rsid w:val="00D1642B"/>
    <w:rsid w:val="00D166BC"/>
    <w:rsid w:val="00D17529"/>
    <w:rsid w:val="00D176BE"/>
    <w:rsid w:val="00D17A34"/>
    <w:rsid w:val="00D17B2E"/>
    <w:rsid w:val="00D205BE"/>
    <w:rsid w:val="00D24FB1"/>
    <w:rsid w:val="00D25186"/>
    <w:rsid w:val="00D25335"/>
    <w:rsid w:val="00D2534F"/>
    <w:rsid w:val="00D25C5F"/>
    <w:rsid w:val="00D2793E"/>
    <w:rsid w:val="00D30DB9"/>
    <w:rsid w:val="00D321BF"/>
    <w:rsid w:val="00D32AF6"/>
    <w:rsid w:val="00D32F95"/>
    <w:rsid w:val="00D33629"/>
    <w:rsid w:val="00D33EC5"/>
    <w:rsid w:val="00D340AF"/>
    <w:rsid w:val="00D341A4"/>
    <w:rsid w:val="00D34394"/>
    <w:rsid w:val="00D344BE"/>
    <w:rsid w:val="00D3618F"/>
    <w:rsid w:val="00D377B4"/>
    <w:rsid w:val="00D401F5"/>
    <w:rsid w:val="00D4030A"/>
    <w:rsid w:val="00D40945"/>
    <w:rsid w:val="00D40D2B"/>
    <w:rsid w:val="00D41146"/>
    <w:rsid w:val="00D42F62"/>
    <w:rsid w:val="00D431AA"/>
    <w:rsid w:val="00D472B1"/>
    <w:rsid w:val="00D47F4B"/>
    <w:rsid w:val="00D50633"/>
    <w:rsid w:val="00D5070F"/>
    <w:rsid w:val="00D51099"/>
    <w:rsid w:val="00D5293F"/>
    <w:rsid w:val="00D53431"/>
    <w:rsid w:val="00D53D5F"/>
    <w:rsid w:val="00D53E86"/>
    <w:rsid w:val="00D56B72"/>
    <w:rsid w:val="00D606D0"/>
    <w:rsid w:val="00D61418"/>
    <w:rsid w:val="00D62A2C"/>
    <w:rsid w:val="00D63705"/>
    <w:rsid w:val="00D67EAC"/>
    <w:rsid w:val="00D70CBE"/>
    <w:rsid w:val="00D71A0E"/>
    <w:rsid w:val="00D721F9"/>
    <w:rsid w:val="00D80E7C"/>
    <w:rsid w:val="00D81F3D"/>
    <w:rsid w:val="00D827E8"/>
    <w:rsid w:val="00D84851"/>
    <w:rsid w:val="00D85180"/>
    <w:rsid w:val="00D851D8"/>
    <w:rsid w:val="00D85449"/>
    <w:rsid w:val="00D863C4"/>
    <w:rsid w:val="00D90293"/>
    <w:rsid w:val="00D91978"/>
    <w:rsid w:val="00D92811"/>
    <w:rsid w:val="00D937D5"/>
    <w:rsid w:val="00D93D59"/>
    <w:rsid w:val="00D94777"/>
    <w:rsid w:val="00D94919"/>
    <w:rsid w:val="00D94FCC"/>
    <w:rsid w:val="00D9545E"/>
    <w:rsid w:val="00D9547D"/>
    <w:rsid w:val="00D9608C"/>
    <w:rsid w:val="00DA1110"/>
    <w:rsid w:val="00DA12C4"/>
    <w:rsid w:val="00DA1B22"/>
    <w:rsid w:val="00DA1FC8"/>
    <w:rsid w:val="00DA2097"/>
    <w:rsid w:val="00DA2114"/>
    <w:rsid w:val="00DA3EB7"/>
    <w:rsid w:val="00DA5C00"/>
    <w:rsid w:val="00DA6098"/>
    <w:rsid w:val="00DA7187"/>
    <w:rsid w:val="00DA7B98"/>
    <w:rsid w:val="00DB0357"/>
    <w:rsid w:val="00DB1533"/>
    <w:rsid w:val="00DB2130"/>
    <w:rsid w:val="00DB3E03"/>
    <w:rsid w:val="00DB7AD7"/>
    <w:rsid w:val="00DC053D"/>
    <w:rsid w:val="00DC0BF5"/>
    <w:rsid w:val="00DC2704"/>
    <w:rsid w:val="00DC394B"/>
    <w:rsid w:val="00DC3E65"/>
    <w:rsid w:val="00DC3FEF"/>
    <w:rsid w:val="00DC41FB"/>
    <w:rsid w:val="00DC5672"/>
    <w:rsid w:val="00DC5A8A"/>
    <w:rsid w:val="00DC606F"/>
    <w:rsid w:val="00DC7685"/>
    <w:rsid w:val="00DC76B7"/>
    <w:rsid w:val="00DC7D1C"/>
    <w:rsid w:val="00DD0BF4"/>
    <w:rsid w:val="00DD0E35"/>
    <w:rsid w:val="00DD29BF"/>
    <w:rsid w:val="00DD4898"/>
    <w:rsid w:val="00DD55F2"/>
    <w:rsid w:val="00DD5643"/>
    <w:rsid w:val="00DD62B0"/>
    <w:rsid w:val="00DD7BCE"/>
    <w:rsid w:val="00DE084D"/>
    <w:rsid w:val="00DE195A"/>
    <w:rsid w:val="00DE445C"/>
    <w:rsid w:val="00DE46D6"/>
    <w:rsid w:val="00DE482A"/>
    <w:rsid w:val="00DE7421"/>
    <w:rsid w:val="00DE77F7"/>
    <w:rsid w:val="00DE7CCD"/>
    <w:rsid w:val="00DE7E5C"/>
    <w:rsid w:val="00DF02B5"/>
    <w:rsid w:val="00DF0EC9"/>
    <w:rsid w:val="00DF0F01"/>
    <w:rsid w:val="00DF0F61"/>
    <w:rsid w:val="00DF1F75"/>
    <w:rsid w:val="00E00A67"/>
    <w:rsid w:val="00E02185"/>
    <w:rsid w:val="00E024EB"/>
    <w:rsid w:val="00E0259A"/>
    <w:rsid w:val="00E03893"/>
    <w:rsid w:val="00E03D82"/>
    <w:rsid w:val="00E05940"/>
    <w:rsid w:val="00E05CA6"/>
    <w:rsid w:val="00E05E11"/>
    <w:rsid w:val="00E06106"/>
    <w:rsid w:val="00E069A1"/>
    <w:rsid w:val="00E11FCD"/>
    <w:rsid w:val="00E12442"/>
    <w:rsid w:val="00E13F5C"/>
    <w:rsid w:val="00E15145"/>
    <w:rsid w:val="00E166CC"/>
    <w:rsid w:val="00E2248E"/>
    <w:rsid w:val="00E226B6"/>
    <w:rsid w:val="00E23CB0"/>
    <w:rsid w:val="00E23EC0"/>
    <w:rsid w:val="00E24839"/>
    <w:rsid w:val="00E25E78"/>
    <w:rsid w:val="00E26D85"/>
    <w:rsid w:val="00E272F1"/>
    <w:rsid w:val="00E315F1"/>
    <w:rsid w:val="00E31FE7"/>
    <w:rsid w:val="00E32ED4"/>
    <w:rsid w:val="00E37137"/>
    <w:rsid w:val="00E37D74"/>
    <w:rsid w:val="00E403F6"/>
    <w:rsid w:val="00E406C7"/>
    <w:rsid w:val="00E41025"/>
    <w:rsid w:val="00E42074"/>
    <w:rsid w:val="00E42673"/>
    <w:rsid w:val="00E43FB6"/>
    <w:rsid w:val="00E44B8D"/>
    <w:rsid w:val="00E45332"/>
    <w:rsid w:val="00E45F54"/>
    <w:rsid w:val="00E46507"/>
    <w:rsid w:val="00E468E0"/>
    <w:rsid w:val="00E47366"/>
    <w:rsid w:val="00E5205B"/>
    <w:rsid w:val="00E5354E"/>
    <w:rsid w:val="00E537F7"/>
    <w:rsid w:val="00E54B8D"/>
    <w:rsid w:val="00E54D55"/>
    <w:rsid w:val="00E55AE3"/>
    <w:rsid w:val="00E57A7E"/>
    <w:rsid w:val="00E60690"/>
    <w:rsid w:val="00E6086D"/>
    <w:rsid w:val="00E60924"/>
    <w:rsid w:val="00E62C39"/>
    <w:rsid w:val="00E62C95"/>
    <w:rsid w:val="00E63187"/>
    <w:rsid w:val="00E64903"/>
    <w:rsid w:val="00E64C68"/>
    <w:rsid w:val="00E64E2C"/>
    <w:rsid w:val="00E64F67"/>
    <w:rsid w:val="00E658A4"/>
    <w:rsid w:val="00E67865"/>
    <w:rsid w:val="00E67B6F"/>
    <w:rsid w:val="00E67E20"/>
    <w:rsid w:val="00E70099"/>
    <w:rsid w:val="00E705CB"/>
    <w:rsid w:val="00E70973"/>
    <w:rsid w:val="00E71760"/>
    <w:rsid w:val="00E731D6"/>
    <w:rsid w:val="00E73D1B"/>
    <w:rsid w:val="00E73E78"/>
    <w:rsid w:val="00E74491"/>
    <w:rsid w:val="00E7526C"/>
    <w:rsid w:val="00E75E50"/>
    <w:rsid w:val="00E81258"/>
    <w:rsid w:val="00E815F9"/>
    <w:rsid w:val="00E84768"/>
    <w:rsid w:val="00E8484E"/>
    <w:rsid w:val="00E84DE1"/>
    <w:rsid w:val="00E90045"/>
    <w:rsid w:val="00E90AB9"/>
    <w:rsid w:val="00E923BF"/>
    <w:rsid w:val="00E94E8D"/>
    <w:rsid w:val="00E955BE"/>
    <w:rsid w:val="00E95AA7"/>
    <w:rsid w:val="00E96BA8"/>
    <w:rsid w:val="00E97429"/>
    <w:rsid w:val="00E979D9"/>
    <w:rsid w:val="00EA061A"/>
    <w:rsid w:val="00EA2354"/>
    <w:rsid w:val="00EA327A"/>
    <w:rsid w:val="00EA3BF2"/>
    <w:rsid w:val="00EA3CED"/>
    <w:rsid w:val="00EA4284"/>
    <w:rsid w:val="00EA42EE"/>
    <w:rsid w:val="00EA480B"/>
    <w:rsid w:val="00EA55A5"/>
    <w:rsid w:val="00EA7446"/>
    <w:rsid w:val="00EB05CF"/>
    <w:rsid w:val="00EB29ED"/>
    <w:rsid w:val="00EB2F54"/>
    <w:rsid w:val="00EB301B"/>
    <w:rsid w:val="00EB3279"/>
    <w:rsid w:val="00EB3FD0"/>
    <w:rsid w:val="00EB3FD9"/>
    <w:rsid w:val="00EB40A7"/>
    <w:rsid w:val="00EB4AFA"/>
    <w:rsid w:val="00EB612C"/>
    <w:rsid w:val="00EB63B3"/>
    <w:rsid w:val="00EB6672"/>
    <w:rsid w:val="00EB73D7"/>
    <w:rsid w:val="00EB7EA3"/>
    <w:rsid w:val="00EB7FD6"/>
    <w:rsid w:val="00EC0860"/>
    <w:rsid w:val="00EC0A07"/>
    <w:rsid w:val="00EC0E2C"/>
    <w:rsid w:val="00EC1348"/>
    <w:rsid w:val="00EC1B41"/>
    <w:rsid w:val="00EC31B1"/>
    <w:rsid w:val="00EC3F40"/>
    <w:rsid w:val="00EC5C28"/>
    <w:rsid w:val="00EC5D64"/>
    <w:rsid w:val="00EC608C"/>
    <w:rsid w:val="00EC62E7"/>
    <w:rsid w:val="00EC753C"/>
    <w:rsid w:val="00ED0105"/>
    <w:rsid w:val="00ED0519"/>
    <w:rsid w:val="00ED1094"/>
    <w:rsid w:val="00ED34A5"/>
    <w:rsid w:val="00ED45EC"/>
    <w:rsid w:val="00ED5410"/>
    <w:rsid w:val="00ED659F"/>
    <w:rsid w:val="00ED776A"/>
    <w:rsid w:val="00EE00EF"/>
    <w:rsid w:val="00EE0EF2"/>
    <w:rsid w:val="00EE2494"/>
    <w:rsid w:val="00EE3510"/>
    <w:rsid w:val="00EE3740"/>
    <w:rsid w:val="00EE3F7B"/>
    <w:rsid w:val="00EE42E2"/>
    <w:rsid w:val="00EE4AEC"/>
    <w:rsid w:val="00EE4BE4"/>
    <w:rsid w:val="00EE55FE"/>
    <w:rsid w:val="00EE6F5E"/>
    <w:rsid w:val="00EE7709"/>
    <w:rsid w:val="00EE7734"/>
    <w:rsid w:val="00EF1A54"/>
    <w:rsid w:val="00EF3B66"/>
    <w:rsid w:val="00EF3F94"/>
    <w:rsid w:val="00EF4280"/>
    <w:rsid w:val="00EF4D9A"/>
    <w:rsid w:val="00EF594E"/>
    <w:rsid w:val="00EF63D3"/>
    <w:rsid w:val="00EF64B5"/>
    <w:rsid w:val="00EF658C"/>
    <w:rsid w:val="00EF66B9"/>
    <w:rsid w:val="00EF6798"/>
    <w:rsid w:val="00EF6E07"/>
    <w:rsid w:val="00EF7270"/>
    <w:rsid w:val="00F00247"/>
    <w:rsid w:val="00F01DDB"/>
    <w:rsid w:val="00F023ED"/>
    <w:rsid w:val="00F02BE0"/>
    <w:rsid w:val="00F0328B"/>
    <w:rsid w:val="00F0332B"/>
    <w:rsid w:val="00F045C2"/>
    <w:rsid w:val="00F049C5"/>
    <w:rsid w:val="00F04EF8"/>
    <w:rsid w:val="00F05034"/>
    <w:rsid w:val="00F053E1"/>
    <w:rsid w:val="00F05501"/>
    <w:rsid w:val="00F0559D"/>
    <w:rsid w:val="00F05E3F"/>
    <w:rsid w:val="00F06467"/>
    <w:rsid w:val="00F06C0F"/>
    <w:rsid w:val="00F070CD"/>
    <w:rsid w:val="00F13C40"/>
    <w:rsid w:val="00F13EF8"/>
    <w:rsid w:val="00F145A8"/>
    <w:rsid w:val="00F15103"/>
    <w:rsid w:val="00F161B8"/>
    <w:rsid w:val="00F1628E"/>
    <w:rsid w:val="00F16643"/>
    <w:rsid w:val="00F1707B"/>
    <w:rsid w:val="00F244BC"/>
    <w:rsid w:val="00F24B8C"/>
    <w:rsid w:val="00F24F9B"/>
    <w:rsid w:val="00F25546"/>
    <w:rsid w:val="00F27BFC"/>
    <w:rsid w:val="00F32AEF"/>
    <w:rsid w:val="00F34635"/>
    <w:rsid w:val="00F34747"/>
    <w:rsid w:val="00F34BDA"/>
    <w:rsid w:val="00F35C75"/>
    <w:rsid w:val="00F3712A"/>
    <w:rsid w:val="00F4082A"/>
    <w:rsid w:val="00F40BD9"/>
    <w:rsid w:val="00F41D1F"/>
    <w:rsid w:val="00F42159"/>
    <w:rsid w:val="00F422DD"/>
    <w:rsid w:val="00F43709"/>
    <w:rsid w:val="00F44795"/>
    <w:rsid w:val="00F44F77"/>
    <w:rsid w:val="00F460A5"/>
    <w:rsid w:val="00F470C1"/>
    <w:rsid w:val="00F47D61"/>
    <w:rsid w:val="00F50D9E"/>
    <w:rsid w:val="00F51034"/>
    <w:rsid w:val="00F5198D"/>
    <w:rsid w:val="00F5312E"/>
    <w:rsid w:val="00F5383E"/>
    <w:rsid w:val="00F53980"/>
    <w:rsid w:val="00F53A4C"/>
    <w:rsid w:val="00F53D07"/>
    <w:rsid w:val="00F54269"/>
    <w:rsid w:val="00F54819"/>
    <w:rsid w:val="00F56298"/>
    <w:rsid w:val="00F56820"/>
    <w:rsid w:val="00F61203"/>
    <w:rsid w:val="00F629F3"/>
    <w:rsid w:val="00F62D18"/>
    <w:rsid w:val="00F638CE"/>
    <w:rsid w:val="00F63BE3"/>
    <w:rsid w:val="00F66739"/>
    <w:rsid w:val="00F66E1B"/>
    <w:rsid w:val="00F6793E"/>
    <w:rsid w:val="00F67E57"/>
    <w:rsid w:val="00F67FE7"/>
    <w:rsid w:val="00F70F6D"/>
    <w:rsid w:val="00F71857"/>
    <w:rsid w:val="00F74546"/>
    <w:rsid w:val="00F75AAD"/>
    <w:rsid w:val="00F76A32"/>
    <w:rsid w:val="00F82103"/>
    <w:rsid w:val="00F83828"/>
    <w:rsid w:val="00F83C21"/>
    <w:rsid w:val="00F83FBB"/>
    <w:rsid w:val="00F8498D"/>
    <w:rsid w:val="00F8615D"/>
    <w:rsid w:val="00F868A1"/>
    <w:rsid w:val="00F875EF"/>
    <w:rsid w:val="00F87C39"/>
    <w:rsid w:val="00F87CAD"/>
    <w:rsid w:val="00F90C3D"/>
    <w:rsid w:val="00F9404E"/>
    <w:rsid w:val="00F943E3"/>
    <w:rsid w:val="00F943FC"/>
    <w:rsid w:val="00F94B2F"/>
    <w:rsid w:val="00F953F8"/>
    <w:rsid w:val="00F9545A"/>
    <w:rsid w:val="00F961E4"/>
    <w:rsid w:val="00F97B8A"/>
    <w:rsid w:val="00FA1DF8"/>
    <w:rsid w:val="00FA20F8"/>
    <w:rsid w:val="00FA353F"/>
    <w:rsid w:val="00FA3799"/>
    <w:rsid w:val="00FA4860"/>
    <w:rsid w:val="00FA5E12"/>
    <w:rsid w:val="00FA625E"/>
    <w:rsid w:val="00FA664C"/>
    <w:rsid w:val="00FA68C9"/>
    <w:rsid w:val="00FB0964"/>
    <w:rsid w:val="00FB22F4"/>
    <w:rsid w:val="00FB33A2"/>
    <w:rsid w:val="00FB355F"/>
    <w:rsid w:val="00FB35C3"/>
    <w:rsid w:val="00FB5872"/>
    <w:rsid w:val="00FB58C8"/>
    <w:rsid w:val="00FB5A04"/>
    <w:rsid w:val="00FB5C6B"/>
    <w:rsid w:val="00FB6990"/>
    <w:rsid w:val="00FB73EA"/>
    <w:rsid w:val="00FB7679"/>
    <w:rsid w:val="00FB76CF"/>
    <w:rsid w:val="00FC068B"/>
    <w:rsid w:val="00FC21ED"/>
    <w:rsid w:val="00FC2D1F"/>
    <w:rsid w:val="00FC5210"/>
    <w:rsid w:val="00FC610F"/>
    <w:rsid w:val="00FC700A"/>
    <w:rsid w:val="00FC73A1"/>
    <w:rsid w:val="00FC75CB"/>
    <w:rsid w:val="00FD01FE"/>
    <w:rsid w:val="00FD055E"/>
    <w:rsid w:val="00FD09CC"/>
    <w:rsid w:val="00FD0A1C"/>
    <w:rsid w:val="00FD0B64"/>
    <w:rsid w:val="00FD2F99"/>
    <w:rsid w:val="00FD3E92"/>
    <w:rsid w:val="00FD43D4"/>
    <w:rsid w:val="00FD4517"/>
    <w:rsid w:val="00FD56B7"/>
    <w:rsid w:val="00FD64EE"/>
    <w:rsid w:val="00FD68B4"/>
    <w:rsid w:val="00FD69AA"/>
    <w:rsid w:val="00FD7016"/>
    <w:rsid w:val="00FD7B98"/>
    <w:rsid w:val="00FD7C75"/>
    <w:rsid w:val="00FD7F2F"/>
    <w:rsid w:val="00FE32A2"/>
    <w:rsid w:val="00FE52FC"/>
    <w:rsid w:val="00FE62D5"/>
    <w:rsid w:val="00FE6B3E"/>
    <w:rsid w:val="00FE7A1F"/>
    <w:rsid w:val="00FE7B9D"/>
    <w:rsid w:val="00FF0344"/>
    <w:rsid w:val="00FF0528"/>
    <w:rsid w:val="00FF1C7B"/>
    <w:rsid w:val="00FF27BC"/>
    <w:rsid w:val="00FF3C54"/>
    <w:rsid w:val="00FF3E62"/>
    <w:rsid w:val="00FF5488"/>
    <w:rsid w:val="00FF5EEA"/>
    <w:rsid w:val="00FF7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9F0DDC"/>
  <w15:docId w15:val="{801A65B5-8532-4D82-BEC9-5F48C1CFD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iPriority="6" w:unhideWhenUsed="1" w:qFormat="1"/>
    <w:lsdException w:name="heading 5" w:uiPriority="7" w:qFormat="1"/>
    <w:lsdException w:name="heading 6" w:uiPriority="8" w:qFormat="1"/>
    <w:lsdException w:name="heading 7" w:unhideWhenUsed="1"/>
    <w:lsdException w:name="heading 8" w:unhideWhenUsed="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unhideWhenUsed="1"/>
    <w:lsdException w:name="footer"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qFormat="1"/>
    <w:lsdException w:name="List Bullet" w:uiPriority="1" w:unhideWhenUsed="1" w:qFormat="1"/>
    <w:lsdException w:name="List Number" w:uiPriority="2" w:qFormat="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21168E"/>
    <w:pPr>
      <w:spacing w:after="0" w:line="240" w:lineRule="auto"/>
    </w:pPr>
    <w:rPr>
      <w:sz w:val="21"/>
    </w:rPr>
  </w:style>
  <w:style w:type="paragraph" w:styleId="Heading1">
    <w:name w:val="heading 1"/>
    <w:basedOn w:val="HeadingFontMaster"/>
    <w:next w:val="BodyText"/>
    <w:link w:val="Heading1Char"/>
    <w:uiPriority w:val="99"/>
    <w:qFormat/>
    <w:rsid w:val="006F330B"/>
    <w:pPr>
      <w:keepNext/>
      <w:spacing w:before="360" w:after="240"/>
      <w:ind w:left="1080" w:hanging="1080"/>
      <w:outlineLvl w:val="0"/>
    </w:pPr>
    <w:rPr>
      <w:rFonts w:eastAsiaTheme="majorEastAsia" w:cstheme="majorBidi"/>
      <w:b w:val="0"/>
      <w:bCs/>
      <w:sz w:val="42"/>
      <w:szCs w:val="28"/>
    </w:rPr>
  </w:style>
  <w:style w:type="paragraph" w:styleId="Heading2">
    <w:name w:val="heading 2"/>
    <w:basedOn w:val="HeadingFontMaster"/>
    <w:next w:val="BodyText"/>
    <w:link w:val="Heading2Char"/>
    <w:uiPriority w:val="99"/>
    <w:qFormat/>
    <w:rsid w:val="006F330B"/>
    <w:pPr>
      <w:keepNext/>
      <w:spacing w:before="240" w:after="160"/>
      <w:ind w:left="1080" w:hanging="1080"/>
      <w:outlineLvl w:val="1"/>
    </w:pPr>
    <w:rPr>
      <w:rFonts w:eastAsiaTheme="majorEastAsia" w:cstheme="majorBidi"/>
      <w:b w:val="0"/>
      <w:bCs/>
      <w:sz w:val="34"/>
      <w:szCs w:val="26"/>
    </w:rPr>
  </w:style>
  <w:style w:type="paragraph" w:styleId="Heading3">
    <w:name w:val="heading 3"/>
    <w:basedOn w:val="HeadingFontMaster"/>
    <w:next w:val="BodyText"/>
    <w:link w:val="Heading3Char"/>
    <w:uiPriority w:val="99"/>
    <w:qFormat/>
    <w:rsid w:val="006F330B"/>
    <w:pPr>
      <w:keepNext/>
      <w:spacing w:before="240" w:after="160"/>
      <w:ind w:left="1080" w:hanging="1080"/>
      <w:outlineLvl w:val="2"/>
    </w:pPr>
    <w:rPr>
      <w:rFonts w:eastAsiaTheme="majorEastAsia" w:cstheme="majorBidi"/>
      <w:b w:val="0"/>
      <w:bCs/>
      <w:sz w:val="28"/>
    </w:rPr>
  </w:style>
  <w:style w:type="paragraph" w:styleId="Heading4">
    <w:name w:val="heading 4"/>
    <w:basedOn w:val="HeadingFontMaster"/>
    <w:next w:val="BodyText"/>
    <w:link w:val="Heading4Char"/>
    <w:uiPriority w:val="6"/>
    <w:qFormat/>
    <w:rsid w:val="006F330B"/>
    <w:pPr>
      <w:keepNext/>
      <w:spacing w:before="240" w:after="160"/>
      <w:ind w:left="1080" w:hanging="1080"/>
      <w:outlineLvl w:val="3"/>
    </w:pPr>
    <w:rPr>
      <w:rFonts w:eastAsiaTheme="majorEastAsia" w:cstheme="majorBidi"/>
      <w:b w:val="0"/>
      <w:bCs/>
      <w:iCs/>
      <w:sz w:val="24"/>
    </w:rPr>
  </w:style>
  <w:style w:type="paragraph" w:styleId="Heading5">
    <w:name w:val="heading 5"/>
    <w:basedOn w:val="HeadingFontMaster"/>
    <w:next w:val="BodyText"/>
    <w:link w:val="Heading5Char"/>
    <w:uiPriority w:val="7"/>
    <w:qFormat/>
    <w:rsid w:val="006F330B"/>
    <w:pPr>
      <w:keepNext/>
      <w:spacing w:before="240" w:after="160"/>
      <w:outlineLvl w:val="4"/>
    </w:pPr>
    <w:rPr>
      <w:rFonts w:eastAsiaTheme="majorEastAsia" w:cstheme="majorBidi"/>
      <w:b w:val="0"/>
      <w:i/>
      <w:sz w:val="22"/>
    </w:rPr>
  </w:style>
  <w:style w:type="paragraph" w:styleId="Heading6">
    <w:name w:val="heading 6"/>
    <w:basedOn w:val="HeadingFontMaster"/>
    <w:next w:val="BodyText"/>
    <w:link w:val="Heading6Char"/>
    <w:uiPriority w:val="8"/>
    <w:qFormat/>
    <w:rsid w:val="00347FB5"/>
    <w:pPr>
      <w:keepNext/>
      <w:numPr>
        <w:ilvl w:val="5"/>
        <w:numId w:val="7"/>
      </w:numPr>
      <w:spacing w:before="240" w:after="160"/>
      <w:outlineLvl w:val="5"/>
    </w:pPr>
    <w:rPr>
      <w:rFonts w:eastAsiaTheme="majorEastAsia" w:cstheme="majorBidi"/>
      <w:iCs/>
      <w:caps/>
      <w:sz w:val="18"/>
    </w:rPr>
  </w:style>
  <w:style w:type="paragraph" w:styleId="Heading7">
    <w:name w:val="heading 7"/>
    <w:basedOn w:val="Normal"/>
    <w:next w:val="BodyText"/>
    <w:link w:val="Heading7Char"/>
    <w:uiPriority w:val="99"/>
    <w:rsid w:val="00347FB5"/>
    <w:pPr>
      <w:keepNext/>
      <w:keepLines/>
      <w:numPr>
        <w:ilvl w:val="6"/>
        <w:numId w:val="7"/>
      </w:numPr>
      <w:spacing w:before="240" w:after="160"/>
      <w:outlineLvl w:val="6"/>
    </w:pPr>
    <w:rPr>
      <w:rFonts w:eastAsiaTheme="majorEastAsia" w:cstheme="majorBidi"/>
      <w:iCs/>
      <w:color w:val="54585A" w:themeColor="text2"/>
      <w:sz w:val="20"/>
    </w:rPr>
  </w:style>
  <w:style w:type="paragraph" w:styleId="Heading8">
    <w:name w:val="heading 8"/>
    <w:basedOn w:val="Normal"/>
    <w:next w:val="BodyText"/>
    <w:link w:val="Heading8Char"/>
    <w:uiPriority w:val="99"/>
    <w:rsid w:val="00796959"/>
    <w:pPr>
      <w:keepNext/>
      <w:keepLines/>
      <w:numPr>
        <w:ilvl w:val="7"/>
        <w:numId w:val="7"/>
      </w:numPr>
      <w:spacing w:before="240" w:after="160"/>
      <w:outlineLvl w:val="7"/>
    </w:pPr>
    <w:rPr>
      <w:rFonts w:eastAsiaTheme="majorEastAsia" w:cstheme="majorBidi"/>
      <w:i/>
      <w:color w:val="54585A" w:themeColor="text2"/>
      <w:sz w:val="20"/>
      <w:szCs w:val="20"/>
    </w:rPr>
  </w:style>
  <w:style w:type="paragraph" w:styleId="Heading9">
    <w:name w:val="heading 9"/>
    <w:basedOn w:val="HeadingFontMaster"/>
    <w:next w:val="BodyText"/>
    <w:link w:val="Heading9Char"/>
    <w:uiPriority w:val="99"/>
    <w:qFormat/>
    <w:rsid w:val="00D340AF"/>
    <w:pPr>
      <w:keepNext/>
      <w:pageBreakBefore/>
      <w:numPr>
        <w:ilvl w:val="8"/>
        <w:numId w:val="7"/>
      </w:numPr>
      <w:spacing w:after="240"/>
      <w:jc w:val="center"/>
      <w:outlineLvl w:val="8"/>
    </w:pPr>
    <w:rPr>
      <w:rFonts w:eastAsiaTheme="majorEastAsia" w:cstheme="majorBidi"/>
      <w:b w:val="0"/>
      <w:iCs/>
      <w:sz w:val="4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6F330B"/>
    <w:rPr>
      <w:rFonts w:asciiTheme="majorHAnsi" w:eastAsiaTheme="majorEastAsia" w:hAnsiTheme="majorHAnsi" w:cstheme="majorBidi"/>
      <w:bCs/>
      <w:color w:val="54585A" w:themeColor="text2"/>
      <w:sz w:val="42"/>
      <w:szCs w:val="28"/>
    </w:rPr>
  </w:style>
  <w:style w:type="character" w:customStyle="1" w:styleId="Heading2Char">
    <w:name w:val="Heading 2 Char"/>
    <w:basedOn w:val="DefaultParagraphFont"/>
    <w:link w:val="Heading2"/>
    <w:uiPriority w:val="4"/>
    <w:rsid w:val="006F330B"/>
    <w:rPr>
      <w:rFonts w:asciiTheme="majorHAnsi" w:eastAsiaTheme="majorEastAsia" w:hAnsiTheme="majorHAnsi" w:cstheme="majorBidi"/>
      <w:bCs/>
      <w:color w:val="54585A" w:themeColor="text2"/>
      <w:sz w:val="34"/>
      <w:szCs w:val="26"/>
    </w:rPr>
  </w:style>
  <w:style w:type="character" w:customStyle="1" w:styleId="Heading3Char">
    <w:name w:val="Heading 3 Char"/>
    <w:basedOn w:val="DefaultParagraphFont"/>
    <w:link w:val="Heading3"/>
    <w:uiPriority w:val="5"/>
    <w:rsid w:val="006F330B"/>
    <w:rPr>
      <w:rFonts w:asciiTheme="majorHAnsi" w:eastAsiaTheme="majorEastAsia" w:hAnsiTheme="majorHAnsi" w:cstheme="majorBidi"/>
      <w:bCs/>
      <w:color w:val="54585A" w:themeColor="text2"/>
      <w:sz w:val="28"/>
    </w:rPr>
  </w:style>
  <w:style w:type="character" w:customStyle="1" w:styleId="Heading4Char">
    <w:name w:val="Heading 4 Char"/>
    <w:basedOn w:val="DefaultParagraphFont"/>
    <w:link w:val="Heading4"/>
    <w:uiPriority w:val="6"/>
    <w:rsid w:val="006F330B"/>
    <w:rPr>
      <w:rFonts w:asciiTheme="majorHAnsi" w:eastAsiaTheme="majorEastAsia" w:hAnsiTheme="majorHAnsi" w:cstheme="majorBidi"/>
      <w:bCs/>
      <w:iCs/>
      <w:color w:val="54585A" w:themeColor="text2"/>
      <w:sz w:val="24"/>
    </w:rPr>
  </w:style>
  <w:style w:type="paragraph" w:customStyle="1" w:styleId="TableCaption">
    <w:name w:val="Table Caption"/>
    <w:basedOn w:val="HeadingFontMaster"/>
    <w:next w:val="TableUnits"/>
    <w:rsid w:val="00804A2F"/>
    <w:pPr>
      <w:keepNext/>
      <w:numPr>
        <w:numId w:val="10"/>
      </w:numPr>
      <w:spacing w:before="240" w:after="20"/>
    </w:pPr>
    <w:rPr>
      <w:sz w:val="22"/>
    </w:rPr>
  </w:style>
  <w:style w:type="paragraph" w:customStyle="1" w:styleId="HeadingFontMaster">
    <w:name w:val="Heading Font Master"/>
    <w:link w:val="HeadingFontMasterChar"/>
    <w:rsid w:val="00687A7D"/>
    <w:pPr>
      <w:keepLines/>
      <w:spacing w:after="0" w:line="240" w:lineRule="auto"/>
    </w:pPr>
    <w:rPr>
      <w:rFonts w:asciiTheme="majorHAnsi" w:hAnsiTheme="majorHAnsi"/>
      <w:b/>
      <w:color w:val="54585A" w:themeColor="text2"/>
      <w:sz w:val="36"/>
    </w:rPr>
  </w:style>
  <w:style w:type="paragraph" w:styleId="BodyText">
    <w:name w:val="Body Text"/>
    <w:basedOn w:val="Normal"/>
    <w:link w:val="BodyTextChar"/>
    <w:qFormat/>
    <w:rsid w:val="006F330B"/>
    <w:pPr>
      <w:spacing w:before="120" w:line="276" w:lineRule="auto"/>
    </w:pPr>
  </w:style>
  <w:style w:type="character" w:customStyle="1" w:styleId="BodyTextChar">
    <w:name w:val="Body Text Char"/>
    <w:basedOn w:val="DefaultParagraphFont"/>
    <w:link w:val="BodyText"/>
    <w:rsid w:val="006F330B"/>
    <w:rPr>
      <w:sz w:val="21"/>
    </w:rPr>
  </w:style>
  <w:style w:type="paragraph" w:styleId="BodyText2">
    <w:name w:val="Body Text 2"/>
    <w:basedOn w:val="BodyText"/>
    <w:link w:val="BodyText2Char"/>
    <w:uiPriority w:val="99"/>
    <w:rsid w:val="006F330B"/>
    <w:pPr>
      <w:spacing w:before="240"/>
    </w:pPr>
  </w:style>
  <w:style w:type="character" w:customStyle="1" w:styleId="BodyText2Char">
    <w:name w:val="Body Text 2 Char"/>
    <w:basedOn w:val="DefaultParagraphFont"/>
    <w:link w:val="BodyText2"/>
    <w:uiPriority w:val="99"/>
    <w:rsid w:val="006F330B"/>
    <w:rPr>
      <w:sz w:val="21"/>
    </w:rPr>
  </w:style>
  <w:style w:type="paragraph" w:styleId="Caption">
    <w:name w:val="caption"/>
    <w:basedOn w:val="HeadingFontMaster"/>
    <w:next w:val="BodyText"/>
    <w:uiPriority w:val="35"/>
    <w:qFormat/>
    <w:rsid w:val="00876758"/>
    <w:pPr>
      <w:keepNext/>
      <w:spacing w:before="240" w:after="60"/>
    </w:pPr>
    <w:rPr>
      <w:bCs/>
      <w:sz w:val="24"/>
      <w:szCs w:val="18"/>
    </w:rPr>
  </w:style>
  <w:style w:type="paragraph" w:styleId="Footer">
    <w:name w:val="footer"/>
    <w:basedOn w:val="TableFontMaster"/>
    <w:link w:val="FooterChar"/>
    <w:uiPriority w:val="99"/>
    <w:rsid w:val="006414C3"/>
    <w:rPr>
      <w:sz w:val="16"/>
    </w:rPr>
  </w:style>
  <w:style w:type="character" w:customStyle="1" w:styleId="FooterChar">
    <w:name w:val="Footer Char"/>
    <w:basedOn w:val="DefaultParagraphFont"/>
    <w:link w:val="Footer"/>
    <w:uiPriority w:val="99"/>
    <w:rsid w:val="006414C3"/>
    <w:rPr>
      <w:sz w:val="16"/>
    </w:rPr>
  </w:style>
  <w:style w:type="paragraph" w:styleId="Header">
    <w:name w:val="header"/>
    <w:basedOn w:val="TableFontMaster"/>
    <w:link w:val="HeaderChar"/>
    <w:uiPriority w:val="99"/>
    <w:rsid w:val="006414C3"/>
    <w:rPr>
      <w:sz w:val="16"/>
    </w:rPr>
  </w:style>
  <w:style w:type="character" w:customStyle="1" w:styleId="HeaderChar">
    <w:name w:val="Header Char"/>
    <w:basedOn w:val="DefaultParagraphFont"/>
    <w:link w:val="Header"/>
    <w:uiPriority w:val="99"/>
    <w:rsid w:val="006414C3"/>
    <w:rPr>
      <w:sz w:val="16"/>
    </w:rPr>
  </w:style>
  <w:style w:type="paragraph" w:styleId="FootnoteText">
    <w:name w:val="footnote text"/>
    <w:basedOn w:val="Normal"/>
    <w:link w:val="FootnoteTextChar"/>
    <w:uiPriority w:val="99"/>
    <w:rsid w:val="00845EC5"/>
    <w:pPr>
      <w:tabs>
        <w:tab w:val="left" w:pos="144"/>
      </w:tabs>
      <w:spacing w:before="120"/>
      <w:ind w:left="144" w:hanging="144"/>
    </w:pPr>
    <w:rPr>
      <w:sz w:val="20"/>
      <w:szCs w:val="20"/>
    </w:rPr>
  </w:style>
  <w:style w:type="character" w:customStyle="1" w:styleId="FootnoteTextChar">
    <w:name w:val="Footnote Text Char"/>
    <w:basedOn w:val="DefaultParagraphFont"/>
    <w:link w:val="FootnoteText"/>
    <w:uiPriority w:val="99"/>
    <w:rsid w:val="00845EC5"/>
    <w:rPr>
      <w:rFonts w:ascii="Times New Roman" w:hAnsi="Times New Roman"/>
      <w:sz w:val="20"/>
      <w:szCs w:val="20"/>
    </w:rPr>
  </w:style>
  <w:style w:type="character" w:styleId="FootnoteReference">
    <w:name w:val="footnote reference"/>
    <w:basedOn w:val="FootnoteTextChar"/>
    <w:uiPriority w:val="99"/>
    <w:rsid w:val="002E65C3"/>
    <w:rPr>
      <w:rFonts w:asciiTheme="minorHAnsi" w:hAnsiTheme="minorHAnsi"/>
      <w:sz w:val="20"/>
      <w:szCs w:val="20"/>
      <w:vertAlign w:val="superscript"/>
    </w:rPr>
  </w:style>
  <w:style w:type="character" w:customStyle="1" w:styleId="Heading5Char">
    <w:name w:val="Heading 5 Char"/>
    <w:basedOn w:val="DefaultParagraphFont"/>
    <w:link w:val="Heading5"/>
    <w:uiPriority w:val="7"/>
    <w:rsid w:val="006F330B"/>
    <w:rPr>
      <w:rFonts w:asciiTheme="majorHAnsi" w:eastAsiaTheme="majorEastAsia" w:hAnsiTheme="majorHAnsi" w:cstheme="majorBidi"/>
      <w:i/>
      <w:color w:val="54585A" w:themeColor="text2"/>
    </w:rPr>
  </w:style>
  <w:style w:type="character" w:customStyle="1" w:styleId="Heading6Char">
    <w:name w:val="Heading 6 Char"/>
    <w:basedOn w:val="DefaultParagraphFont"/>
    <w:link w:val="Heading6"/>
    <w:uiPriority w:val="8"/>
    <w:rsid w:val="00347FB5"/>
    <w:rPr>
      <w:rFonts w:asciiTheme="majorHAnsi" w:eastAsiaTheme="majorEastAsia" w:hAnsiTheme="majorHAnsi" w:cstheme="majorBidi"/>
      <w:b/>
      <w:iCs/>
      <w:caps/>
      <w:color w:val="54585A" w:themeColor="text2"/>
      <w:sz w:val="18"/>
    </w:rPr>
  </w:style>
  <w:style w:type="character" w:customStyle="1" w:styleId="Heading7Char">
    <w:name w:val="Heading 7 Char"/>
    <w:basedOn w:val="DefaultParagraphFont"/>
    <w:link w:val="Heading7"/>
    <w:uiPriority w:val="99"/>
    <w:rsid w:val="00347FB5"/>
    <w:rPr>
      <w:rFonts w:eastAsiaTheme="majorEastAsia" w:cstheme="majorBidi"/>
      <w:iCs/>
      <w:color w:val="54585A" w:themeColor="text2"/>
      <w:sz w:val="20"/>
    </w:rPr>
  </w:style>
  <w:style w:type="character" w:customStyle="1" w:styleId="Heading8Char">
    <w:name w:val="Heading 8 Char"/>
    <w:basedOn w:val="DefaultParagraphFont"/>
    <w:link w:val="Heading8"/>
    <w:uiPriority w:val="99"/>
    <w:rsid w:val="00796959"/>
    <w:rPr>
      <w:rFonts w:eastAsiaTheme="majorEastAsia" w:cstheme="majorBidi"/>
      <w:i/>
      <w:color w:val="54585A" w:themeColor="text2"/>
      <w:sz w:val="20"/>
      <w:szCs w:val="20"/>
    </w:rPr>
  </w:style>
  <w:style w:type="character" w:customStyle="1" w:styleId="Heading9Char">
    <w:name w:val="Heading 9 Char"/>
    <w:basedOn w:val="DefaultParagraphFont"/>
    <w:link w:val="Heading9"/>
    <w:uiPriority w:val="99"/>
    <w:rsid w:val="00D340AF"/>
    <w:rPr>
      <w:rFonts w:asciiTheme="majorHAnsi" w:eastAsiaTheme="majorEastAsia" w:hAnsiTheme="majorHAnsi" w:cstheme="majorBidi"/>
      <w:iCs/>
      <w:color w:val="54585A" w:themeColor="text2"/>
      <w:sz w:val="42"/>
      <w:szCs w:val="20"/>
    </w:rPr>
  </w:style>
  <w:style w:type="character" w:styleId="Hyperlink">
    <w:name w:val="Hyperlink"/>
    <w:basedOn w:val="DefaultParagraphFont"/>
    <w:uiPriority w:val="99"/>
    <w:rsid w:val="0088249D"/>
    <w:rPr>
      <w:color w:val="01426A" w:themeColor="hyperlink"/>
      <w:u w:val="single"/>
    </w:rPr>
  </w:style>
  <w:style w:type="paragraph" w:styleId="List">
    <w:name w:val="List"/>
    <w:basedOn w:val="Normal"/>
    <w:uiPriority w:val="99"/>
    <w:semiHidden/>
    <w:qFormat/>
    <w:rsid w:val="00EB7FD6"/>
    <w:pPr>
      <w:spacing w:before="120" w:line="264" w:lineRule="auto"/>
    </w:pPr>
  </w:style>
  <w:style w:type="paragraph" w:styleId="List2">
    <w:name w:val="List 2"/>
    <w:basedOn w:val="Normal"/>
    <w:uiPriority w:val="99"/>
    <w:semiHidden/>
    <w:rsid w:val="00EB7FD6"/>
    <w:pPr>
      <w:spacing w:before="120" w:line="264" w:lineRule="auto"/>
    </w:pPr>
  </w:style>
  <w:style w:type="paragraph" w:styleId="List3">
    <w:name w:val="List 3"/>
    <w:basedOn w:val="Normal"/>
    <w:uiPriority w:val="99"/>
    <w:semiHidden/>
    <w:rsid w:val="00EB7FD6"/>
    <w:pPr>
      <w:spacing w:before="120" w:line="264" w:lineRule="auto"/>
    </w:pPr>
  </w:style>
  <w:style w:type="paragraph" w:styleId="ListBullet">
    <w:name w:val="List Bullet"/>
    <w:basedOn w:val="Normal"/>
    <w:uiPriority w:val="1"/>
    <w:qFormat/>
    <w:rsid w:val="00846E1A"/>
    <w:pPr>
      <w:numPr>
        <w:numId w:val="2"/>
      </w:numPr>
      <w:spacing w:before="120" w:line="276" w:lineRule="auto"/>
    </w:pPr>
  </w:style>
  <w:style w:type="paragraph" w:styleId="ListBullet2">
    <w:name w:val="List Bullet 2"/>
    <w:basedOn w:val="Normal"/>
    <w:uiPriority w:val="99"/>
    <w:rsid w:val="00846E1A"/>
    <w:pPr>
      <w:numPr>
        <w:ilvl w:val="1"/>
        <w:numId w:val="2"/>
      </w:numPr>
      <w:spacing w:before="120" w:line="276" w:lineRule="auto"/>
    </w:pPr>
  </w:style>
  <w:style w:type="paragraph" w:styleId="ListBullet3">
    <w:name w:val="List Bullet 3"/>
    <w:basedOn w:val="Normal"/>
    <w:uiPriority w:val="99"/>
    <w:rsid w:val="00846E1A"/>
    <w:pPr>
      <w:numPr>
        <w:ilvl w:val="2"/>
        <w:numId w:val="2"/>
      </w:numPr>
      <w:spacing w:before="120" w:line="276" w:lineRule="auto"/>
    </w:pPr>
  </w:style>
  <w:style w:type="paragraph" w:styleId="Quote">
    <w:name w:val="Quote"/>
    <w:basedOn w:val="Normal"/>
    <w:link w:val="QuoteChar"/>
    <w:uiPriority w:val="99"/>
    <w:rsid w:val="00C468DF"/>
    <w:pPr>
      <w:spacing w:before="240" w:after="240" w:line="276" w:lineRule="auto"/>
      <w:ind w:left="1800" w:right="720"/>
    </w:pPr>
    <w:rPr>
      <w:iCs/>
      <w:sz w:val="19"/>
    </w:rPr>
  </w:style>
  <w:style w:type="character" w:customStyle="1" w:styleId="QuoteChar">
    <w:name w:val="Quote Char"/>
    <w:basedOn w:val="DefaultParagraphFont"/>
    <w:link w:val="Quote"/>
    <w:uiPriority w:val="99"/>
    <w:rsid w:val="00C468DF"/>
    <w:rPr>
      <w:iCs/>
      <w:sz w:val="19"/>
    </w:rPr>
  </w:style>
  <w:style w:type="paragraph" w:styleId="TOC1">
    <w:name w:val="toc 1"/>
    <w:basedOn w:val="Normal"/>
    <w:next w:val="TOC2"/>
    <w:uiPriority w:val="39"/>
    <w:rsid w:val="00850375"/>
    <w:pPr>
      <w:keepNext/>
      <w:keepLines/>
      <w:tabs>
        <w:tab w:val="left" w:pos="540"/>
        <w:tab w:val="right" w:leader="dot" w:pos="9360"/>
      </w:tabs>
      <w:spacing w:before="160"/>
      <w:ind w:left="547" w:right="720" w:hanging="547"/>
    </w:pPr>
    <w:rPr>
      <w:sz w:val="20"/>
    </w:rPr>
  </w:style>
  <w:style w:type="paragraph" w:styleId="TOC2">
    <w:name w:val="toc 2"/>
    <w:basedOn w:val="Normal"/>
    <w:uiPriority w:val="39"/>
    <w:rsid w:val="00850375"/>
    <w:pPr>
      <w:tabs>
        <w:tab w:val="left" w:pos="1094"/>
        <w:tab w:val="right" w:leader="dot" w:pos="9360"/>
      </w:tabs>
      <w:spacing w:before="80" w:after="40"/>
      <w:ind w:left="1094" w:right="720" w:hanging="547"/>
    </w:pPr>
    <w:rPr>
      <w:sz w:val="20"/>
    </w:rPr>
  </w:style>
  <w:style w:type="paragraph" w:styleId="TOC3">
    <w:name w:val="toc 3"/>
    <w:basedOn w:val="Normal"/>
    <w:next w:val="Normal"/>
    <w:uiPriority w:val="39"/>
    <w:rsid w:val="00850375"/>
    <w:pPr>
      <w:tabs>
        <w:tab w:val="left" w:pos="1814"/>
        <w:tab w:val="right" w:leader="dot" w:pos="9360"/>
      </w:tabs>
      <w:ind w:left="1814" w:right="720" w:hanging="720"/>
    </w:pPr>
    <w:rPr>
      <w:sz w:val="20"/>
    </w:rPr>
  </w:style>
  <w:style w:type="paragraph" w:styleId="TOCHeading">
    <w:name w:val="TOC Heading"/>
    <w:basedOn w:val="HeadingFontMaster"/>
    <w:next w:val="TableofFigures"/>
    <w:uiPriority w:val="99"/>
    <w:rsid w:val="00312C73"/>
    <w:pPr>
      <w:keepNext/>
      <w:spacing w:before="240" w:after="240"/>
      <w:jc w:val="center"/>
    </w:pPr>
    <w:rPr>
      <w:sz w:val="26"/>
    </w:rPr>
  </w:style>
  <w:style w:type="paragraph" w:customStyle="1" w:styleId="TableCell">
    <w:name w:val="Table Cell"/>
    <w:basedOn w:val="TableFontMaster"/>
    <w:uiPriority w:val="12"/>
    <w:qFormat/>
    <w:rsid w:val="00E069A1"/>
    <w:rPr>
      <w:rFonts w:eastAsia="Times New Roman" w:cs="Arial"/>
      <w:szCs w:val="20"/>
    </w:rPr>
  </w:style>
  <w:style w:type="paragraph" w:styleId="TableofFigures">
    <w:name w:val="table of figures"/>
    <w:basedOn w:val="Normal"/>
    <w:uiPriority w:val="99"/>
    <w:rsid w:val="00B227FA"/>
    <w:pPr>
      <w:tabs>
        <w:tab w:val="left" w:pos="720"/>
        <w:tab w:val="right" w:leader="dot" w:pos="9360"/>
      </w:tabs>
      <w:spacing w:before="60"/>
      <w:ind w:left="720" w:right="720" w:hanging="720"/>
    </w:pPr>
    <w:rPr>
      <w:sz w:val="20"/>
    </w:rPr>
  </w:style>
  <w:style w:type="paragraph" w:customStyle="1" w:styleId="TableHead">
    <w:name w:val="Table Head"/>
    <w:basedOn w:val="HeadingFontMaster"/>
    <w:uiPriority w:val="17"/>
    <w:qFormat/>
    <w:rsid w:val="002D5F4B"/>
    <w:pPr>
      <w:keepNext/>
      <w:spacing w:before="20" w:after="20"/>
      <w:jc w:val="center"/>
    </w:pPr>
    <w:rPr>
      <w:rFonts w:eastAsia="Times New Roman" w:cs="Times New Roman"/>
      <w:bCs/>
      <w:color w:val="FFFFFF" w:themeColor="background1"/>
      <w:sz w:val="18"/>
      <w:szCs w:val="24"/>
    </w:rPr>
  </w:style>
  <w:style w:type="paragraph" w:customStyle="1" w:styleId="TableSourceNote">
    <w:name w:val="Table Source/Note"/>
    <w:basedOn w:val="TableFontMaster"/>
    <w:link w:val="TableSourceNoteChar"/>
    <w:uiPriority w:val="12"/>
    <w:qFormat/>
    <w:rsid w:val="00833FEA"/>
    <w:pPr>
      <w:spacing w:before="40"/>
    </w:pPr>
    <w:rPr>
      <w:rFonts w:eastAsia="Times New Roman" w:cs="Arial"/>
      <w:szCs w:val="16"/>
    </w:rPr>
  </w:style>
  <w:style w:type="paragraph" w:customStyle="1" w:styleId="TableFootnote">
    <w:name w:val="Table Footnote"/>
    <w:basedOn w:val="TableFontMaster"/>
    <w:link w:val="TableFootnoteChar"/>
    <w:uiPriority w:val="14"/>
    <w:qFormat/>
    <w:rsid w:val="00833FEA"/>
    <w:pPr>
      <w:tabs>
        <w:tab w:val="left" w:pos="144"/>
      </w:tabs>
      <w:spacing w:before="40"/>
      <w:ind w:left="144" w:hanging="144"/>
    </w:pPr>
    <w:rPr>
      <w:rFonts w:eastAsia="Times New Roman" w:cs="Times New Roman"/>
      <w:szCs w:val="24"/>
    </w:rPr>
  </w:style>
  <w:style w:type="paragraph" w:customStyle="1" w:styleId="TableCellIndent">
    <w:name w:val="Table Cell Indent"/>
    <w:basedOn w:val="TableFontMaster"/>
    <w:uiPriority w:val="99"/>
    <w:rsid w:val="00E069A1"/>
    <w:pPr>
      <w:ind w:left="173"/>
    </w:pPr>
  </w:style>
  <w:style w:type="paragraph" w:customStyle="1" w:styleId="TableSubsection">
    <w:name w:val="Table Subsection"/>
    <w:basedOn w:val="TableFontMaster"/>
    <w:uiPriority w:val="15"/>
    <w:qFormat/>
    <w:rsid w:val="006F330B"/>
    <w:pPr>
      <w:keepNext/>
      <w:keepLines/>
      <w:spacing w:before="20" w:after="20"/>
    </w:pPr>
    <w:rPr>
      <w:rFonts w:cs="Times New Roman"/>
      <w:b/>
      <w:i/>
    </w:rPr>
  </w:style>
  <w:style w:type="paragraph" w:customStyle="1" w:styleId="TableUnits">
    <w:name w:val="Table Units"/>
    <w:basedOn w:val="TableFontMaster"/>
    <w:uiPriority w:val="99"/>
    <w:rsid w:val="007B3F4B"/>
    <w:pPr>
      <w:keepNext/>
      <w:keepLines/>
      <w:spacing w:before="80" w:after="40"/>
    </w:pPr>
    <w:rPr>
      <w:rFonts w:eastAsia="Times New Roman" w:cs="Times New Roman"/>
      <w:sz w:val="16"/>
      <w:szCs w:val="24"/>
    </w:rPr>
  </w:style>
  <w:style w:type="character" w:customStyle="1" w:styleId="TableSourceNoteChar">
    <w:name w:val="Table Source/Note Char"/>
    <w:basedOn w:val="DefaultParagraphFont"/>
    <w:link w:val="TableSourceNote"/>
    <w:uiPriority w:val="12"/>
    <w:rsid w:val="00571AFF"/>
    <w:rPr>
      <w:rFonts w:ascii="Franklin Gothic Book" w:eastAsia="Times New Roman" w:hAnsi="Franklin Gothic Book" w:cs="Arial"/>
      <w:sz w:val="18"/>
      <w:szCs w:val="16"/>
    </w:rPr>
  </w:style>
  <w:style w:type="character" w:customStyle="1" w:styleId="TableFootnoteChar">
    <w:name w:val="Table Footnote Char"/>
    <w:basedOn w:val="TableSourceNoteChar"/>
    <w:link w:val="TableFootnote"/>
    <w:uiPriority w:val="14"/>
    <w:rsid w:val="003E622A"/>
    <w:rPr>
      <w:rFonts w:ascii="Franklin Gothic Book" w:eastAsia="Times New Roman" w:hAnsi="Franklin Gothic Book" w:cs="Times New Roman"/>
      <w:sz w:val="18"/>
      <w:szCs w:val="24"/>
    </w:rPr>
  </w:style>
  <w:style w:type="paragraph" w:customStyle="1" w:styleId="TableBullet">
    <w:name w:val="Table Bullet"/>
    <w:basedOn w:val="TableFontMaster"/>
    <w:uiPriority w:val="16"/>
    <w:qFormat/>
    <w:rsid w:val="00E069A1"/>
    <w:pPr>
      <w:numPr>
        <w:numId w:val="1"/>
      </w:numPr>
      <w:ind w:left="173" w:hanging="173"/>
    </w:pPr>
  </w:style>
  <w:style w:type="paragraph" w:customStyle="1" w:styleId="TableFontMaster">
    <w:name w:val="Table Font Master"/>
    <w:link w:val="TableFontMasterChar"/>
    <w:rsid w:val="0088249D"/>
    <w:pPr>
      <w:spacing w:after="0" w:line="240" w:lineRule="auto"/>
    </w:pPr>
    <w:rPr>
      <w:sz w:val="18"/>
    </w:rPr>
  </w:style>
  <w:style w:type="paragraph" w:customStyle="1" w:styleId="SidebarText">
    <w:name w:val="Sidebar Text"/>
    <w:basedOn w:val="Normal"/>
    <w:uiPriority w:val="99"/>
    <w:rsid w:val="009E2DE9"/>
    <w:pPr>
      <w:spacing w:after="80" w:line="276" w:lineRule="auto"/>
      <w:ind w:left="115" w:right="115"/>
    </w:pPr>
    <w:rPr>
      <w:rFonts w:eastAsia="Times New Roman" w:cs="Times New Roman"/>
      <w:sz w:val="18"/>
      <w:szCs w:val="18"/>
    </w:rPr>
  </w:style>
  <w:style w:type="paragraph" w:customStyle="1" w:styleId="SidebarHeading">
    <w:name w:val="Sidebar Heading"/>
    <w:basedOn w:val="HeadingFontMaster"/>
    <w:next w:val="SidebarText"/>
    <w:uiPriority w:val="99"/>
    <w:rsid w:val="009B34B5"/>
    <w:pPr>
      <w:spacing w:before="160" w:after="120"/>
      <w:ind w:left="115" w:right="115"/>
    </w:pPr>
    <w:rPr>
      <w:rFonts w:eastAsia="Times New Roman" w:cs="Times New Roman"/>
      <w:color w:val="auto"/>
      <w:sz w:val="18"/>
      <w:szCs w:val="18"/>
    </w:rPr>
  </w:style>
  <w:style w:type="character" w:customStyle="1" w:styleId="Run-InHeading">
    <w:name w:val="Run-In Heading"/>
    <w:basedOn w:val="HeadingFontMasterChar"/>
    <w:uiPriority w:val="9"/>
    <w:qFormat/>
    <w:rsid w:val="001A0A4C"/>
    <w:rPr>
      <w:rFonts w:ascii="Arial" w:hAnsi="Arial" w:cs="Arial"/>
      <w:b/>
      <w:i w:val="0"/>
      <w:color w:val="54585A" w:themeColor="text2"/>
      <w:sz w:val="20"/>
    </w:rPr>
  </w:style>
  <w:style w:type="character" w:customStyle="1" w:styleId="HeadingFontMasterChar">
    <w:name w:val="Heading Font Master Char"/>
    <w:basedOn w:val="DefaultParagraphFont"/>
    <w:link w:val="HeadingFontMaster"/>
    <w:rsid w:val="00687A7D"/>
    <w:rPr>
      <w:rFonts w:asciiTheme="majorHAnsi" w:hAnsiTheme="majorHAnsi"/>
      <w:b/>
      <w:color w:val="54585A" w:themeColor="text2"/>
      <w:sz w:val="36"/>
    </w:rPr>
  </w:style>
  <w:style w:type="numbering" w:customStyle="1" w:styleId="TemplateBulletLists">
    <w:name w:val="Template Bullet Lists"/>
    <w:uiPriority w:val="99"/>
    <w:rsid w:val="00833D75"/>
    <w:pPr>
      <w:numPr>
        <w:numId w:val="2"/>
      </w:numPr>
    </w:pPr>
  </w:style>
  <w:style w:type="numbering" w:customStyle="1" w:styleId="TemplateNumberedItems">
    <w:name w:val="Template Numbered Items"/>
    <w:uiPriority w:val="99"/>
    <w:rsid w:val="00EB7FD6"/>
    <w:pPr>
      <w:numPr>
        <w:numId w:val="3"/>
      </w:numPr>
    </w:pPr>
  </w:style>
  <w:style w:type="numbering" w:customStyle="1" w:styleId="TemplateHeadings">
    <w:name w:val="Template Headings"/>
    <w:uiPriority w:val="99"/>
    <w:rsid w:val="006C13EB"/>
    <w:pPr>
      <w:numPr>
        <w:numId w:val="4"/>
      </w:numPr>
    </w:pPr>
  </w:style>
  <w:style w:type="paragraph" w:styleId="DocumentMap">
    <w:name w:val="Document Map"/>
    <w:basedOn w:val="Normal"/>
    <w:link w:val="DocumentMapChar"/>
    <w:uiPriority w:val="99"/>
    <w:semiHidden/>
    <w:unhideWhenUsed/>
    <w:rsid w:val="00A151BD"/>
    <w:rPr>
      <w:rFonts w:ascii="Tahoma" w:hAnsi="Tahoma" w:cs="Tahoma"/>
      <w:sz w:val="16"/>
      <w:szCs w:val="16"/>
    </w:rPr>
  </w:style>
  <w:style w:type="character" w:customStyle="1" w:styleId="DocumentMapChar">
    <w:name w:val="Document Map Char"/>
    <w:basedOn w:val="DefaultParagraphFont"/>
    <w:link w:val="DocumentMap"/>
    <w:uiPriority w:val="99"/>
    <w:semiHidden/>
    <w:rsid w:val="00A151BD"/>
    <w:rPr>
      <w:rFonts w:ascii="Tahoma" w:hAnsi="Tahoma" w:cs="Tahoma"/>
      <w:sz w:val="16"/>
      <w:szCs w:val="16"/>
    </w:rPr>
  </w:style>
  <w:style w:type="character" w:styleId="LineNumber">
    <w:name w:val="line number"/>
    <w:basedOn w:val="DefaultParagraphFont"/>
    <w:uiPriority w:val="99"/>
    <w:rsid w:val="00762888"/>
    <w:rPr>
      <w:rFonts w:ascii="Arial Narrow" w:hAnsi="Arial Narrow"/>
      <w:sz w:val="18"/>
    </w:rPr>
  </w:style>
  <w:style w:type="paragraph" w:customStyle="1" w:styleId="Reference1">
    <w:name w:val="Reference1"/>
    <w:basedOn w:val="Normal"/>
    <w:next w:val="Reference2"/>
    <w:link w:val="Reference1Char"/>
    <w:uiPriority w:val="10"/>
    <w:qFormat/>
    <w:rsid w:val="001E147D"/>
    <w:pPr>
      <w:keepNext/>
      <w:spacing w:before="240"/>
      <w:ind w:left="1080" w:hanging="1080"/>
    </w:pPr>
    <w:rPr>
      <w:rFonts w:eastAsia="Times New Roman" w:cs="Times New Roman"/>
      <w:szCs w:val="24"/>
    </w:rPr>
  </w:style>
  <w:style w:type="paragraph" w:customStyle="1" w:styleId="Reference2">
    <w:name w:val="Reference2"/>
    <w:basedOn w:val="Normal"/>
    <w:link w:val="Reference2Char"/>
    <w:uiPriority w:val="11"/>
    <w:qFormat/>
    <w:rsid w:val="001E147D"/>
    <w:pPr>
      <w:tabs>
        <w:tab w:val="left" w:pos="1080"/>
      </w:tabs>
      <w:spacing w:before="60"/>
      <w:ind w:left="1080" w:hanging="864"/>
    </w:pPr>
    <w:rPr>
      <w:rFonts w:eastAsia="Times New Roman" w:cs="Times New Roman"/>
      <w:szCs w:val="24"/>
    </w:rPr>
  </w:style>
  <w:style w:type="character" w:customStyle="1" w:styleId="Reference2Char">
    <w:name w:val="Reference2 Char"/>
    <w:basedOn w:val="DefaultParagraphFont"/>
    <w:link w:val="Reference2"/>
    <w:uiPriority w:val="11"/>
    <w:rsid w:val="00571AFF"/>
    <w:rPr>
      <w:rFonts w:ascii="Times New Roman" w:eastAsia="Times New Roman" w:hAnsi="Times New Roman" w:cs="Times New Roman"/>
      <w:szCs w:val="24"/>
    </w:rPr>
  </w:style>
  <w:style w:type="character" w:customStyle="1" w:styleId="Reference1Char">
    <w:name w:val="Reference1 Char"/>
    <w:basedOn w:val="DefaultParagraphFont"/>
    <w:link w:val="Reference1"/>
    <w:uiPriority w:val="10"/>
    <w:rsid w:val="00571AFF"/>
    <w:rPr>
      <w:rFonts w:ascii="Times New Roman" w:eastAsia="Times New Roman" w:hAnsi="Times New Roman" w:cs="Times New Roman"/>
      <w:szCs w:val="24"/>
    </w:rPr>
  </w:style>
  <w:style w:type="table" w:styleId="TableGrid">
    <w:name w:val="Table Grid"/>
    <w:basedOn w:val="TableNormal"/>
    <w:uiPriority w:val="59"/>
    <w:rsid w:val="00A863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DRTableStyle">
    <w:name w:val="HDR Table Style"/>
    <w:basedOn w:val="TableNormal"/>
    <w:uiPriority w:val="99"/>
    <w:rsid w:val="00AD3385"/>
    <w:pPr>
      <w:spacing w:after="0" w:line="240" w:lineRule="auto"/>
    </w:pPr>
    <w:rPr>
      <w:sz w:val="18"/>
    </w:rPr>
    <w:tblPr>
      <w:tblStyleRowBandSize w:val="1"/>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58" w:type="dxa"/>
        <w:left w:w="115" w:type="dxa"/>
        <w:bottom w:w="58" w:type="dxa"/>
        <w:right w:w="115" w:type="dxa"/>
      </w:tblCellMar>
    </w:tblPr>
    <w:trPr>
      <w:cantSplit/>
    </w:trPr>
    <w:tcPr>
      <w:shd w:val="clear" w:color="auto" w:fill="auto"/>
    </w:tcPr>
    <w:tblStylePr w:type="firstRow">
      <w:tblPr/>
      <w:tcPr>
        <w:shd w:val="clear" w:color="auto" w:fill="4298B5" w:themeFill="accent1"/>
      </w:tcPr>
    </w:tblStylePr>
    <w:tblStylePr w:type="band1Horz">
      <w:tblPr/>
      <w:tcPr>
        <w:shd w:val="clear" w:color="auto" w:fill="D8EAF1" w:themeFill="accent1" w:themeFillTint="33"/>
      </w:tcPr>
    </w:tblStylePr>
    <w:tblStylePr w:type="band2Horz">
      <w:tblPr/>
      <w:tcPr>
        <w:shd w:val="clear" w:color="auto" w:fill="B1D6E3" w:themeFill="accent1" w:themeFillTint="66"/>
      </w:tcPr>
    </w:tblStylePr>
  </w:style>
  <w:style w:type="paragraph" w:styleId="EndnoteText">
    <w:name w:val="endnote text"/>
    <w:basedOn w:val="Normal"/>
    <w:link w:val="EndnoteTextChar"/>
    <w:uiPriority w:val="99"/>
    <w:semiHidden/>
    <w:unhideWhenUsed/>
    <w:rsid w:val="00482FBA"/>
    <w:rPr>
      <w:sz w:val="20"/>
      <w:szCs w:val="20"/>
    </w:rPr>
  </w:style>
  <w:style w:type="character" w:customStyle="1" w:styleId="EndnoteTextChar">
    <w:name w:val="Endnote Text Char"/>
    <w:basedOn w:val="DefaultParagraphFont"/>
    <w:link w:val="EndnoteText"/>
    <w:uiPriority w:val="99"/>
    <w:semiHidden/>
    <w:rsid w:val="00482FBA"/>
    <w:rPr>
      <w:rFonts w:ascii="Times New Roman" w:hAnsi="Times New Roman"/>
      <w:sz w:val="20"/>
      <w:szCs w:val="20"/>
    </w:rPr>
  </w:style>
  <w:style w:type="character" w:styleId="EndnoteReference">
    <w:name w:val="endnote reference"/>
    <w:basedOn w:val="DefaultParagraphFont"/>
    <w:uiPriority w:val="99"/>
    <w:semiHidden/>
    <w:unhideWhenUsed/>
    <w:rsid w:val="00482FBA"/>
    <w:rPr>
      <w:vertAlign w:val="superscript"/>
    </w:rPr>
  </w:style>
  <w:style w:type="paragraph" w:styleId="BalloonText">
    <w:name w:val="Balloon Text"/>
    <w:basedOn w:val="Normal"/>
    <w:link w:val="BalloonTextChar"/>
    <w:uiPriority w:val="99"/>
    <w:semiHidden/>
    <w:unhideWhenUsed/>
    <w:rsid w:val="00A42D5D"/>
    <w:rPr>
      <w:rFonts w:ascii="Tahoma" w:hAnsi="Tahoma" w:cs="Tahoma"/>
      <w:sz w:val="16"/>
      <w:szCs w:val="16"/>
    </w:rPr>
  </w:style>
  <w:style w:type="character" w:customStyle="1" w:styleId="BalloonTextChar">
    <w:name w:val="Balloon Text Char"/>
    <w:basedOn w:val="DefaultParagraphFont"/>
    <w:link w:val="BalloonText"/>
    <w:uiPriority w:val="99"/>
    <w:semiHidden/>
    <w:rsid w:val="00A42D5D"/>
    <w:rPr>
      <w:rFonts w:ascii="Tahoma" w:hAnsi="Tahoma" w:cs="Tahoma"/>
      <w:sz w:val="16"/>
      <w:szCs w:val="16"/>
    </w:rPr>
  </w:style>
  <w:style w:type="paragraph" w:styleId="ListParagraph">
    <w:name w:val="List Paragraph"/>
    <w:basedOn w:val="Normal"/>
    <w:uiPriority w:val="34"/>
    <w:semiHidden/>
    <w:qFormat/>
    <w:rsid w:val="00FA353F"/>
    <w:pPr>
      <w:ind w:left="720"/>
      <w:contextualSpacing/>
    </w:pPr>
  </w:style>
  <w:style w:type="paragraph" w:customStyle="1" w:styleId="FigureCaption">
    <w:name w:val="Figure Caption"/>
    <w:basedOn w:val="HeadingFontMaster"/>
    <w:next w:val="BodyText"/>
    <w:rsid w:val="001277E7"/>
    <w:pPr>
      <w:keepNext/>
      <w:spacing w:before="240" w:after="120"/>
    </w:pPr>
    <w:rPr>
      <w:sz w:val="22"/>
    </w:rPr>
  </w:style>
  <w:style w:type="paragraph" w:customStyle="1" w:styleId="FigureSourceNote">
    <w:name w:val="Figure Source/Note"/>
    <w:basedOn w:val="TableFontMaster"/>
    <w:next w:val="BodyText"/>
    <w:uiPriority w:val="99"/>
    <w:rsid w:val="001F7297"/>
    <w:pPr>
      <w:keepLines/>
      <w:spacing w:before="60" w:after="360"/>
    </w:pPr>
  </w:style>
  <w:style w:type="character" w:styleId="Emphasis">
    <w:name w:val="Emphasis"/>
    <w:basedOn w:val="DefaultParagraphFont"/>
    <w:uiPriority w:val="99"/>
    <w:semiHidden/>
    <w:rsid w:val="00A25B22"/>
    <w:rPr>
      <w:i/>
      <w:iCs/>
    </w:rPr>
  </w:style>
  <w:style w:type="paragraph" w:customStyle="1" w:styleId="BlankPagePortrait">
    <w:name w:val="Blank Page Portrait"/>
    <w:basedOn w:val="Normal"/>
    <w:next w:val="BodyText"/>
    <w:rsid w:val="006F330B"/>
    <w:pPr>
      <w:spacing w:before="6360"/>
      <w:jc w:val="center"/>
    </w:pPr>
    <w:rPr>
      <w:i/>
    </w:rPr>
  </w:style>
  <w:style w:type="character" w:customStyle="1" w:styleId="TableFontMasterChar">
    <w:name w:val="Table Font Master Char"/>
    <w:basedOn w:val="DefaultParagraphFont"/>
    <w:link w:val="TableFontMaster"/>
    <w:rsid w:val="0088249D"/>
    <w:rPr>
      <w:sz w:val="18"/>
    </w:rPr>
  </w:style>
  <w:style w:type="paragraph" w:customStyle="1" w:styleId="HeadingExecSumm1">
    <w:name w:val="Heading Exec Summ 1"/>
    <w:basedOn w:val="HeadingFontMaster"/>
    <w:next w:val="BodyText"/>
    <w:uiPriority w:val="99"/>
    <w:rsid w:val="00347FB5"/>
    <w:pPr>
      <w:keepNext/>
      <w:spacing w:before="360" w:after="240"/>
      <w:outlineLvl w:val="0"/>
    </w:pPr>
    <w:rPr>
      <w:b w:val="0"/>
      <w:sz w:val="42"/>
    </w:rPr>
  </w:style>
  <w:style w:type="paragraph" w:customStyle="1" w:styleId="HeadingExecSumm2">
    <w:name w:val="Heading Exec Summ 2"/>
    <w:basedOn w:val="HeadingFontMaster"/>
    <w:next w:val="BodyText"/>
    <w:uiPriority w:val="99"/>
    <w:rsid w:val="00347FB5"/>
    <w:pPr>
      <w:keepNext/>
      <w:spacing w:before="240" w:after="160"/>
      <w:outlineLvl w:val="1"/>
    </w:pPr>
    <w:rPr>
      <w:b w:val="0"/>
      <w:sz w:val="34"/>
    </w:rPr>
  </w:style>
  <w:style w:type="character" w:styleId="FollowedHyperlink">
    <w:name w:val="FollowedHyperlink"/>
    <w:basedOn w:val="DefaultParagraphFont"/>
    <w:uiPriority w:val="99"/>
    <w:rsid w:val="0088249D"/>
    <w:rPr>
      <w:color w:val="5D3754" w:themeColor="followedHyperlink"/>
      <w:u w:val="single"/>
    </w:rPr>
  </w:style>
  <w:style w:type="paragraph" w:styleId="ListNumber">
    <w:name w:val="List Number"/>
    <w:basedOn w:val="Normal"/>
    <w:uiPriority w:val="2"/>
    <w:qFormat/>
    <w:rsid w:val="006F330B"/>
    <w:pPr>
      <w:numPr>
        <w:numId w:val="5"/>
      </w:numPr>
      <w:spacing w:before="120" w:line="276" w:lineRule="auto"/>
    </w:pPr>
  </w:style>
  <w:style w:type="paragraph" w:styleId="ListNumber2">
    <w:name w:val="List Number 2"/>
    <w:basedOn w:val="Normal"/>
    <w:uiPriority w:val="99"/>
    <w:rsid w:val="006F330B"/>
    <w:pPr>
      <w:numPr>
        <w:ilvl w:val="1"/>
        <w:numId w:val="8"/>
      </w:numPr>
      <w:tabs>
        <w:tab w:val="clear" w:pos="1800"/>
      </w:tabs>
      <w:spacing w:before="120" w:line="276" w:lineRule="auto"/>
      <w:ind w:left="1080"/>
    </w:pPr>
  </w:style>
  <w:style w:type="paragraph" w:styleId="ListNumber3">
    <w:name w:val="List Number 3"/>
    <w:basedOn w:val="Normal"/>
    <w:uiPriority w:val="99"/>
    <w:rsid w:val="00846E1A"/>
    <w:pPr>
      <w:numPr>
        <w:ilvl w:val="2"/>
        <w:numId w:val="5"/>
      </w:numPr>
      <w:spacing w:before="120" w:line="276" w:lineRule="auto"/>
    </w:pPr>
  </w:style>
  <w:style w:type="numbering" w:customStyle="1" w:styleId="TemplateHeadingsUnnumbered">
    <w:name w:val="Template Headings Unnumbered"/>
    <w:uiPriority w:val="99"/>
    <w:rsid w:val="00AB5D98"/>
    <w:pPr>
      <w:numPr>
        <w:numId w:val="6"/>
      </w:numPr>
    </w:pPr>
  </w:style>
  <w:style w:type="paragraph" w:styleId="NoSpacing">
    <w:name w:val="No Spacing"/>
    <w:link w:val="NoSpacingChar"/>
    <w:uiPriority w:val="1"/>
    <w:rsid w:val="00151436"/>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151436"/>
    <w:rPr>
      <w:rFonts w:eastAsiaTheme="minorEastAsia"/>
      <w:lang w:eastAsia="ja-JP"/>
    </w:rPr>
  </w:style>
  <w:style w:type="character" w:styleId="PlaceholderText">
    <w:name w:val="Placeholder Text"/>
    <w:basedOn w:val="DefaultParagraphFont"/>
    <w:uiPriority w:val="99"/>
    <w:semiHidden/>
    <w:rsid w:val="00151436"/>
    <w:rPr>
      <w:color w:val="808080"/>
    </w:rPr>
  </w:style>
  <w:style w:type="character" w:styleId="PageNumber">
    <w:name w:val="page number"/>
    <w:basedOn w:val="DefaultParagraphFont"/>
    <w:uiPriority w:val="99"/>
    <w:rsid w:val="000A5A7A"/>
    <w:rPr>
      <w:b/>
    </w:rPr>
  </w:style>
  <w:style w:type="table" w:customStyle="1" w:styleId="HDRSidebarStyle">
    <w:name w:val="HDR Sidebar Style"/>
    <w:basedOn w:val="TableNormal"/>
    <w:uiPriority w:val="99"/>
    <w:rsid w:val="00BD397A"/>
    <w:pPr>
      <w:spacing w:after="0" w:line="240" w:lineRule="auto"/>
    </w:pPr>
    <w:rPr>
      <w:sz w:val="18"/>
    </w:rPr>
    <w:tblPr>
      <w:tblCellMar>
        <w:left w:w="0" w:type="dxa"/>
        <w:right w:w="0" w:type="dxa"/>
      </w:tblCellMar>
    </w:tblPr>
    <w:tcPr>
      <w:shd w:val="clear" w:color="auto" w:fill="D8EAF1" w:themeFill="accent1" w:themeFillTint="33"/>
    </w:tcPr>
  </w:style>
  <w:style w:type="paragraph" w:styleId="Title">
    <w:name w:val="Title"/>
    <w:basedOn w:val="HeadingFontMaster"/>
    <w:next w:val="TitleSub1"/>
    <w:link w:val="TitleChar"/>
    <w:rsid w:val="00892496"/>
    <w:pPr>
      <w:spacing w:before="200" w:after="200"/>
    </w:pPr>
    <w:rPr>
      <w:rFonts w:eastAsiaTheme="majorEastAsia" w:cstheme="majorBidi"/>
      <w:b w:val="0"/>
      <w:spacing w:val="5"/>
      <w:kern w:val="28"/>
      <w:sz w:val="40"/>
      <w:szCs w:val="52"/>
    </w:rPr>
  </w:style>
  <w:style w:type="character" w:customStyle="1" w:styleId="TitleChar">
    <w:name w:val="Title Char"/>
    <w:basedOn w:val="DefaultParagraphFont"/>
    <w:link w:val="Title"/>
    <w:rsid w:val="00892496"/>
    <w:rPr>
      <w:rFonts w:asciiTheme="majorHAnsi" w:eastAsiaTheme="majorEastAsia" w:hAnsiTheme="majorHAnsi" w:cstheme="majorBidi"/>
      <w:color w:val="54585A" w:themeColor="text2"/>
      <w:spacing w:val="5"/>
      <w:kern w:val="28"/>
      <w:sz w:val="40"/>
      <w:szCs w:val="52"/>
    </w:rPr>
  </w:style>
  <w:style w:type="paragraph" w:customStyle="1" w:styleId="TitleSub1">
    <w:name w:val="Title Sub 1"/>
    <w:basedOn w:val="HeadingFontMaster"/>
    <w:uiPriority w:val="99"/>
    <w:rsid w:val="00E6086D"/>
    <w:pPr>
      <w:spacing w:before="120" w:after="120" w:line="276" w:lineRule="auto"/>
    </w:pPr>
    <w:rPr>
      <w:b w:val="0"/>
      <w:sz w:val="22"/>
    </w:rPr>
  </w:style>
  <w:style w:type="paragraph" w:customStyle="1" w:styleId="TitleSub2">
    <w:name w:val="Title Sub 2"/>
    <w:basedOn w:val="HeadingFontMaster"/>
    <w:uiPriority w:val="99"/>
    <w:rsid w:val="00E6086D"/>
    <w:pPr>
      <w:spacing w:before="120" w:after="120"/>
    </w:pPr>
    <w:rPr>
      <w:b w:val="0"/>
      <w:i/>
      <w:color w:val="A8A99E" w:themeColor="background2"/>
      <w:sz w:val="18"/>
    </w:rPr>
  </w:style>
  <w:style w:type="paragraph" w:customStyle="1" w:styleId="TitleSub3">
    <w:name w:val="Title Sub 3"/>
    <w:basedOn w:val="HeadingFontMaster"/>
    <w:uiPriority w:val="99"/>
    <w:rsid w:val="006F330B"/>
    <w:pPr>
      <w:spacing w:before="120"/>
    </w:pPr>
    <w:rPr>
      <w:rFonts w:eastAsia="Times New Roman"/>
      <w:b w:val="0"/>
      <w:bCs/>
      <w:sz w:val="20"/>
    </w:rPr>
  </w:style>
  <w:style w:type="paragraph" w:customStyle="1" w:styleId="TitleSub4">
    <w:name w:val="Title Sub 4"/>
    <w:basedOn w:val="HeadingFontMaster"/>
    <w:uiPriority w:val="99"/>
    <w:rsid w:val="001349F7"/>
    <w:pPr>
      <w:spacing w:after="200" w:line="276" w:lineRule="auto"/>
    </w:pPr>
    <w:rPr>
      <w:b w:val="0"/>
      <w:sz w:val="22"/>
    </w:rPr>
  </w:style>
  <w:style w:type="paragraph" w:styleId="BodyText3">
    <w:name w:val="Body Text 3"/>
    <w:basedOn w:val="Normal"/>
    <w:link w:val="BodyText3Char"/>
    <w:uiPriority w:val="99"/>
    <w:semiHidden/>
    <w:unhideWhenUsed/>
    <w:rsid w:val="006F330B"/>
    <w:pPr>
      <w:spacing w:after="120"/>
    </w:pPr>
    <w:rPr>
      <w:sz w:val="16"/>
      <w:szCs w:val="16"/>
    </w:rPr>
  </w:style>
  <w:style w:type="character" w:customStyle="1" w:styleId="BodyText3Char">
    <w:name w:val="Body Text 3 Char"/>
    <w:basedOn w:val="DefaultParagraphFont"/>
    <w:link w:val="BodyText3"/>
    <w:uiPriority w:val="99"/>
    <w:semiHidden/>
    <w:rsid w:val="006F330B"/>
    <w:rPr>
      <w:sz w:val="16"/>
      <w:szCs w:val="16"/>
    </w:rPr>
  </w:style>
  <w:style w:type="paragraph" w:customStyle="1" w:styleId="TableHeadLeft">
    <w:name w:val="Table Head Left"/>
    <w:basedOn w:val="TableHead"/>
    <w:uiPriority w:val="99"/>
    <w:rsid w:val="006F330B"/>
    <w:pPr>
      <w:jc w:val="left"/>
    </w:pPr>
  </w:style>
  <w:style w:type="paragraph" w:customStyle="1" w:styleId="TableResponse">
    <w:name w:val="Table Response"/>
    <w:basedOn w:val="Normal"/>
    <w:uiPriority w:val="99"/>
    <w:rsid w:val="006F330B"/>
    <w:pPr>
      <w:spacing w:before="120" w:after="120" w:line="235" w:lineRule="auto"/>
      <w:ind w:left="900" w:hanging="450"/>
      <w:jc w:val="both"/>
    </w:pPr>
    <w:rPr>
      <w:rFonts w:ascii="Arial" w:hAnsi="Arial" w:cs="Arial"/>
      <w:sz w:val="18"/>
    </w:rPr>
  </w:style>
  <w:style w:type="paragraph" w:customStyle="1" w:styleId="TableImpactAnalysis">
    <w:name w:val="Table Impact Analysis"/>
    <w:basedOn w:val="TableResponse"/>
    <w:uiPriority w:val="99"/>
    <w:rsid w:val="00863629"/>
    <w:pPr>
      <w:keepNext/>
      <w:keepLines/>
      <w:ind w:left="187" w:firstLine="0"/>
    </w:pPr>
    <w:rPr>
      <w:b/>
      <w:i/>
    </w:rPr>
  </w:style>
  <w:style w:type="paragraph" w:styleId="TOC5">
    <w:name w:val="toc 5"/>
    <w:basedOn w:val="Normal"/>
    <w:next w:val="Normal"/>
    <w:autoRedefine/>
    <w:uiPriority w:val="39"/>
    <w:semiHidden/>
    <w:unhideWhenUsed/>
    <w:rsid w:val="00863629"/>
    <w:pPr>
      <w:spacing w:after="100"/>
      <w:ind w:left="840"/>
    </w:pPr>
  </w:style>
  <w:style w:type="paragraph" w:customStyle="1" w:styleId="TableCellCenter">
    <w:name w:val="Table Cell Center"/>
    <w:basedOn w:val="TableCell"/>
    <w:uiPriority w:val="99"/>
    <w:rsid w:val="00863629"/>
    <w:pPr>
      <w:jc w:val="center"/>
    </w:pPr>
    <w:rPr>
      <w:rFonts w:ascii="Arial" w:hAnsi="Arial"/>
    </w:rPr>
  </w:style>
  <w:style w:type="table" w:customStyle="1" w:styleId="HDRTableStyle1">
    <w:name w:val="HDR Table Style1"/>
    <w:basedOn w:val="TableNormal"/>
    <w:uiPriority w:val="99"/>
    <w:rsid w:val="00122010"/>
    <w:pPr>
      <w:spacing w:after="0" w:line="240" w:lineRule="auto"/>
    </w:pPr>
    <w:rPr>
      <w:sz w:val="18"/>
    </w:rPr>
    <w:tblPr>
      <w:tblStyleRowBandSize w:val="1"/>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58" w:type="dxa"/>
        <w:left w:w="115" w:type="dxa"/>
        <w:bottom w:w="58" w:type="dxa"/>
        <w:right w:w="115" w:type="dxa"/>
      </w:tblCellMar>
    </w:tblPr>
    <w:trPr>
      <w:cantSplit/>
    </w:trPr>
    <w:tcPr>
      <w:shd w:val="clear" w:color="auto" w:fill="auto"/>
    </w:tcPr>
    <w:tblStylePr w:type="fir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54585A" w:themeFill="text2"/>
      </w:tc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tblStylePr w:type="band2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style>
  <w:style w:type="table" w:customStyle="1" w:styleId="HDRTableStyle2">
    <w:name w:val="HDR Table Style2"/>
    <w:basedOn w:val="TableNormal"/>
    <w:uiPriority w:val="99"/>
    <w:rsid w:val="00122010"/>
    <w:pPr>
      <w:spacing w:after="0" w:line="240" w:lineRule="auto"/>
    </w:pPr>
    <w:rPr>
      <w:sz w:val="18"/>
    </w:rPr>
    <w:tblPr>
      <w:tblStyleRowBandSize w:val="1"/>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58" w:type="dxa"/>
        <w:left w:w="115" w:type="dxa"/>
        <w:bottom w:w="58" w:type="dxa"/>
        <w:right w:w="115" w:type="dxa"/>
      </w:tblCellMar>
    </w:tblPr>
    <w:trPr>
      <w:cantSplit/>
    </w:trPr>
    <w:tcPr>
      <w:shd w:val="clear" w:color="auto" w:fill="auto"/>
    </w:tcPr>
    <w:tblStylePr w:type="fir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54585A" w:themeFill="text2"/>
      </w:tc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tblStylePr w:type="band2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style>
  <w:style w:type="table" w:customStyle="1" w:styleId="HDRTableStyle3">
    <w:name w:val="HDR Table Style3"/>
    <w:basedOn w:val="TableNormal"/>
    <w:uiPriority w:val="99"/>
    <w:rsid w:val="00EA2354"/>
    <w:pPr>
      <w:spacing w:after="0" w:line="240" w:lineRule="auto"/>
    </w:pPr>
    <w:rPr>
      <w:sz w:val="18"/>
    </w:rPr>
    <w:tblPr>
      <w:tblStyleRowBandSize w:val="1"/>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58" w:type="dxa"/>
        <w:left w:w="115" w:type="dxa"/>
        <w:bottom w:w="58" w:type="dxa"/>
        <w:right w:w="115" w:type="dxa"/>
      </w:tblCellMar>
    </w:tblPr>
    <w:trPr>
      <w:cantSplit/>
    </w:trPr>
    <w:tcPr>
      <w:shd w:val="clear" w:color="auto" w:fill="auto"/>
    </w:tcPr>
    <w:tblStylePr w:type="fir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54585A" w:themeFill="text2"/>
      </w:tc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tblStylePr w:type="band2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style>
  <w:style w:type="table" w:customStyle="1" w:styleId="HDRTableStyle4">
    <w:name w:val="HDR Table Style4"/>
    <w:basedOn w:val="TableNormal"/>
    <w:uiPriority w:val="99"/>
    <w:rsid w:val="007A4B61"/>
    <w:pPr>
      <w:spacing w:after="0" w:line="240" w:lineRule="auto"/>
    </w:pPr>
    <w:rPr>
      <w:sz w:val="18"/>
    </w:rPr>
    <w:tblPr>
      <w:tblStyleRowBandSize w:val="1"/>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58" w:type="dxa"/>
        <w:left w:w="115" w:type="dxa"/>
        <w:bottom w:w="58" w:type="dxa"/>
        <w:right w:w="115" w:type="dxa"/>
      </w:tblCellMar>
    </w:tblPr>
    <w:trPr>
      <w:cantSplit/>
    </w:trPr>
    <w:tcPr>
      <w:shd w:val="clear" w:color="auto" w:fill="auto"/>
    </w:tcPr>
    <w:tblStylePr w:type="fir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54585A" w:themeFill="text2"/>
      </w:tc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tblStylePr w:type="band2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style>
  <w:style w:type="table" w:customStyle="1" w:styleId="HDRTableStyle5">
    <w:name w:val="HDR Table Style5"/>
    <w:basedOn w:val="TableNormal"/>
    <w:uiPriority w:val="99"/>
    <w:rsid w:val="007A4B61"/>
    <w:pPr>
      <w:spacing w:after="0" w:line="240" w:lineRule="auto"/>
    </w:pPr>
    <w:rPr>
      <w:sz w:val="18"/>
    </w:rPr>
    <w:tblPr>
      <w:tblStyleRowBandSize w:val="1"/>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58" w:type="dxa"/>
        <w:left w:w="115" w:type="dxa"/>
        <w:bottom w:w="58" w:type="dxa"/>
        <w:right w:w="115" w:type="dxa"/>
      </w:tblCellMar>
    </w:tblPr>
    <w:trPr>
      <w:cantSplit/>
    </w:trPr>
    <w:tcPr>
      <w:shd w:val="clear" w:color="auto" w:fill="auto"/>
    </w:tcPr>
    <w:tblStylePr w:type="fir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54585A" w:themeFill="text2"/>
      </w:tc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tblStylePr w:type="band2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style>
  <w:style w:type="table" w:customStyle="1" w:styleId="HDRTableStyle6">
    <w:name w:val="HDR Table Style6"/>
    <w:basedOn w:val="TableNormal"/>
    <w:uiPriority w:val="99"/>
    <w:rsid w:val="005F1A61"/>
    <w:pPr>
      <w:spacing w:after="0" w:line="240" w:lineRule="auto"/>
    </w:pPr>
    <w:rPr>
      <w:sz w:val="18"/>
    </w:rPr>
    <w:tblPr>
      <w:tblStyleRowBandSize w:val="1"/>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58" w:type="dxa"/>
        <w:left w:w="115" w:type="dxa"/>
        <w:bottom w:w="58" w:type="dxa"/>
        <w:right w:w="115" w:type="dxa"/>
      </w:tblCellMar>
    </w:tblPr>
    <w:trPr>
      <w:cantSplit/>
    </w:trPr>
    <w:tcPr>
      <w:shd w:val="clear" w:color="auto" w:fill="auto"/>
    </w:tcPr>
    <w:tblStylePr w:type="fir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54585A" w:themeFill="text2"/>
      </w:tc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tblStylePr w:type="band2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style>
  <w:style w:type="table" w:customStyle="1" w:styleId="HDRTableStyle7">
    <w:name w:val="HDR Table Style7"/>
    <w:basedOn w:val="TableNormal"/>
    <w:uiPriority w:val="99"/>
    <w:rsid w:val="000B05DB"/>
    <w:pPr>
      <w:spacing w:after="0" w:line="240" w:lineRule="auto"/>
    </w:pPr>
    <w:rPr>
      <w:sz w:val="18"/>
    </w:rPr>
    <w:tblPr>
      <w:tblStyleRowBandSize w:val="1"/>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58" w:type="dxa"/>
        <w:left w:w="115" w:type="dxa"/>
        <w:bottom w:w="58" w:type="dxa"/>
        <w:right w:w="115" w:type="dxa"/>
      </w:tblCellMar>
    </w:tblPr>
    <w:trPr>
      <w:cantSplit/>
    </w:trPr>
    <w:tcPr>
      <w:shd w:val="clear" w:color="auto" w:fill="auto"/>
    </w:tcPr>
    <w:tblStylePr w:type="fir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54585A" w:themeFill="text2"/>
      </w:tc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tblStylePr w:type="band2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style>
  <w:style w:type="table" w:customStyle="1" w:styleId="HDRTableStyle8">
    <w:name w:val="HDR Table Style8"/>
    <w:basedOn w:val="TableNormal"/>
    <w:uiPriority w:val="99"/>
    <w:rsid w:val="00655F04"/>
    <w:pPr>
      <w:spacing w:after="0" w:line="240" w:lineRule="auto"/>
    </w:pPr>
    <w:rPr>
      <w:sz w:val="18"/>
    </w:rPr>
    <w:tblPr>
      <w:tblStyleRowBandSize w:val="1"/>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58" w:type="dxa"/>
        <w:left w:w="115" w:type="dxa"/>
        <w:bottom w:w="58" w:type="dxa"/>
        <w:right w:w="115" w:type="dxa"/>
      </w:tblCellMar>
    </w:tblPr>
    <w:trPr>
      <w:cantSplit/>
    </w:trPr>
    <w:tcPr>
      <w:shd w:val="clear" w:color="auto" w:fill="auto"/>
    </w:tcPr>
    <w:tblStylePr w:type="fir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54585A" w:themeFill="text2"/>
      </w:tc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tblStylePr w:type="band2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style>
  <w:style w:type="table" w:customStyle="1" w:styleId="HDRTableStyle9">
    <w:name w:val="HDR Table Style9"/>
    <w:basedOn w:val="TableNormal"/>
    <w:uiPriority w:val="99"/>
    <w:rsid w:val="00A52AA7"/>
    <w:pPr>
      <w:spacing w:after="0" w:line="240" w:lineRule="auto"/>
    </w:pPr>
    <w:rPr>
      <w:sz w:val="18"/>
    </w:rPr>
    <w:tblPr>
      <w:tblStyleRowBandSize w:val="1"/>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58" w:type="dxa"/>
        <w:left w:w="115" w:type="dxa"/>
        <w:bottom w:w="58" w:type="dxa"/>
        <w:right w:w="115" w:type="dxa"/>
      </w:tblCellMar>
    </w:tblPr>
    <w:trPr>
      <w:cantSplit/>
    </w:trPr>
    <w:tcPr>
      <w:shd w:val="clear" w:color="auto" w:fill="auto"/>
    </w:tcPr>
    <w:tblStylePr w:type="fir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54585A" w:themeFill="text2"/>
      </w:tc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tblStylePr w:type="band2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style>
  <w:style w:type="table" w:customStyle="1" w:styleId="HDRTableStyle10">
    <w:name w:val="HDR Table Style10"/>
    <w:basedOn w:val="TableNormal"/>
    <w:uiPriority w:val="99"/>
    <w:rsid w:val="00A52AA7"/>
    <w:pPr>
      <w:spacing w:after="0" w:line="240" w:lineRule="auto"/>
    </w:pPr>
    <w:rPr>
      <w:sz w:val="18"/>
    </w:rPr>
    <w:tblPr>
      <w:tblStyleRowBandSize w:val="1"/>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58" w:type="dxa"/>
        <w:left w:w="115" w:type="dxa"/>
        <w:bottom w:w="58" w:type="dxa"/>
        <w:right w:w="115" w:type="dxa"/>
      </w:tblCellMar>
    </w:tblPr>
    <w:trPr>
      <w:cantSplit/>
    </w:trPr>
    <w:tcPr>
      <w:shd w:val="clear" w:color="auto" w:fill="auto"/>
    </w:tcPr>
    <w:tblStylePr w:type="fir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54585A" w:themeFill="text2"/>
      </w:tc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tblStylePr w:type="band2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style>
  <w:style w:type="table" w:customStyle="1" w:styleId="HDRTableStyle11">
    <w:name w:val="HDR Table Style11"/>
    <w:basedOn w:val="TableNormal"/>
    <w:uiPriority w:val="99"/>
    <w:rsid w:val="00210C55"/>
    <w:pPr>
      <w:spacing w:after="0" w:line="240" w:lineRule="auto"/>
    </w:pPr>
    <w:rPr>
      <w:sz w:val="18"/>
    </w:rPr>
    <w:tblPr>
      <w:tblStyleRowBandSize w:val="1"/>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58" w:type="dxa"/>
        <w:left w:w="115" w:type="dxa"/>
        <w:bottom w:w="58" w:type="dxa"/>
        <w:right w:w="115" w:type="dxa"/>
      </w:tblCellMar>
    </w:tblPr>
    <w:trPr>
      <w:cantSplit/>
    </w:trPr>
    <w:tcPr>
      <w:shd w:val="clear" w:color="auto" w:fill="auto"/>
    </w:tcPr>
    <w:tblStylePr w:type="fir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54585A" w:themeFill="text2"/>
      </w:tc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tblStylePr w:type="band2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style>
  <w:style w:type="paragraph" w:customStyle="1" w:styleId="Body">
    <w:name w:val="Body"/>
    <w:basedOn w:val="Normal"/>
    <w:link w:val="BodyChar"/>
    <w:qFormat/>
    <w:rsid w:val="00050FD9"/>
    <w:pPr>
      <w:overflowPunct w:val="0"/>
      <w:autoSpaceDE w:val="0"/>
      <w:autoSpaceDN w:val="0"/>
      <w:adjustRightInd w:val="0"/>
      <w:jc w:val="both"/>
      <w:textAlignment w:val="baseline"/>
    </w:pPr>
    <w:rPr>
      <w:rFonts w:ascii="Arial" w:eastAsia="Times New Roman" w:hAnsi="Arial" w:cs="Arial"/>
      <w:sz w:val="22"/>
    </w:rPr>
  </w:style>
  <w:style w:type="character" w:customStyle="1" w:styleId="BodyChar">
    <w:name w:val="Body Char"/>
    <w:basedOn w:val="DefaultParagraphFont"/>
    <w:link w:val="Body"/>
    <w:rsid w:val="00050FD9"/>
    <w:rPr>
      <w:rFonts w:ascii="Arial" w:eastAsia="Times New Roman" w:hAnsi="Arial" w:cs="Arial"/>
    </w:rPr>
  </w:style>
  <w:style w:type="character" w:styleId="CommentReference">
    <w:name w:val="annotation reference"/>
    <w:basedOn w:val="DefaultParagraphFont"/>
    <w:uiPriority w:val="99"/>
    <w:semiHidden/>
    <w:unhideWhenUsed/>
    <w:rsid w:val="009656B8"/>
    <w:rPr>
      <w:sz w:val="16"/>
      <w:szCs w:val="16"/>
    </w:rPr>
  </w:style>
  <w:style w:type="paragraph" w:styleId="CommentText">
    <w:name w:val="annotation text"/>
    <w:basedOn w:val="Normal"/>
    <w:link w:val="CommentTextChar"/>
    <w:uiPriority w:val="99"/>
    <w:unhideWhenUsed/>
    <w:rsid w:val="009656B8"/>
    <w:pPr>
      <w:widowControl w:val="0"/>
    </w:pPr>
    <w:rPr>
      <w:rFonts w:ascii="Swis721 BT" w:eastAsia="Times New Roman" w:hAnsi="Swis721 BT" w:cs="Times New Roman"/>
      <w:sz w:val="20"/>
      <w:szCs w:val="20"/>
    </w:rPr>
  </w:style>
  <w:style w:type="character" w:customStyle="1" w:styleId="CommentTextChar">
    <w:name w:val="Comment Text Char"/>
    <w:basedOn w:val="DefaultParagraphFont"/>
    <w:link w:val="CommentText"/>
    <w:uiPriority w:val="99"/>
    <w:rsid w:val="009656B8"/>
    <w:rPr>
      <w:rFonts w:ascii="Swis721 BT" w:eastAsia="Times New Roman" w:hAnsi="Swis721 BT" w:cs="Times New Roman"/>
      <w:sz w:val="20"/>
      <w:szCs w:val="20"/>
    </w:rPr>
  </w:style>
  <w:style w:type="paragraph" w:styleId="CommentSubject">
    <w:name w:val="annotation subject"/>
    <w:basedOn w:val="CommentText"/>
    <w:next w:val="CommentText"/>
    <w:link w:val="CommentSubjectChar"/>
    <w:uiPriority w:val="99"/>
    <w:semiHidden/>
    <w:unhideWhenUsed/>
    <w:rsid w:val="008D2A55"/>
    <w:pPr>
      <w:widowControl/>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8D2A55"/>
    <w:rPr>
      <w:rFonts w:ascii="Swis721 BT" w:eastAsia="Times New Roman" w:hAnsi="Swis721 BT" w:cs="Times New Roman"/>
      <w:b/>
      <w:bCs/>
      <w:sz w:val="20"/>
      <w:szCs w:val="20"/>
    </w:rPr>
  </w:style>
  <w:style w:type="paragraph" w:customStyle="1" w:styleId="Default">
    <w:name w:val="Default"/>
    <w:rsid w:val="00DD5643"/>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C02EE2"/>
    <w:rPr>
      <w:color w:val="605E5C"/>
      <w:shd w:val="clear" w:color="auto" w:fill="E1DFDD"/>
    </w:rPr>
  </w:style>
  <w:style w:type="paragraph" w:styleId="ListContinue2">
    <w:name w:val="List Continue 2"/>
    <w:basedOn w:val="Normal"/>
    <w:uiPriority w:val="99"/>
    <w:semiHidden/>
    <w:unhideWhenUsed/>
    <w:rsid w:val="00B06F1B"/>
    <w:pPr>
      <w:spacing w:after="120"/>
      <w:ind w:left="720"/>
      <w:contextualSpacing/>
    </w:pPr>
  </w:style>
  <w:style w:type="paragraph" w:styleId="Revision">
    <w:name w:val="Revision"/>
    <w:hidden/>
    <w:uiPriority w:val="99"/>
    <w:semiHidden/>
    <w:rsid w:val="00F0332B"/>
    <w:pPr>
      <w:spacing w:after="0" w:line="240" w:lineRule="auto"/>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4629462">
      <w:bodyDiv w:val="1"/>
      <w:marLeft w:val="0"/>
      <w:marRight w:val="0"/>
      <w:marTop w:val="0"/>
      <w:marBottom w:val="0"/>
      <w:divBdr>
        <w:top w:val="none" w:sz="0" w:space="0" w:color="auto"/>
        <w:left w:val="none" w:sz="0" w:space="0" w:color="auto"/>
        <w:bottom w:val="none" w:sz="0" w:space="0" w:color="auto"/>
        <w:right w:val="none" w:sz="0" w:space="0" w:color="auto"/>
      </w:divBdr>
    </w:div>
    <w:div w:id="617566770">
      <w:bodyDiv w:val="1"/>
      <w:marLeft w:val="0"/>
      <w:marRight w:val="0"/>
      <w:marTop w:val="0"/>
      <w:marBottom w:val="0"/>
      <w:divBdr>
        <w:top w:val="none" w:sz="0" w:space="0" w:color="auto"/>
        <w:left w:val="none" w:sz="0" w:space="0" w:color="auto"/>
        <w:bottom w:val="none" w:sz="0" w:space="0" w:color="auto"/>
        <w:right w:val="none" w:sz="0" w:space="0" w:color="auto"/>
      </w:divBdr>
    </w:div>
    <w:div w:id="1015888109">
      <w:bodyDiv w:val="1"/>
      <w:marLeft w:val="0"/>
      <w:marRight w:val="0"/>
      <w:marTop w:val="0"/>
      <w:marBottom w:val="0"/>
      <w:divBdr>
        <w:top w:val="none" w:sz="0" w:space="0" w:color="auto"/>
        <w:left w:val="none" w:sz="0" w:space="0" w:color="auto"/>
        <w:bottom w:val="none" w:sz="0" w:space="0" w:color="auto"/>
        <w:right w:val="none" w:sz="0" w:space="0" w:color="auto"/>
      </w:divBdr>
    </w:div>
    <w:div w:id="181228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4.jpeg"/><Relationship Id="rId26" Type="http://schemas.openxmlformats.org/officeDocument/2006/relationships/hyperlink" Target="https://firedept.imperialcounty.org/wp-content/uploads/2021/01/Imperial-County-MHMP-2021-Plan-Update-2021_01_11.pdf" TargetMode="External"/><Relationship Id="rId3" Type="http://schemas.openxmlformats.org/officeDocument/2006/relationships/customXml" Target="../customXml/item3.xml"/><Relationship Id="rId21" Type="http://schemas.openxmlformats.org/officeDocument/2006/relationships/hyperlink" Target="https://calfire-forestry.maps.arcgis.com/apps/webappviewer/index.html?id=988d431a42b242b29d89597ab693d008"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jpg"/><Relationship Id="rId25" Type="http://schemas.openxmlformats.org/officeDocument/2006/relationships/hyperlink" Target="https://www.icpds.com/planning/land-use-documents/general-plan/conservation-and-open-space-element"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maps.conservation.ca.gov/DLRP/CIF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icpds.com/assets/planning/seismic-and-public-safety.pdf.%20Accessed%20March%202021"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caltrans.maps.arcgis.com/apps/webappviewer/index.html?id=465dfd3d807c46cc8e8057116f1aacaa" TargetMode="External"/><Relationship Id="rId28" Type="http://schemas.openxmlformats.org/officeDocument/2006/relationships/hyperlink" Target="https://geotracker.waterboards.ca.gov/" TargetMode="External"/><Relationship Id="rId10" Type="http://schemas.openxmlformats.org/officeDocument/2006/relationships/endnotes" Target="endnotes.xml"/><Relationship Id="rId19"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2.calrecycle.ca.gov/SolidWaste/SiteActivity/Details/4179?siteID=591" TargetMode="External"/><Relationship Id="rId27" Type="http://schemas.openxmlformats.org/officeDocument/2006/relationships/hyperlink" Target="https://www.envirostor.dtsc.ca.gov/public/" TargetMode="Externa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DR-BrandingModerate">
      <a:dk1>
        <a:srgbClr val="000000"/>
      </a:dk1>
      <a:lt1>
        <a:srgbClr val="FFFFFF"/>
      </a:lt1>
      <a:dk2>
        <a:srgbClr val="54585A"/>
      </a:dk2>
      <a:lt2>
        <a:srgbClr val="A8A99E"/>
      </a:lt2>
      <a:accent1>
        <a:srgbClr val="4298B5"/>
      </a:accent1>
      <a:accent2>
        <a:srgbClr val="C8102E"/>
      </a:accent2>
      <a:accent3>
        <a:srgbClr val="A72B2A"/>
      </a:accent3>
      <a:accent4>
        <a:srgbClr val="E87722"/>
      </a:accent4>
      <a:accent5>
        <a:srgbClr val="FFC600"/>
      </a:accent5>
      <a:accent6>
        <a:srgbClr val="4A7729"/>
      </a:accent6>
      <a:hlink>
        <a:srgbClr val="01426A"/>
      </a:hlink>
      <a:folHlink>
        <a:srgbClr val="5D3754"/>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DFEAB951119D4A9924CF21253DBC22" ma:contentTypeVersion="0" ma:contentTypeDescription="Create a new document." ma:contentTypeScope="" ma:versionID="fe0091dfba8962abd91389e2e6d6e2bb">
  <xsd:schema xmlns:xsd="http://www.w3.org/2001/XMLSchema" xmlns:xs="http://www.w3.org/2001/XMLSchema" xmlns:p="http://schemas.microsoft.com/office/2006/metadata/properties" targetNamespace="http://schemas.microsoft.com/office/2006/metadata/properties" ma:root="true" ma:fieldsID="223867f52d7f443a17d0a6df84a6da1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C9AAA3-D8A8-429F-8E0B-F630AF20E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A76059D-B8CE-4CC1-8A18-622FC45C101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13249ED-0E4B-4FE3-94F7-D7FF9889A34A}">
  <ds:schemaRefs>
    <ds:schemaRef ds:uri="http://schemas.openxmlformats.org/officeDocument/2006/bibliography"/>
  </ds:schemaRefs>
</ds:datastoreItem>
</file>

<file path=customXml/itemProps4.xml><?xml version="1.0" encoding="utf-8"?>
<ds:datastoreItem xmlns:ds="http://schemas.openxmlformats.org/officeDocument/2006/customXml" ds:itemID="{562D1423-84BE-4AD0-A305-66CEE2C096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61</Pages>
  <Words>18328</Words>
  <Characters>104472</Characters>
  <Application>Microsoft Office Word</Application>
  <DocSecurity>0</DocSecurity>
  <Lines>870</Lines>
  <Paragraphs>245</Paragraphs>
  <ScaleCrop>false</ScaleCrop>
  <HeadingPairs>
    <vt:vector size="2" baseType="variant">
      <vt:variant>
        <vt:lpstr>Title</vt:lpstr>
      </vt:variant>
      <vt:variant>
        <vt:i4>1</vt:i4>
      </vt:variant>
    </vt:vector>
  </HeadingPairs>
  <TitlesOfParts>
    <vt:vector size="1" baseType="lpstr">
      <vt:lpstr/>
    </vt:vector>
  </TitlesOfParts>
  <Company>HDR Inc.</Company>
  <LinksUpToDate>false</LinksUpToDate>
  <CharactersWithSpaces>122555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Renee Stueber</dc:creator>
  <cp:lastModifiedBy>Gnibus, Tim</cp:lastModifiedBy>
  <cp:revision>89</cp:revision>
  <dcterms:created xsi:type="dcterms:W3CDTF">2024-08-27T23:30:00Z</dcterms:created>
  <dcterms:modified xsi:type="dcterms:W3CDTF">2024-09-03T16:10:00Z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i4>2</vt:i4>
  </property>
  <property fmtid="{D5CDD505-2E9C-101B-9397-08002B2CF9AE}" pid="3" name="ContentTypeId">
    <vt:lpwstr>0x01010090DFEAB951119D4A9924CF21253DBC22</vt:lpwstr>
  </property>
  <property fmtid="{D5CDD505-2E9C-101B-9397-08002B2CF9AE}" pid="4" name="Folder_Number">
    <vt:lpwstr/>
  </property>
  <property fmtid="{D5CDD505-2E9C-101B-9397-08002B2CF9AE}" pid="5" name="Folder_Code">
    <vt:lpwstr/>
  </property>
  <property fmtid="{D5CDD505-2E9C-101B-9397-08002B2CF9AE}" pid="6" name="Folder_Name">
    <vt:lpwstr/>
  </property>
  <property fmtid="{D5CDD505-2E9C-101B-9397-08002B2CF9AE}" pid="7" name="Folder_Description">
    <vt:lpwstr/>
  </property>
  <property fmtid="{D5CDD505-2E9C-101B-9397-08002B2CF9AE}" pid="8" name="/Folder_Name/">
    <vt:lpwstr/>
  </property>
  <property fmtid="{D5CDD505-2E9C-101B-9397-08002B2CF9AE}" pid="9" name="/Folder_Description/">
    <vt:lpwstr/>
  </property>
  <property fmtid="{D5CDD505-2E9C-101B-9397-08002B2CF9AE}" pid="10" name="Folder_Version">
    <vt:lpwstr/>
  </property>
  <property fmtid="{D5CDD505-2E9C-101B-9397-08002B2CF9AE}" pid="11" name="Folder_VersionSeq">
    <vt:lpwstr/>
  </property>
  <property fmtid="{D5CDD505-2E9C-101B-9397-08002B2CF9AE}" pid="12" name="Folder_Manager">
    <vt:lpwstr/>
  </property>
  <property fmtid="{D5CDD505-2E9C-101B-9397-08002B2CF9AE}" pid="13" name="Folder_ManagerDesc">
    <vt:lpwstr/>
  </property>
  <property fmtid="{D5CDD505-2E9C-101B-9397-08002B2CF9AE}" pid="14" name="Folder_Storage">
    <vt:lpwstr/>
  </property>
  <property fmtid="{D5CDD505-2E9C-101B-9397-08002B2CF9AE}" pid="15" name="Folder_StorageDesc">
    <vt:lpwstr/>
  </property>
  <property fmtid="{D5CDD505-2E9C-101B-9397-08002B2CF9AE}" pid="16" name="Folder_Creator">
    <vt:lpwstr/>
  </property>
  <property fmtid="{D5CDD505-2E9C-101B-9397-08002B2CF9AE}" pid="17" name="Folder_CreatorDesc">
    <vt:lpwstr/>
  </property>
  <property fmtid="{D5CDD505-2E9C-101B-9397-08002B2CF9AE}" pid="18" name="Folder_CreateDate">
    <vt:lpwstr/>
  </property>
  <property fmtid="{D5CDD505-2E9C-101B-9397-08002B2CF9AE}" pid="19" name="Folder_Updater">
    <vt:lpwstr/>
  </property>
  <property fmtid="{D5CDD505-2E9C-101B-9397-08002B2CF9AE}" pid="20" name="Folder_UpdaterDesc">
    <vt:lpwstr/>
  </property>
  <property fmtid="{D5CDD505-2E9C-101B-9397-08002B2CF9AE}" pid="21" name="Folder_UpdateDate">
    <vt:lpwstr/>
  </property>
  <property fmtid="{D5CDD505-2E9C-101B-9397-08002B2CF9AE}" pid="22" name="Document_Number">
    <vt:lpwstr/>
  </property>
  <property fmtid="{D5CDD505-2E9C-101B-9397-08002B2CF9AE}" pid="23" name="Document_Name">
    <vt:lpwstr/>
  </property>
  <property fmtid="{D5CDD505-2E9C-101B-9397-08002B2CF9AE}" pid="24" name="Document_FileName">
    <vt:lpwstr/>
  </property>
  <property fmtid="{D5CDD505-2E9C-101B-9397-08002B2CF9AE}" pid="25" name="Document_Version">
    <vt:lpwstr/>
  </property>
  <property fmtid="{D5CDD505-2E9C-101B-9397-08002B2CF9AE}" pid="26" name="Document_VersionSeq">
    <vt:lpwstr/>
  </property>
  <property fmtid="{D5CDD505-2E9C-101B-9397-08002B2CF9AE}" pid="27" name="Document_Creator">
    <vt:lpwstr/>
  </property>
  <property fmtid="{D5CDD505-2E9C-101B-9397-08002B2CF9AE}" pid="28" name="Document_CreatorDesc">
    <vt:lpwstr/>
  </property>
  <property fmtid="{D5CDD505-2E9C-101B-9397-08002B2CF9AE}" pid="29" name="Document_CreateDate">
    <vt:lpwstr/>
  </property>
  <property fmtid="{D5CDD505-2E9C-101B-9397-08002B2CF9AE}" pid="30" name="Document_Updater">
    <vt:lpwstr/>
  </property>
  <property fmtid="{D5CDD505-2E9C-101B-9397-08002B2CF9AE}" pid="31" name="Document_UpdaterDesc">
    <vt:lpwstr/>
  </property>
  <property fmtid="{D5CDD505-2E9C-101B-9397-08002B2CF9AE}" pid="32" name="Document_UpdateDate">
    <vt:lpwstr/>
  </property>
  <property fmtid="{D5CDD505-2E9C-101B-9397-08002B2CF9AE}" pid="33" name="Document_Size">
    <vt:lpwstr/>
  </property>
  <property fmtid="{D5CDD505-2E9C-101B-9397-08002B2CF9AE}" pid="34" name="Document_Storage">
    <vt:lpwstr/>
  </property>
  <property fmtid="{D5CDD505-2E9C-101B-9397-08002B2CF9AE}" pid="35" name="Document_StorageDesc">
    <vt:lpwstr/>
  </property>
  <property fmtid="{D5CDD505-2E9C-101B-9397-08002B2CF9AE}" pid="36" name="Document_Department">
    <vt:lpwstr/>
  </property>
  <property fmtid="{D5CDD505-2E9C-101B-9397-08002B2CF9AE}" pid="37" name="Document_DepartmentDesc">
    <vt:lpwstr/>
  </property>
  <property fmtid="{D5CDD505-2E9C-101B-9397-08002B2CF9AE}" pid="38" name="MSIP_Label_b530ee07-aa2b-47c7-bd4c-7cc545b5d455_Enabled">
    <vt:lpwstr>true</vt:lpwstr>
  </property>
  <property fmtid="{D5CDD505-2E9C-101B-9397-08002B2CF9AE}" pid="39" name="MSIP_Label_b530ee07-aa2b-47c7-bd4c-7cc545b5d455_SetDate">
    <vt:lpwstr>2024-06-27T17:42:56Z</vt:lpwstr>
  </property>
  <property fmtid="{D5CDD505-2E9C-101B-9397-08002B2CF9AE}" pid="40" name="MSIP_Label_b530ee07-aa2b-47c7-bd4c-7cc545b5d455_Method">
    <vt:lpwstr>Standard</vt:lpwstr>
  </property>
  <property fmtid="{D5CDD505-2E9C-101B-9397-08002B2CF9AE}" pid="41" name="MSIP_Label_b530ee07-aa2b-47c7-bd4c-7cc545b5d455_Name">
    <vt:lpwstr>HDR General Label</vt:lpwstr>
  </property>
  <property fmtid="{D5CDD505-2E9C-101B-9397-08002B2CF9AE}" pid="42" name="MSIP_Label_b530ee07-aa2b-47c7-bd4c-7cc545b5d455_SiteId">
    <vt:lpwstr>3667e201-cbdc-48b3-9b42-5d2d3f16e2a9</vt:lpwstr>
  </property>
  <property fmtid="{D5CDD505-2E9C-101B-9397-08002B2CF9AE}" pid="43" name="MSIP_Label_b530ee07-aa2b-47c7-bd4c-7cc545b5d455_ActionId">
    <vt:lpwstr>d2f02055-814d-4d8d-9736-b688711cb27e</vt:lpwstr>
  </property>
  <property fmtid="{D5CDD505-2E9C-101B-9397-08002B2CF9AE}" pid="44" name="MSIP_Label_b530ee07-aa2b-47c7-bd4c-7cc545b5d455_ContentBits">
    <vt:lpwstr>0</vt:lpwstr>
  </property>
</Properties>
</file>