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
        <w:gridCol w:w="2717"/>
        <w:gridCol w:w="1086"/>
        <w:gridCol w:w="1221"/>
        <w:gridCol w:w="180"/>
        <w:gridCol w:w="5673"/>
      </w:tblGrid>
      <w:tr w:rsidR="006610D6" w14:paraId="4C41AD8A" w14:textId="77777777" w:rsidTr="006610D6">
        <w:trPr>
          <w:trHeight w:val="2330"/>
        </w:trPr>
        <w:tc>
          <w:tcPr>
            <w:tcW w:w="5215" w:type="dxa"/>
            <w:gridSpan w:val="5"/>
            <w:tcBorders>
              <w:top w:val="single" w:sz="4" w:space="0" w:color="auto"/>
              <w:left w:val="single" w:sz="4" w:space="0" w:color="auto"/>
              <w:bottom w:val="single" w:sz="4" w:space="0" w:color="auto"/>
              <w:right w:val="single" w:sz="4" w:space="0" w:color="auto"/>
            </w:tcBorders>
          </w:tcPr>
          <w:p w14:paraId="4DA78AE6" w14:textId="77777777" w:rsidR="006610D6" w:rsidRDefault="006610D6">
            <w:pPr>
              <w:tabs>
                <w:tab w:val="center" w:pos="4581"/>
              </w:tabs>
              <w:suppressAutoHyphens/>
              <w:spacing w:after="0" w:line="240" w:lineRule="auto"/>
              <w:rPr>
                <w:rFonts w:ascii="Times New Roman" w:eastAsia="Times New Roman" w:hAnsi="Times New Roman"/>
                <w:kern w:val="0"/>
                <w:sz w:val="24"/>
                <w:szCs w:val="24"/>
                <w14:ligatures w14:val="none"/>
              </w:rPr>
            </w:pPr>
            <w:r>
              <w:rPr>
                <w:rFonts w:ascii="Times New Roman" w:eastAsia="Times New Roman" w:hAnsi="Times New Roman"/>
                <w:b/>
                <w:bCs/>
                <w:kern w:val="0"/>
                <w:sz w:val="24"/>
                <w:szCs w:val="24"/>
                <w14:ligatures w14:val="none"/>
              </w:rPr>
              <w:t>NOTICE OF EXEMPTION</w:t>
            </w:r>
            <w:r>
              <w:rPr>
                <w:rFonts w:ascii="Times New Roman" w:eastAsia="Times New Roman" w:hAnsi="Times New Roman"/>
                <w:kern w:val="0"/>
                <w:sz w:val="24"/>
                <w:szCs w:val="24"/>
                <w14:ligatures w14:val="none"/>
              </w:rPr>
              <w:fldChar w:fldCharType="begin"/>
            </w:r>
            <w:r>
              <w:rPr>
                <w:rFonts w:ascii="Times New Roman" w:eastAsia="Times New Roman" w:hAnsi="Times New Roman"/>
                <w:kern w:val="0"/>
                <w:sz w:val="24"/>
                <w:szCs w:val="24"/>
                <w14:ligatures w14:val="none"/>
              </w:rPr>
              <w:instrText xml:space="preserve">PRIVATE </w:instrText>
            </w:r>
            <w:r>
              <w:rPr>
                <w:rFonts w:ascii="Times New Roman" w:eastAsia="Times New Roman" w:hAnsi="Times New Roman"/>
                <w:kern w:val="0"/>
                <w:sz w:val="24"/>
                <w:szCs w:val="24"/>
                <w14:ligatures w14:val="none"/>
              </w:rPr>
              <w:fldChar w:fldCharType="end"/>
            </w:r>
          </w:p>
          <w:p w14:paraId="2F887B90" w14:textId="77777777" w:rsidR="006610D6" w:rsidRDefault="006610D6">
            <w:pPr>
              <w:tabs>
                <w:tab w:val="center" w:pos="4581"/>
              </w:tabs>
              <w:suppressAutoHyphens/>
              <w:spacing w:after="0" w:line="240" w:lineRule="auto"/>
              <w:rPr>
                <w:rFonts w:ascii="Times New Roman" w:eastAsia="Times New Roman" w:hAnsi="Times New Roman"/>
                <w:kern w:val="0"/>
                <w:sz w:val="24"/>
                <w:szCs w:val="24"/>
                <w14:ligatures w14:val="none"/>
              </w:rPr>
            </w:pPr>
            <w:r>
              <w:rPr>
                <w:rFonts w:ascii="Times New Roman" w:eastAsia="Times New Roman" w:hAnsi="Times New Roman"/>
                <w:kern w:val="0"/>
                <w:sz w:val="24"/>
                <w:szCs w:val="24"/>
                <w14:ligatures w14:val="none"/>
              </w:rPr>
              <w:t xml:space="preserve">Filing of Notice of Exemption </w:t>
            </w:r>
          </w:p>
          <w:p w14:paraId="21F90D45" w14:textId="77777777" w:rsidR="006610D6" w:rsidRDefault="006610D6">
            <w:pPr>
              <w:tabs>
                <w:tab w:val="center" w:pos="4581"/>
              </w:tabs>
              <w:suppressAutoHyphens/>
              <w:spacing w:after="0" w:line="240" w:lineRule="auto"/>
              <w:rPr>
                <w:rFonts w:ascii="Times New Roman" w:eastAsia="Times New Roman" w:hAnsi="Times New Roman"/>
                <w:kern w:val="0"/>
                <w:sz w:val="24"/>
                <w:szCs w:val="24"/>
                <w14:ligatures w14:val="none"/>
              </w:rPr>
            </w:pPr>
            <w:r>
              <w:rPr>
                <w:rFonts w:ascii="Times New Roman" w:eastAsia="Times New Roman" w:hAnsi="Times New Roman"/>
                <w:kern w:val="0"/>
                <w:sz w:val="24"/>
                <w:szCs w:val="24"/>
                <w14:ligatures w14:val="none"/>
              </w:rPr>
              <w:t xml:space="preserve">in Compliance with Section 15062 of the </w:t>
            </w:r>
          </w:p>
          <w:p w14:paraId="6A7ECE41" w14:textId="77777777" w:rsidR="006610D6" w:rsidRDefault="006610D6">
            <w:pPr>
              <w:suppressAutoHyphens/>
              <w:spacing w:after="0" w:line="240" w:lineRule="auto"/>
              <w:rPr>
                <w:rFonts w:ascii="Times New Roman" w:eastAsia="Times New Roman" w:hAnsi="Times New Roman"/>
                <w:kern w:val="0"/>
                <w:sz w:val="24"/>
                <w:szCs w:val="24"/>
                <w14:ligatures w14:val="none"/>
              </w:rPr>
            </w:pPr>
            <w:r>
              <w:rPr>
                <w:rFonts w:ascii="Times New Roman" w:eastAsia="Times New Roman" w:hAnsi="Times New Roman"/>
                <w:kern w:val="0"/>
                <w:sz w:val="24"/>
                <w:szCs w:val="24"/>
                <w14:ligatures w14:val="none"/>
              </w:rPr>
              <w:t>California Environmental Quality Act</w:t>
            </w:r>
          </w:p>
          <w:p w14:paraId="1DBB8AAD" w14:textId="77777777" w:rsidR="006610D6" w:rsidRDefault="006610D6">
            <w:pPr>
              <w:suppressAutoHyphens/>
              <w:spacing w:after="45" w:line="240" w:lineRule="atLeast"/>
              <w:rPr>
                <w:rFonts w:ascii="Times New Roman" w:eastAsia="Times New Roman" w:hAnsi="Times New Roman"/>
                <w:kern w:val="0"/>
                <w:sz w:val="24"/>
                <w:szCs w:val="24"/>
                <w14:ligatures w14:val="none"/>
              </w:rPr>
            </w:pPr>
          </w:p>
        </w:tc>
        <w:tc>
          <w:tcPr>
            <w:tcW w:w="5670" w:type="dxa"/>
            <w:tcBorders>
              <w:top w:val="single" w:sz="4" w:space="0" w:color="auto"/>
              <w:left w:val="single" w:sz="4" w:space="0" w:color="auto"/>
              <w:bottom w:val="single" w:sz="4" w:space="0" w:color="auto"/>
              <w:right w:val="single" w:sz="4" w:space="0" w:color="auto"/>
            </w:tcBorders>
          </w:tcPr>
          <w:p w14:paraId="3EC3DA60" w14:textId="77777777" w:rsidR="006610D6" w:rsidRDefault="006610D6">
            <w:pPr>
              <w:tabs>
                <w:tab w:val="left" w:pos="-720"/>
              </w:tabs>
              <w:suppressAutoHyphens/>
              <w:spacing w:after="0" w:line="240" w:lineRule="atLeast"/>
              <w:rPr>
                <w:rFonts w:ascii="Times New Roman" w:eastAsia="Times New Roman" w:hAnsi="Times New Roman"/>
                <w:kern w:val="0"/>
                <w:sz w:val="24"/>
                <w:szCs w:val="24"/>
                <w14:ligatures w14:val="none"/>
              </w:rPr>
            </w:pPr>
            <w:r>
              <w:rPr>
                <w:rFonts w:ascii="Times New Roman" w:eastAsia="Times New Roman" w:hAnsi="Times New Roman"/>
                <w:b/>
                <w:bCs/>
                <w:kern w:val="0"/>
                <w:sz w:val="24"/>
                <w:szCs w:val="24"/>
                <w14:ligatures w14:val="none"/>
              </w:rPr>
              <w:t>AFFIDAVIT OF FILING AND POSTING</w:t>
            </w:r>
          </w:p>
          <w:p w14:paraId="7A9D724F" w14:textId="77777777" w:rsidR="006610D6" w:rsidRDefault="006610D6">
            <w:pPr>
              <w:tabs>
                <w:tab w:val="left" w:pos="-720"/>
              </w:tabs>
              <w:suppressAutoHyphens/>
              <w:spacing w:after="0" w:line="240" w:lineRule="atLeast"/>
              <w:rPr>
                <w:rFonts w:ascii="Times New Roman" w:eastAsia="Times New Roman" w:hAnsi="Times New Roman"/>
                <w:kern w:val="0"/>
                <w:sz w:val="24"/>
                <w:szCs w:val="24"/>
                <w14:ligatures w14:val="none"/>
              </w:rPr>
            </w:pPr>
          </w:p>
          <w:p w14:paraId="05372DF3" w14:textId="77777777" w:rsidR="006610D6" w:rsidRDefault="006610D6">
            <w:pPr>
              <w:tabs>
                <w:tab w:val="left" w:pos="0"/>
                <w:tab w:val="center" w:pos="1789"/>
                <w:tab w:val="left" w:pos="2160"/>
              </w:tabs>
              <w:suppressAutoHyphens/>
              <w:spacing w:after="0" w:line="240" w:lineRule="atLeast"/>
              <w:rPr>
                <w:rFonts w:ascii="Times New Roman" w:eastAsia="Times New Roman" w:hAnsi="Times New Roman"/>
                <w:b/>
                <w:bCs/>
                <w:kern w:val="0"/>
                <w:sz w:val="24"/>
                <w:szCs w:val="24"/>
                <w14:ligatures w14:val="none"/>
              </w:rPr>
            </w:pPr>
            <w:r>
              <w:rPr>
                <w:rFonts w:ascii="Times New Roman" w:eastAsia="Times New Roman" w:hAnsi="Times New Roman"/>
                <w:b/>
                <w:bCs/>
                <w:kern w:val="0"/>
                <w:sz w:val="24"/>
                <w:szCs w:val="24"/>
                <w14:ligatures w14:val="none"/>
              </w:rPr>
              <w:tab/>
            </w:r>
          </w:p>
          <w:p w14:paraId="30EA7076" w14:textId="77777777" w:rsidR="006610D6" w:rsidRDefault="006610D6">
            <w:pPr>
              <w:suppressAutoHyphens/>
              <w:spacing w:after="0" w:line="240" w:lineRule="auto"/>
              <w:rPr>
                <w:rFonts w:ascii="Times New Roman" w:eastAsia="Times New Roman" w:hAnsi="Times New Roman"/>
                <w:kern w:val="0"/>
                <w:sz w:val="24"/>
                <w:szCs w:val="24"/>
                <w14:ligatures w14:val="none"/>
              </w:rPr>
            </w:pPr>
          </w:p>
          <w:p w14:paraId="2CE926A6" w14:textId="77777777" w:rsidR="006610D6" w:rsidRDefault="006610D6">
            <w:pPr>
              <w:suppressAutoHyphens/>
              <w:spacing w:after="0" w:line="240" w:lineRule="auto"/>
              <w:rPr>
                <w:rFonts w:ascii="Times New Roman" w:eastAsia="Times New Roman" w:hAnsi="Times New Roman"/>
                <w:kern w:val="0"/>
                <w:sz w:val="24"/>
                <w:szCs w:val="24"/>
                <w14:ligatures w14:val="none"/>
              </w:rPr>
            </w:pPr>
          </w:p>
          <w:p w14:paraId="077C8899" w14:textId="77777777" w:rsidR="006610D6" w:rsidRDefault="006610D6">
            <w:pPr>
              <w:suppressAutoHyphens/>
              <w:spacing w:after="0" w:line="240" w:lineRule="auto"/>
              <w:rPr>
                <w:rFonts w:ascii="Times New Roman" w:eastAsia="Times New Roman" w:hAnsi="Times New Roman"/>
                <w:kern w:val="0"/>
                <w:sz w:val="24"/>
                <w:szCs w:val="24"/>
                <w14:ligatures w14:val="none"/>
              </w:rPr>
            </w:pPr>
          </w:p>
          <w:p w14:paraId="4F910456" w14:textId="77777777" w:rsidR="006610D6" w:rsidRDefault="006610D6">
            <w:pPr>
              <w:suppressAutoHyphens/>
              <w:spacing w:after="0" w:line="240" w:lineRule="auto"/>
              <w:rPr>
                <w:rFonts w:ascii="Times New Roman" w:eastAsia="Times New Roman" w:hAnsi="Times New Roman"/>
                <w:kern w:val="0"/>
                <w:sz w:val="24"/>
                <w:szCs w:val="24"/>
                <w14:ligatures w14:val="none"/>
              </w:rPr>
            </w:pPr>
            <w:r>
              <w:rPr>
                <w:rFonts w:ascii="Times New Roman" w:eastAsia="Times New Roman" w:hAnsi="Times New Roman"/>
                <w:kern w:val="0"/>
                <w:sz w:val="24"/>
                <w:szCs w:val="24"/>
                <w14:ligatures w14:val="none"/>
              </w:rPr>
              <w:t>Court Records Supervisor Office of the County Clerk</w:t>
            </w:r>
          </w:p>
          <w:p w14:paraId="09603E46" w14:textId="77777777" w:rsidR="006610D6" w:rsidRDefault="006610D6">
            <w:pPr>
              <w:tabs>
                <w:tab w:val="left" w:pos="0"/>
              </w:tabs>
              <w:suppressAutoHyphens/>
              <w:spacing w:after="0" w:line="240" w:lineRule="auto"/>
              <w:rPr>
                <w:rFonts w:ascii="Times New Roman" w:eastAsia="Times New Roman" w:hAnsi="Times New Roman"/>
                <w:kern w:val="0"/>
                <w:sz w:val="16"/>
                <w:szCs w:val="16"/>
                <w14:ligatures w14:val="none"/>
              </w:rPr>
            </w:pPr>
            <w:r>
              <w:rPr>
                <w:rFonts w:ascii="Times New Roman" w:eastAsia="Times New Roman" w:hAnsi="Times New Roman"/>
                <w:kern w:val="0"/>
                <w:sz w:val="16"/>
                <w:szCs w:val="16"/>
                <w14:ligatures w14:val="none"/>
              </w:rPr>
              <w:t>I declare that I received and posted this notice on the filing date as required by California Public Resources Code Section 21152(c).  Said Notice will remain posted for 30 days from the filling date.</w:t>
            </w:r>
          </w:p>
        </w:tc>
      </w:tr>
      <w:tr w:rsidR="006610D6" w14:paraId="1E738C88" w14:textId="77777777" w:rsidTr="006610D6">
        <w:trPr>
          <w:trHeight w:val="1105"/>
        </w:trPr>
        <w:tc>
          <w:tcPr>
            <w:tcW w:w="3815" w:type="dxa"/>
            <w:gridSpan w:val="3"/>
            <w:tcBorders>
              <w:top w:val="single" w:sz="4" w:space="0" w:color="auto"/>
              <w:left w:val="single" w:sz="4" w:space="0" w:color="auto"/>
              <w:bottom w:val="single" w:sz="4" w:space="0" w:color="auto"/>
              <w:right w:val="single" w:sz="4" w:space="0" w:color="auto"/>
            </w:tcBorders>
            <w:hideMark/>
          </w:tcPr>
          <w:p w14:paraId="0EAB641F" w14:textId="77777777" w:rsidR="006610D6" w:rsidRDefault="006610D6">
            <w:pPr>
              <w:spacing w:after="0" w:line="240" w:lineRule="auto"/>
              <w:ind w:left="720" w:hanging="720"/>
              <w:jc w:val="both"/>
              <w:rPr>
                <w:rFonts w:ascii="Times New Roman" w:eastAsia="Times New Roman" w:hAnsi="Times New Roman"/>
                <w:b/>
                <w:kern w:val="0"/>
                <w14:ligatures w14:val="none"/>
              </w:rPr>
            </w:pPr>
            <w:r>
              <w:rPr>
                <w:rFonts w:ascii="Times New Roman" w:eastAsia="Times New Roman" w:hAnsi="Times New Roman"/>
                <w:kern w:val="0"/>
                <w:sz w:val="24"/>
                <w:szCs w:val="24"/>
                <w14:ligatures w14:val="none"/>
              </w:rPr>
              <w:fldChar w:fldCharType="begin"/>
            </w:r>
            <w:r>
              <w:rPr>
                <w:rFonts w:ascii="Times New Roman" w:eastAsia="Times New Roman" w:hAnsi="Times New Roman"/>
                <w:kern w:val="0"/>
                <w:sz w:val="24"/>
                <w:szCs w:val="24"/>
                <w14:ligatures w14:val="none"/>
              </w:rPr>
              <w:instrText xml:space="preserve">PRIVATE </w:instrText>
            </w:r>
            <w:r>
              <w:rPr>
                <w:rFonts w:ascii="Times New Roman" w:eastAsia="Times New Roman" w:hAnsi="Times New Roman"/>
                <w:kern w:val="0"/>
                <w:sz w:val="24"/>
                <w:szCs w:val="24"/>
                <w14:ligatures w14:val="none"/>
              </w:rPr>
              <w:fldChar w:fldCharType="end"/>
            </w:r>
            <w:r>
              <w:rPr>
                <w:rFonts w:ascii="Times New Roman" w:eastAsia="Times New Roman" w:hAnsi="Times New Roman"/>
                <w:b/>
                <w:kern w:val="0"/>
                <w:sz w:val="24"/>
                <w:szCs w:val="24"/>
                <w14:ligatures w14:val="none"/>
              </w:rPr>
              <w:t>TO:</w:t>
            </w:r>
            <w:r>
              <w:rPr>
                <w:rFonts w:ascii="Times New Roman" w:eastAsia="Times New Roman" w:hAnsi="Times New Roman"/>
                <w:kern w:val="0"/>
                <w:sz w:val="24"/>
                <w:szCs w:val="24"/>
                <w14:ligatures w14:val="none"/>
              </w:rPr>
              <w:t xml:space="preserve">      </w:t>
            </w:r>
            <w:r>
              <w:rPr>
                <w:rFonts w:ascii="Times New Roman" w:eastAsia="Times New Roman" w:hAnsi="Times New Roman"/>
                <w:kern w:val="0"/>
                <w14:ligatures w14:val="none"/>
              </w:rPr>
              <w:t>COUNTY CLERK</w:t>
            </w:r>
          </w:p>
          <w:p w14:paraId="602CBCB2" w14:textId="77777777" w:rsidR="006610D6" w:rsidRDefault="006610D6">
            <w:pPr>
              <w:spacing w:after="0" w:line="240" w:lineRule="auto"/>
              <w:ind w:left="720" w:hanging="720"/>
              <w:jc w:val="both"/>
              <w:rPr>
                <w:rFonts w:ascii="Times New Roman" w:eastAsia="Times New Roman" w:hAnsi="Times New Roman"/>
                <w:kern w:val="0"/>
                <w14:ligatures w14:val="none"/>
              </w:rPr>
            </w:pPr>
            <w:r>
              <w:rPr>
                <w:rFonts w:ascii="Times New Roman" w:eastAsia="Times New Roman" w:hAnsi="Times New Roman"/>
                <w:kern w:val="0"/>
                <w:sz w:val="24"/>
                <w:szCs w:val="24"/>
                <w14:ligatures w14:val="none"/>
              </w:rPr>
              <w:t xml:space="preserve">             </w:t>
            </w:r>
            <w:r>
              <w:rPr>
                <w:rFonts w:ascii="Times New Roman" w:eastAsia="Times New Roman" w:hAnsi="Times New Roman"/>
                <w:kern w:val="0"/>
                <w14:ligatures w14:val="none"/>
              </w:rPr>
              <w:t xml:space="preserve">County of Kern, </w:t>
            </w:r>
          </w:p>
          <w:p w14:paraId="2F4FE4C9" w14:textId="77777777" w:rsidR="006610D6" w:rsidRDefault="006610D6">
            <w:pPr>
              <w:tabs>
                <w:tab w:val="left" w:pos="-720"/>
              </w:tabs>
              <w:suppressAutoHyphens/>
              <w:spacing w:after="0" w:line="240" w:lineRule="atLeast"/>
              <w:rPr>
                <w:rFonts w:ascii="Times New Roman" w:eastAsia="Times New Roman" w:hAnsi="Times New Roman"/>
                <w:kern w:val="0"/>
                <w14:ligatures w14:val="none"/>
              </w:rPr>
            </w:pPr>
            <w:r>
              <w:rPr>
                <w:rFonts w:ascii="Times New Roman" w:eastAsia="Times New Roman" w:hAnsi="Times New Roman"/>
                <w:kern w:val="0"/>
                <w14:ligatures w14:val="none"/>
              </w:rPr>
              <w:t xml:space="preserve">              1115 Truxtun Ave. 1</w:t>
            </w:r>
            <w:r>
              <w:rPr>
                <w:rFonts w:ascii="Times New Roman" w:eastAsia="Times New Roman" w:hAnsi="Times New Roman"/>
                <w:kern w:val="0"/>
                <w:vertAlign w:val="superscript"/>
                <w14:ligatures w14:val="none"/>
              </w:rPr>
              <w:t>st</w:t>
            </w:r>
            <w:r>
              <w:rPr>
                <w:rFonts w:ascii="Times New Roman" w:eastAsia="Times New Roman" w:hAnsi="Times New Roman"/>
                <w:kern w:val="0"/>
                <w14:ligatures w14:val="none"/>
              </w:rPr>
              <w:t xml:space="preserve"> Floor, </w:t>
            </w:r>
          </w:p>
          <w:p w14:paraId="2708D0FB" w14:textId="77777777" w:rsidR="006610D6" w:rsidRDefault="006610D6">
            <w:pPr>
              <w:tabs>
                <w:tab w:val="left" w:pos="-720"/>
              </w:tabs>
              <w:suppressAutoHyphens/>
              <w:spacing w:after="0" w:line="240" w:lineRule="atLeast"/>
              <w:rPr>
                <w:rFonts w:ascii="Times New Roman" w:eastAsia="Times New Roman" w:hAnsi="Times New Roman"/>
                <w:kern w:val="0"/>
                <w:sz w:val="24"/>
                <w:szCs w:val="24"/>
                <w14:ligatures w14:val="none"/>
              </w:rPr>
            </w:pPr>
            <w:r>
              <w:rPr>
                <w:rFonts w:ascii="Times New Roman" w:eastAsia="Times New Roman" w:hAnsi="Times New Roman"/>
                <w:kern w:val="0"/>
                <w14:ligatures w14:val="none"/>
              </w:rPr>
              <w:t xml:space="preserve">               Bakersfield, CA  93301</w:t>
            </w:r>
            <w:r>
              <w:rPr>
                <w:rFonts w:ascii="Times New Roman" w:eastAsia="Times New Roman" w:hAnsi="Times New Roman"/>
                <w:kern w:val="0"/>
                <w:sz w:val="24"/>
                <w:szCs w:val="24"/>
                <w14:ligatures w14:val="none"/>
              </w:rPr>
              <w:t xml:space="preserve"> </w:t>
            </w:r>
          </w:p>
        </w:tc>
        <w:tc>
          <w:tcPr>
            <w:tcW w:w="7070" w:type="dxa"/>
            <w:gridSpan w:val="3"/>
            <w:tcBorders>
              <w:top w:val="single" w:sz="4" w:space="0" w:color="auto"/>
              <w:left w:val="single" w:sz="4" w:space="0" w:color="auto"/>
              <w:bottom w:val="single" w:sz="4" w:space="0" w:color="auto"/>
              <w:right w:val="single" w:sz="4" w:space="0" w:color="auto"/>
            </w:tcBorders>
            <w:hideMark/>
          </w:tcPr>
          <w:p w14:paraId="1845FE7C" w14:textId="77777777" w:rsidR="006610D6" w:rsidRDefault="006610D6">
            <w:pPr>
              <w:tabs>
                <w:tab w:val="left" w:pos="0"/>
              </w:tabs>
              <w:suppressAutoHyphens/>
              <w:spacing w:after="0" w:line="240" w:lineRule="atLeast"/>
              <w:rPr>
                <w:rFonts w:ascii="Times New Roman" w:eastAsia="Times New Roman" w:hAnsi="Times New Roman"/>
                <w:kern w:val="0"/>
                <w14:ligatures w14:val="none"/>
              </w:rPr>
            </w:pPr>
            <w:r>
              <w:rPr>
                <w:rFonts w:ascii="Times New Roman" w:eastAsia="Times New Roman" w:hAnsi="Times New Roman"/>
                <w:kern w:val="0"/>
                <w:sz w:val="24"/>
                <w:szCs w:val="24"/>
                <w14:ligatures w14:val="none"/>
              </w:rPr>
              <w:t xml:space="preserve"> </w:t>
            </w:r>
            <w:r>
              <w:rPr>
                <w:rFonts w:ascii="Times New Roman" w:eastAsia="Times New Roman" w:hAnsi="Times New Roman"/>
                <w:b/>
                <w:kern w:val="0"/>
                <w:sz w:val="24"/>
                <w:szCs w:val="24"/>
                <w14:ligatures w14:val="none"/>
              </w:rPr>
              <w:t>FROM:</w:t>
            </w:r>
            <w:r>
              <w:rPr>
                <w:rFonts w:ascii="Times New Roman" w:eastAsia="Times New Roman" w:hAnsi="Times New Roman"/>
                <w:b/>
                <w:kern w:val="0"/>
                <w14:ligatures w14:val="none"/>
              </w:rPr>
              <w:tab/>
              <w:t xml:space="preserve"> </w:t>
            </w:r>
            <w:r>
              <w:rPr>
                <w:rFonts w:ascii="Times New Roman" w:eastAsia="Times New Roman" w:hAnsi="Times New Roman"/>
                <w:kern w:val="0"/>
                <w14:ligatures w14:val="none"/>
              </w:rPr>
              <w:t>City of Arvin</w:t>
            </w:r>
          </w:p>
          <w:p w14:paraId="50409198" w14:textId="77777777" w:rsidR="006610D6" w:rsidRDefault="006610D6">
            <w:pPr>
              <w:tabs>
                <w:tab w:val="left" w:pos="-720"/>
              </w:tabs>
              <w:suppressAutoHyphens/>
              <w:spacing w:after="0" w:line="240" w:lineRule="atLeast"/>
              <w:rPr>
                <w:rFonts w:ascii="Times New Roman" w:eastAsia="Times New Roman" w:hAnsi="Times New Roman"/>
                <w:kern w:val="0"/>
                <w14:ligatures w14:val="none"/>
              </w:rPr>
            </w:pPr>
            <w:r>
              <w:rPr>
                <w:rFonts w:ascii="Times New Roman" w:eastAsia="Times New Roman" w:hAnsi="Times New Roman"/>
                <w:kern w:val="0"/>
                <w14:ligatures w14:val="none"/>
              </w:rPr>
              <w:t xml:space="preserve">                           City Clerk, P.O. Box 548</w:t>
            </w:r>
          </w:p>
          <w:p w14:paraId="581E570C" w14:textId="77777777" w:rsidR="006610D6" w:rsidRDefault="006610D6">
            <w:pPr>
              <w:tabs>
                <w:tab w:val="left" w:pos="0"/>
              </w:tabs>
              <w:suppressAutoHyphens/>
              <w:spacing w:after="0" w:line="240" w:lineRule="atLeast"/>
              <w:rPr>
                <w:rFonts w:ascii="Times New Roman" w:eastAsia="Times New Roman" w:hAnsi="Times New Roman"/>
                <w:kern w:val="0"/>
                <w14:ligatures w14:val="none"/>
              </w:rPr>
            </w:pPr>
            <w:r>
              <w:rPr>
                <w:rFonts w:ascii="Times New Roman" w:eastAsia="Times New Roman" w:hAnsi="Times New Roman"/>
                <w:kern w:val="0"/>
                <w14:ligatures w14:val="none"/>
              </w:rPr>
              <w:t xml:space="preserve">                           200 Campus Drive, Arvin, CA 93203</w:t>
            </w:r>
          </w:p>
          <w:p w14:paraId="1EFE579B" w14:textId="77777777" w:rsidR="006610D6" w:rsidRDefault="006610D6">
            <w:pPr>
              <w:tabs>
                <w:tab w:val="left" w:pos="0"/>
              </w:tabs>
              <w:suppressAutoHyphens/>
              <w:spacing w:after="0" w:line="240" w:lineRule="atLeast"/>
              <w:rPr>
                <w:rFonts w:ascii="Times New Roman" w:eastAsia="Times New Roman" w:hAnsi="Times New Roman"/>
                <w:kern w:val="0"/>
                <w:sz w:val="24"/>
                <w:szCs w:val="24"/>
                <w14:ligatures w14:val="none"/>
              </w:rPr>
            </w:pPr>
            <w:r>
              <w:rPr>
                <w:rFonts w:ascii="Times New Roman" w:eastAsia="Times New Roman" w:hAnsi="Times New Roman"/>
                <w:kern w:val="0"/>
                <w14:ligatures w14:val="none"/>
              </w:rPr>
              <w:t xml:space="preserve">                           661-854-3134 Office, 661-854-0817 Fax</w:t>
            </w:r>
          </w:p>
        </w:tc>
      </w:tr>
      <w:tr w:rsidR="006610D6" w14:paraId="7FDE99A9" w14:textId="77777777" w:rsidTr="006610D6">
        <w:trPr>
          <w:trHeight w:val="340"/>
        </w:trPr>
        <w:tc>
          <w:tcPr>
            <w:tcW w:w="3815" w:type="dxa"/>
            <w:gridSpan w:val="3"/>
            <w:tcBorders>
              <w:top w:val="single" w:sz="4" w:space="0" w:color="auto"/>
              <w:left w:val="single" w:sz="4" w:space="0" w:color="auto"/>
              <w:bottom w:val="single" w:sz="4" w:space="0" w:color="auto"/>
              <w:right w:val="single" w:sz="4" w:space="0" w:color="auto"/>
            </w:tcBorders>
            <w:hideMark/>
          </w:tcPr>
          <w:p w14:paraId="51E31239" w14:textId="77777777" w:rsidR="006610D6" w:rsidRDefault="006610D6">
            <w:pPr>
              <w:spacing w:after="0" w:line="240" w:lineRule="auto"/>
              <w:ind w:left="720" w:hanging="720"/>
              <w:jc w:val="both"/>
              <w:rPr>
                <w:rFonts w:ascii="Times New Roman" w:eastAsia="Times New Roman" w:hAnsi="Times New Roman"/>
                <w:kern w:val="0"/>
                <w:sz w:val="24"/>
                <w:szCs w:val="24"/>
                <w14:ligatures w14:val="none"/>
              </w:rPr>
            </w:pPr>
            <w:r>
              <w:rPr>
                <w:rFonts w:ascii="Times New Roman" w:eastAsia="Times New Roman" w:hAnsi="Times New Roman"/>
                <w:kern w:val="0"/>
                <w:sz w:val="24"/>
                <w:szCs w:val="24"/>
                <w14:ligatures w14:val="none"/>
              </w:rPr>
              <w:t xml:space="preserve">TO:       ceqasubmit.opr.ca.gov </w:t>
            </w:r>
          </w:p>
        </w:tc>
        <w:tc>
          <w:tcPr>
            <w:tcW w:w="7070" w:type="dxa"/>
            <w:gridSpan w:val="3"/>
            <w:tcBorders>
              <w:top w:val="single" w:sz="4" w:space="0" w:color="auto"/>
              <w:left w:val="single" w:sz="4" w:space="0" w:color="auto"/>
              <w:bottom w:val="single" w:sz="4" w:space="0" w:color="auto"/>
              <w:right w:val="single" w:sz="4" w:space="0" w:color="auto"/>
            </w:tcBorders>
          </w:tcPr>
          <w:p w14:paraId="0F3F063A" w14:textId="77777777" w:rsidR="006610D6" w:rsidRDefault="006610D6">
            <w:pPr>
              <w:tabs>
                <w:tab w:val="left" w:pos="0"/>
              </w:tabs>
              <w:suppressAutoHyphens/>
              <w:spacing w:after="0" w:line="240" w:lineRule="atLeast"/>
              <w:rPr>
                <w:rFonts w:ascii="Times New Roman" w:eastAsia="Times New Roman" w:hAnsi="Times New Roman"/>
                <w:kern w:val="0"/>
                <w:sz w:val="24"/>
                <w:szCs w:val="24"/>
                <w14:ligatures w14:val="none"/>
              </w:rPr>
            </w:pPr>
          </w:p>
        </w:tc>
      </w:tr>
      <w:tr w:rsidR="006610D6" w14:paraId="0C5C447D" w14:textId="77777777" w:rsidTr="006610D6">
        <w:trPr>
          <w:trHeight w:val="349"/>
        </w:trPr>
        <w:tc>
          <w:tcPr>
            <w:tcW w:w="10885" w:type="dxa"/>
            <w:gridSpan w:val="6"/>
            <w:tcBorders>
              <w:top w:val="single" w:sz="4" w:space="0" w:color="auto"/>
              <w:left w:val="single" w:sz="4" w:space="0" w:color="auto"/>
              <w:bottom w:val="single" w:sz="4" w:space="0" w:color="auto"/>
              <w:right w:val="single" w:sz="4" w:space="0" w:color="auto"/>
            </w:tcBorders>
            <w:hideMark/>
          </w:tcPr>
          <w:p w14:paraId="19B9EA3F" w14:textId="6A605B4A" w:rsidR="006610D6" w:rsidRPr="006610D6" w:rsidRDefault="006610D6" w:rsidP="00F74F04">
            <w:pPr>
              <w:shd w:val="clear" w:color="auto" w:fill="FFFFFF"/>
              <w:spacing w:after="0" w:line="240" w:lineRule="auto"/>
              <w:textAlignment w:val="baseline"/>
              <w:rPr>
                <w:rFonts w:ascii="Times New Roman" w:eastAsia="Times New Roman" w:hAnsi="Times New Roman"/>
                <w:kern w:val="0"/>
                <w14:ligatures w14:val="none"/>
              </w:rPr>
            </w:pPr>
            <w:r w:rsidRPr="006610D6">
              <w:rPr>
                <w:rFonts w:ascii="Times New Roman" w:eastAsia="Times New Roman" w:hAnsi="Times New Roman"/>
                <w:b/>
                <w:bCs/>
                <w:kern w:val="0"/>
                <w14:ligatures w14:val="none"/>
              </w:rPr>
              <w:t xml:space="preserve">Project title:  </w:t>
            </w:r>
            <w:r w:rsidRPr="006610D6">
              <w:rPr>
                <w:rFonts w:ascii="Times New Roman" w:eastAsia="Times New Roman" w:hAnsi="Times New Roman"/>
                <w:color w:val="000000"/>
                <w:kern w:val="0"/>
                <w:bdr w:val="none" w:sz="0" w:space="0" w:color="auto" w:frame="1"/>
                <w14:ligatures w14:val="none"/>
              </w:rPr>
              <w:t>Urban Greening Phase I</w:t>
            </w:r>
            <w:r w:rsidR="00BB0AC3">
              <w:rPr>
                <w:rFonts w:ascii="Times New Roman" w:eastAsia="Times New Roman" w:hAnsi="Times New Roman"/>
                <w:color w:val="000000"/>
                <w:kern w:val="0"/>
                <w:bdr w:val="none" w:sz="0" w:space="0" w:color="auto" w:frame="1"/>
                <w14:ligatures w14:val="none"/>
              </w:rPr>
              <w:t xml:space="preserve"> </w:t>
            </w:r>
            <w:r w:rsidR="00D83D5D">
              <w:rPr>
                <w:rFonts w:ascii="Times New Roman" w:eastAsia="Times New Roman" w:hAnsi="Times New Roman"/>
                <w:color w:val="000000"/>
                <w:kern w:val="0"/>
                <w:bdr w:val="none" w:sz="0" w:space="0" w:color="auto" w:frame="1"/>
                <w14:ligatures w14:val="none"/>
              </w:rPr>
              <w:t>– North of 4</w:t>
            </w:r>
            <w:r w:rsidR="00D83D5D" w:rsidRPr="00D83D5D">
              <w:rPr>
                <w:rFonts w:ascii="Times New Roman" w:eastAsia="Times New Roman" w:hAnsi="Times New Roman"/>
                <w:color w:val="000000"/>
                <w:kern w:val="0"/>
                <w:bdr w:val="none" w:sz="0" w:space="0" w:color="auto" w:frame="1"/>
                <w:vertAlign w:val="superscript"/>
                <w14:ligatures w14:val="none"/>
              </w:rPr>
              <w:t>th</w:t>
            </w:r>
            <w:r w:rsidR="00D83D5D">
              <w:rPr>
                <w:rFonts w:ascii="Times New Roman" w:eastAsia="Times New Roman" w:hAnsi="Times New Roman"/>
                <w:color w:val="000000"/>
                <w:kern w:val="0"/>
                <w:bdr w:val="none" w:sz="0" w:space="0" w:color="auto" w:frame="1"/>
                <w14:ligatures w14:val="none"/>
              </w:rPr>
              <w:t xml:space="preserve"> Street and East side of Walnut Street </w:t>
            </w:r>
          </w:p>
        </w:tc>
      </w:tr>
      <w:tr w:rsidR="006610D6" w14:paraId="2D769CF1" w14:textId="77777777" w:rsidTr="006610D6">
        <w:trPr>
          <w:trHeight w:val="493"/>
        </w:trPr>
        <w:tc>
          <w:tcPr>
            <w:tcW w:w="10885" w:type="dxa"/>
            <w:gridSpan w:val="6"/>
            <w:tcBorders>
              <w:top w:val="single" w:sz="4" w:space="0" w:color="auto"/>
              <w:left w:val="single" w:sz="4" w:space="0" w:color="auto"/>
              <w:bottom w:val="single" w:sz="4" w:space="0" w:color="auto"/>
              <w:right w:val="single" w:sz="4" w:space="0" w:color="auto"/>
            </w:tcBorders>
            <w:hideMark/>
          </w:tcPr>
          <w:p w14:paraId="4ABC1B78" w14:textId="53CFA63F" w:rsidR="006610D6" w:rsidRPr="006610D6" w:rsidRDefault="006610D6" w:rsidP="006610D6">
            <w:pPr>
              <w:shd w:val="clear" w:color="auto" w:fill="FFFFFF"/>
              <w:spacing w:after="0" w:line="240" w:lineRule="auto"/>
              <w:textAlignment w:val="baseline"/>
              <w:rPr>
                <w:rFonts w:ascii="Times New Roman" w:eastAsia="Times New Roman" w:hAnsi="Times New Roman"/>
                <w:kern w:val="0"/>
                <w14:ligatures w14:val="none"/>
              </w:rPr>
            </w:pPr>
            <w:r w:rsidRPr="006610D6">
              <w:rPr>
                <w:rFonts w:ascii="Times New Roman" w:eastAsia="Times New Roman" w:hAnsi="Times New Roman"/>
                <w:b/>
                <w:bCs/>
                <w:kern w:val="0"/>
                <w14:ligatures w14:val="none"/>
              </w:rPr>
              <w:t>Project location:</w:t>
            </w:r>
            <w:r w:rsidRPr="006610D6">
              <w:rPr>
                <w:rFonts w:ascii="Times New Roman" w:eastAsia="Times New Roman" w:hAnsi="Times New Roman"/>
                <w:kern w:val="0"/>
                <w14:ligatures w14:val="none"/>
              </w:rPr>
              <w:t xml:space="preserve"> City of Arvin, Portion of Assessor Parcel No.  190-260-06 located on the east side of Walnut </w:t>
            </w:r>
            <w:r w:rsidR="00D83D5D">
              <w:rPr>
                <w:rFonts w:ascii="Times New Roman" w:eastAsia="Times New Roman" w:hAnsi="Times New Roman"/>
                <w:kern w:val="0"/>
                <w14:ligatures w14:val="none"/>
              </w:rPr>
              <w:t xml:space="preserve">Street </w:t>
            </w:r>
            <w:r w:rsidR="00F74F04">
              <w:rPr>
                <w:rFonts w:ascii="Times New Roman" w:eastAsia="Times New Roman" w:hAnsi="Times New Roman"/>
                <w:kern w:val="0"/>
                <w14:ligatures w14:val="none"/>
              </w:rPr>
              <w:t>north of 4</w:t>
            </w:r>
            <w:r w:rsidR="00F74F04" w:rsidRPr="00F74F04">
              <w:rPr>
                <w:rFonts w:ascii="Times New Roman" w:eastAsia="Times New Roman" w:hAnsi="Times New Roman"/>
                <w:kern w:val="0"/>
                <w:vertAlign w:val="superscript"/>
                <w14:ligatures w14:val="none"/>
              </w:rPr>
              <w:t>th</w:t>
            </w:r>
            <w:r w:rsidR="00F74F04">
              <w:rPr>
                <w:rFonts w:ascii="Times New Roman" w:eastAsia="Times New Roman" w:hAnsi="Times New Roman"/>
                <w:kern w:val="0"/>
                <w14:ligatures w14:val="none"/>
              </w:rPr>
              <w:t xml:space="preserve"> Street. </w:t>
            </w:r>
          </w:p>
        </w:tc>
      </w:tr>
      <w:tr w:rsidR="006610D6" w14:paraId="65B13DF5" w14:textId="77777777" w:rsidTr="006610D6">
        <w:trPr>
          <w:trHeight w:val="1402"/>
        </w:trPr>
        <w:tc>
          <w:tcPr>
            <w:tcW w:w="10885" w:type="dxa"/>
            <w:gridSpan w:val="6"/>
            <w:tcBorders>
              <w:top w:val="single" w:sz="4" w:space="0" w:color="auto"/>
              <w:left w:val="single" w:sz="4" w:space="0" w:color="auto"/>
              <w:bottom w:val="single" w:sz="4" w:space="0" w:color="auto"/>
              <w:right w:val="single" w:sz="4" w:space="0" w:color="auto"/>
            </w:tcBorders>
            <w:hideMark/>
          </w:tcPr>
          <w:p w14:paraId="3A6F94EE" w14:textId="7AACB0F8" w:rsidR="006610D6" w:rsidRPr="006610D6" w:rsidRDefault="006610D6">
            <w:pPr>
              <w:spacing w:after="0"/>
              <w:ind w:right="720"/>
              <w:rPr>
                <w:rFonts w:ascii="Times New Roman" w:eastAsia="Times New Roman" w:hAnsi="Times New Roman"/>
                <w:kern w:val="0"/>
                <w14:ligatures w14:val="none"/>
              </w:rPr>
            </w:pPr>
            <w:r w:rsidRPr="006610D6">
              <w:rPr>
                <w:rFonts w:ascii="Times New Roman" w:eastAsia="Times New Roman" w:hAnsi="Times New Roman"/>
                <w:b/>
                <w:bCs/>
                <w:kern w:val="0"/>
                <w14:ligatures w14:val="none"/>
              </w:rPr>
              <w:fldChar w:fldCharType="begin"/>
            </w:r>
            <w:r w:rsidRPr="006610D6">
              <w:rPr>
                <w:rFonts w:ascii="Times New Roman" w:eastAsia="Times New Roman" w:hAnsi="Times New Roman"/>
                <w:b/>
                <w:bCs/>
                <w:kern w:val="0"/>
                <w14:ligatures w14:val="none"/>
              </w:rPr>
              <w:instrText xml:space="preserve">PRIVATE </w:instrText>
            </w:r>
            <w:r w:rsidRPr="006610D6">
              <w:rPr>
                <w:rFonts w:ascii="Times New Roman" w:eastAsia="Times New Roman" w:hAnsi="Times New Roman"/>
                <w:b/>
                <w:bCs/>
                <w:kern w:val="0"/>
                <w14:ligatures w14:val="none"/>
              </w:rPr>
              <w:fldChar w:fldCharType="end"/>
            </w:r>
            <w:r w:rsidRPr="006610D6">
              <w:rPr>
                <w:rFonts w:ascii="Times New Roman" w:eastAsia="Times New Roman" w:hAnsi="Times New Roman"/>
                <w:b/>
                <w:bCs/>
                <w:kern w:val="0"/>
                <w14:ligatures w14:val="none"/>
              </w:rPr>
              <w:t xml:space="preserve">Description of nature, purpose, and beneficiaries of project: </w:t>
            </w:r>
            <w:r w:rsidR="00414B18">
              <w:rPr>
                <w:rFonts w:ascii="Times New Roman" w:eastAsia="Times New Roman" w:hAnsi="Times New Roman"/>
                <w:b/>
                <w:bCs/>
                <w:kern w:val="0"/>
                <w14:ligatures w14:val="none"/>
              </w:rPr>
              <w:t xml:space="preserve"> </w:t>
            </w:r>
            <w:r w:rsidR="00414B18">
              <w:rPr>
                <w:rFonts w:ascii="Times New Roman" w:eastAsia="Calibri" w:hAnsi="Times New Roman"/>
              </w:rPr>
              <w:t xml:space="preserve">The revised </w:t>
            </w:r>
            <w:r w:rsidR="00414B18" w:rsidRPr="006610D6">
              <w:rPr>
                <w:rFonts w:ascii="Times New Roman" w:hAnsi="Times New Roman"/>
              </w:rPr>
              <w:t xml:space="preserve">Urban Greening Phase </w:t>
            </w:r>
            <w:r w:rsidR="00414B18">
              <w:rPr>
                <w:rFonts w:ascii="Times New Roman" w:hAnsi="Times New Roman"/>
              </w:rPr>
              <w:t>I removes portion of the project from 4</w:t>
            </w:r>
            <w:r w:rsidR="00414B18" w:rsidRPr="00F74F04">
              <w:rPr>
                <w:rFonts w:ascii="Times New Roman" w:hAnsi="Times New Roman"/>
                <w:vertAlign w:val="superscript"/>
              </w:rPr>
              <w:t>th</w:t>
            </w:r>
            <w:r w:rsidR="00414B18">
              <w:rPr>
                <w:rFonts w:ascii="Times New Roman" w:hAnsi="Times New Roman"/>
              </w:rPr>
              <w:t xml:space="preserve"> Street and expands the size of the pocket park on a portion of APN 190-260-06 as well as creates additional </w:t>
            </w:r>
            <w:r w:rsidR="00414B18" w:rsidRPr="006610D6">
              <w:rPr>
                <w:rFonts w:ascii="Times New Roman" w:eastAsia="Times New Roman" w:hAnsi="Times New Roman"/>
                <w:color w:val="000000"/>
                <w:kern w:val="0"/>
                <w:bdr w:val="none" w:sz="0" w:space="0" w:color="auto" w:frame="1"/>
                <w14:ligatures w14:val="none"/>
              </w:rPr>
              <w:t>8’</w:t>
            </w:r>
            <w:r w:rsidR="00414B18">
              <w:rPr>
                <w:rFonts w:ascii="Times New Roman" w:eastAsia="Times New Roman" w:hAnsi="Times New Roman"/>
                <w:color w:val="000000"/>
                <w:kern w:val="0"/>
                <w:bdr w:val="none" w:sz="0" w:space="0" w:color="auto" w:frame="1"/>
                <w14:ligatures w14:val="none"/>
              </w:rPr>
              <w:t>-0”</w:t>
            </w:r>
            <w:r w:rsidR="00414B18" w:rsidRPr="006610D6">
              <w:rPr>
                <w:rFonts w:ascii="Times New Roman" w:eastAsia="Times New Roman" w:hAnsi="Times New Roman"/>
                <w:color w:val="000000"/>
                <w:kern w:val="0"/>
                <w:bdr w:val="none" w:sz="0" w:space="0" w:color="auto" w:frame="1"/>
                <w14:ligatures w14:val="none"/>
              </w:rPr>
              <w:t xml:space="preserve"> wide tree-lined </w:t>
            </w:r>
            <w:r w:rsidR="00414B18">
              <w:rPr>
                <w:rFonts w:ascii="Times New Roman" w:eastAsia="Times New Roman" w:hAnsi="Times New Roman"/>
                <w:color w:val="000000"/>
                <w:kern w:val="0"/>
                <w:bdr w:val="none" w:sz="0" w:space="0" w:color="auto" w:frame="1"/>
                <w14:ligatures w14:val="none"/>
              </w:rPr>
              <w:t xml:space="preserve">permeable </w:t>
            </w:r>
            <w:r w:rsidR="00414B18" w:rsidRPr="006610D6">
              <w:rPr>
                <w:rFonts w:ascii="Times New Roman" w:eastAsia="Times New Roman" w:hAnsi="Times New Roman"/>
                <w:color w:val="000000"/>
                <w:kern w:val="0"/>
                <w:bdr w:val="none" w:sz="0" w:space="0" w:color="auto" w:frame="1"/>
                <w14:ligatures w14:val="none"/>
              </w:rPr>
              <w:t xml:space="preserve">walkway/bikeway with solar lighting </w:t>
            </w:r>
            <w:r w:rsidR="00414B18">
              <w:rPr>
                <w:rFonts w:ascii="Times New Roman" w:eastAsia="Times New Roman" w:hAnsi="Times New Roman"/>
                <w:color w:val="000000"/>
                <w:kern w:val="0"/>
                <w:bdr w:val="none" w:sz="0" w:space="0" w:color="auto" w:frame="1"/>
                <w14:ligatures w14:val="none"/>
              </w:rPr>
              <w:t>that is located north of 4</w:t>
            </w:r>
            <w:r w:rsidR="00414B18" w:rsidRPr="00F74F04">
              <w:rPr>
                <w:rFonts w:ascii="Times New Roman" w:eastAsia="Times New Roman" w:hAnsi="Times New Roman"/>
                <w:color w:val="000000"/>
                <w:kern w:val="0"/>
                <w:bdr w:val="none" w:sz="0" w:space="0" w:color="auto" w:frame="1"/>
                <w:vertAlign w:val="superscript"/>
                <w14:ligatures w14:val="none"/>
              </w:rPr>
              <w:t>th</w:t>
            </w:r>
            <w:r w:rsidR="00414B18">
              <w:rPr>
                <w:rFonts w:ascii="Times New Roman" w:eastAsia="Times New Roman" w:hAnsi="Times New Roman"/>
                <w:color w:val="000000"/>
                <w:kern w:val="0"/>
                <w:bdr w:val="none" w:sz="0" w:space="0" w:color="auto" w:frame="1"/>
                <w14:ligatures w14:val="none"/>
              </w:rPr>
              <w:t xml:space="preserve"> Street and </w:t>
            </w:r>
            <w:r w:rsidR="00414B18" w:rsidRPr="006610D6">
              <w:rPr>
                <w:rFonts w:ascii="Times New Roman" w:eastAsia="Times New Roman" w:hAnsi="Times New Roman"/>
                <w:color w:val="000000"/>
                <w:kern w:val="0"/>
                <w:bdr w:val="none" w:sz="0" w:space="0" w:color="auto" w:frame="1"/>
                <w14:ligatures w14:val="none"/>
              </w:rPr>
              <w:t xml:space="preserve">parallels </w:t>
            </w:r>
            <w:r w:rsidR="00414B18">
              <w:rPr>
                <w:rFonts w:ascii="Times New Roman" w:eastAsia="Times New Roman" w:hAnsi="Times New Roman"/>
                <w:color w:val="000000"/>
                <w:kern w:val="0"/>
                <w:bdr w:val="none" w:sz="0" w:space="0" w:color="auto" w:frame="1"/>
                <w14:ligatures w14:val="none"/>
              </w:rPr>
              <w:t xml:space="preserve">the east side of </w:t>
            </w:r>
            <w:r w:rsidR="00414B18" w:rsidRPr="006610D6">
              <w:rPr>
                <w:rFonts w:ascii="Times New Roman" w:eastAsia="Times New Roman" w:hAnsi="Times New Roman"/>
                <w:color w:val="000000"/>
                <w:kern w:val="0"/>
                <w:bdr w:val="none" w:sz="0" w:space="0" w:color="auto" w:frame="1"/>
                <w14:ligatures w14:val="none"/>
              </w:rPr>
              <w:t xml:space="preserve">Walnut </w:t>
            </w:r>
            <w:r w:rsidR="00D83D5D">
              <w:rPr>
                <w:rFonts w:ascii="Times New Roman" w:eastAsia="Times New Roman" w:hAnsi="Times New Roman"/>
                <w:color w:val="000000"/>
                <w:kern w:val="0"/>
                <w:bdr w:val="none" w:sz="0" w:space="0" w:color="auto" w:frame="1"/>
                <w14:ligatures w14:val="none"/>
              </w:rPr>
              <w:t>Street</w:t>
            </w:r>
            <w:r w:rsidR="00414B18">
              <w:rPr>
                <w:rFonts w:ascii="Times New Roman" w:eastAsia="Times New Roman" w:hAnsi="Times New Roman"/>
                <w:color w:val="000000"/>
                <w:kern w:val="0"/>
                <w:bdr w:val="none" w:sz="0" w:space="0" w:color="auto" w:frame="1"/>
                <w14:ligatures w14:val="none"/>
              </w:rPr>
              <w:t xml:space="preserve">. </w:t>
            </w:r>
            <w:r w:rsidR="00414B18">
              <w:rPr>
                <w:rFonts w:ascii="Times New Roman" w:hAnsi="Times New Roman"/>
                <w:sz w:val="24"/>
                <w:szCs w:val="24"/>
              </w:rPr>
              <w:t xml:space="preserve">(Formerly “Pathways To A Greener Arvin – One Step At A Time”-2018) </w:t>
            </w:r>
          </w:p>
        </w:tc>
      </w:tr>
      <w:tr w:rsidR="006610D6" w14:paraId="4B3B54C0" w14:textId="77777777" w:rsidTr="006610D6">
        <w:trPr>
          <w:trHeight w:val="906"/>
        </w:trPr>
        <w:tc>
          <w:tcPr>
            <w:tcW w:w="2729" w:type="dxa"/>
            <w:gridSpan w:val="2"/>
            <w:tcBorders>
              <w:top w:val="single" w:sz="4" w:space="0" w:color="auto"/>
              <w:left w:val="single" w:sz="4" w:space="0" w:color="auto"/>
              <w:bottom w:val="single" w:sz="4" w:space="0" w:color="auto"/>
              <w:right w:val="single" w:sz="4" w:space="0" w:color="auto"/>
            </w:tcBorders>
            <w:hideMark/>
          </w:tcPr>
          <w:p w14:paraId="5BA2D57D" w14:textId="77777777" w:rsidR="006610D6" w:rsidRDefault="006610D6">
            <w:pPr>
              <w:spacing w:after="0" w:line="240" w:lineRule="auto"/>
              <w:rPr>
                <w:rFonts w:ascii="Courier New" w:eastAsia="Times New Roman" w:hAnsi="Courier New" w:cs="Courier New"/>
                <w:kern w:val="0"/>
                <w:sz w:val="20"/>
                <w:szCs w:val="20"/>
                <w14:ligatures w14:val="none"/>
              </w:rPr>
            </w:pPr>
            <w:r>
              <w:rPr>
                <w:rFonts w:ascii="Times New Roman" w:eastAsia="Times New Roman" w:hAnsi="Times New Roman"/>
                <w:b/>
                <w:bCs/>
                <w:kern w:val="0"/>
                <w:sz w:val="20"/>
                <w:szCs w:val="20"/>
                <w14:ligatures w14:val="none"/>
              </w:rPr>
              <w:t>Name of public agency approving project:</w:t>
            </w:r>
          </w:p>
        </w:tc>
        <w:tc>
          <w:tcPr>
            <w:tcW w:w="2306" w:type="dxa"/>
            <w:gridSpan w:val="2"/>
            <w:tcBorders>
              <w:top w:val="single" w:sz="4" w:space="0" w:color="auto"/>
              <w:left w:val="single" w:sz="4" w:space="0" w:color="auto"/>
              <w:bottom w:val="single" w:sz="4" w:space="0" w:color="auto"/>
              <w:right w:val="single" w:sz="4" w:space="0" w:color="auto"/>
            </w:tcBorders>
            <w:hideMark/>
          </w:tcPr>
          <w:p w14:paraId="10E5156C" w14:textId="77777777" w:rsidR="006610D6" w:rsidRDefault="006610D6">
            <w:pPr>
              <w:spacing w:after="0" w:line="240" w:lineRule="auto"/>
              <w:rPr>
                <w:rFonts w:ascii="Times New Roman" w:eastAsia="Times New Roman" w:hAnsi="Times New Roman"/>
                <w:kern w:val="0"/>
                <w:sz w:val="20"/>
                <w:szCs w:val="20"/>
                <w14:ligatures w14:val="none"/>
              </w:rPr>
            </w:pPr>
            <w:r>
              <w:rPr>
                <w:rFonts w:ascii="Times New Roman" w:eastAsia="Times New Roman" w:hAnsi="Times New Roman"/>
                <w:kern w:val="0"/>
                <w:sz w:val="20"/>
                <w:szCs w:val="20"/>
                <w14:ligatures w14:val="none"/>
              </w:rPr>
              <w:t xml:space="preserve">□ City of Arvin, CA </w:t>
            </w:r>
          </w:p>
          <w:p w14:paraId="3F73911F" w14:textId="77777777" w:rsidR="006610D6" w:rsidRDefault="006610D6">
            <w:pPr>
              <w:spacing w:after="0" w:line="240" w:lineRule="auto"/>
              <w:rPr>
                <w:rFonts w:ascii="Times New Roman" w:eastAsia="Times New Roman" w:hAnsi="Times New Roman"/>
                <w:kern w:val="0"/>
                <w:sz w:val="20"/>
                <w:szCs w:val="20"/>
                <w14:ligatures w14:val="none"/>
              </w:rPr>
            </w:pPr>
            <w:r>
              <w:rPr>
                <w:rFonts w:ascii="Times New Roman" w:eastAsia="Times New Roman" w:hAnsi="Times New Roman"/>
                <w:kern w:val="0"/>
                <w:sz w:val="16"/>
                <w:szCs w:val="16"/>
                <w14:ligatures w14:val="none"/>
              </w:rPr>
              <w:t xml:space="preserve">■ </w:t>
            </w:r>
            <w:r>
              <w:rPr>
                <w:rFonts w:ascii="Times New Roman" w:eastAsia="Times New Roman" w:hAnsi="Times New Roman"/>
                <w:kern w:val="0"/>
                <w:sz w:val="20"/>
                <w:szCs w:val="20"/>
                <w14:ligatures w14:val="none"/>
              </w:rPr>
              <w:t xml:space="preserve"> City Council</w:t>
            </w:r>
          </w:p>
          <w:p w14:paraId="4F9337A4" w14:textId="77777777" w:rsidR="006610D6" w:rsidRDefault="006610D6">
            <w:pPr>
              <w:spacing w:after="0" w:line="240" w:lineRule="auto"/>
              <w:rPr>
                <w:rFonts w:ascii="Times New Roman" w:eastAsia="Times New Roman" w:hAnsi="Times New Roman"/>
                <w:kern w:val="0"/>
                <w:sz w:val="20"/>
                <w:szCs w:val="20"/>
                <w14:ligatures w14:val="none"/>
              </w:rPr>
            </w:pPr>
            <w:r>
              <w:rPr>
                <w:rFonts w:ascii="Times New Roman" w:eastAsia="Times New Roman" w:hAnsi="Times New Roman"/>
                <w:kern w:val="0"/>
                <w:sz w:val="20"/>
                <w:szCs w:val="20"/>
                <w14:ligatures w14:val="none"/>
              </w:rPr>
              <w:t>□ Planning Commission</w:t>
            </w:r>
          </w:p>
          <w:p w14:paraId="5DCA5F33" w14:textId="77777777" w:rsidR="006610D6" w:rsidRDefault="006610D6">
            <w:pPr>
              <w:spacing w:after="0" w:line="240" w:lineRule="auto"/>
              <w:rPr>
                <w:rFonts w:ascii="Courier New" w:eastAsia="Times New Roman" w:hAnsi="Courier New" w:cs="Courier New"/>
                <w:kern w:val="0"/>
                <w:sz w:val="20"/>
                <w:szCs w:val="20"/>
                <w14:ligatures w14:val="none"/>
              </w:rPr>
            </w:pPr>
            <w:r>
              <w:rPr>
                <w:rFonts w:ascii="Times New Roman" w:eastAsia="Times New Roman" w:hAnsi="Times New Roman"/>
                <w:kern w:val="0"/>
                <w:sz w:val="20"/>
                <w:szCs w:val="20"/>
                <w14:ligatures w14:val="none"/>
              </w:rPr>
              <w:t>□ City Manager</w:t>
            </w:r>
          </w:p>
        </w:tc>
        <w:tc>
          <w:tcPr>
            <w:tcW w:w="5850" w:type="dxa"/>
            <w:gridSpan w:val="2"/>
            <w:tcBorders>
              <w:top w:val="single" w:sz="4" w:space="0" w:color="auto"/>
              <w:left w:val="single" w:sz="4" w:space="0" w:color="auto"/>
              <w:bottom w:val="single" w:sz="4" w:space="0" w:color="auto"/>
              <w:right w:val="single" w:sz="4" w:space="0" w:color="auto"/>
            </w:tcBorders>
          </w:tcPr>
          <w:p w14:paraId="37B31273" w14:textId="77777777" w:rsidR="006610D6" w:rsidRDefault="006610D6">
            <w:pPr>
              <w:spacing w:after="0" w:line="240" w:lineRule="auto"/>
              <w:rPr>
                <w:rFonts w:ascii="Times New Roman" w:eastAsia="Times New Roman" w:hAnsi="Times New Roman"/>
                <w:b/>
                <w:bCs/>
                <w:kern w:val="0"/>
                <w:sz w:val="18"/>
                <w:szCs w:val="18"/>
                <w14:ligatures w14:val="none"/>
              </w:rPr>
            </w:pPr>
            <w:r>
              <w:rPr>
                <w:rFonts w:ascii="Times New Roman" w:eastAsia="Times New Roman" w:hAnsi="Times New Roman"/>
                <w:b/>
                <w:bCs/>
                <w:kern w:val="0"/>
                <w:sz w:val="18"/>
                <w:szCs w:val="18"/>
                <w14:ligatures w14:val="none"/>
              </w:rPr>
              <w:t xml:space="preserve">The project is part of the City of Arvin Five Year Implementation Action Plan previously adopted by the City Council. </w:t>
            </w:r>
          </w:p>
          <w:p w14:paraId="6BD7A755" w14:textId="77777777" w:rsidR="006610D6" w:rsidRDefault="006610D6">
            <w:pPr>
              <w:spacing w:after="0" w:line="240" w:lineRule="auto"/>
              <w:rPr>
                <w:rFonts w:ascii="Times New Roman" w:eastAsia="Times New Roman" w:hAnsi="Times New Roman"/>
                <w:b/>
                <w:bCs/>
                <w:kern w:val="0"/>
                <w:sz w:val="18"/>
                <w:szCs w:val="18"/>
                <w14:ligatures w14:val="none"/>
              </w:rPr>
            </w:pPr>
          </w:p>
        </w:tc>
      </w:tr>
      <w:tr w:rsidR="006610D6" w14:paraId="4D07FDD8" w14:textId="77777777" w:rsidTr="006610D6">
        <w:trPr>
          <w:gridBefore w:val="1"/>
          <w:wBefore w:w="13" w:type="dxa"/>
          <w:trHeight w:val="467"/>
        </w:trPr>
        <w:tc>
          <w:tcPr>
            <w:tcW w:w="5022" w:type="dxa"/>
            <w:gridSpan w:val="3"/>
            <w:tcBorders>
              <w:top w:val="single" w:sz="8" w:space="0" w:color="auto"/>
              <w:left w:val="single" w:sz="8" w:space="0" w:color="auto"/>
              <w:bottom w:val="nil"/>
              <w:right w:val="single" w:sz="8" w:space="0" w:color="auto"/>
            </w:tcBorders>
            <w:tcMar>
              <w:top w:w="0" w:type="dxa"/>
              <w:left w:w="99" w:type="dxa"/>
              <w:bottom w:w="0" w:type="dxa"/>
              <w:right w:w="99" w:type="dxa"/>
            </w:tcMar>
            <w:hideMark/>
          </w:tcPr>
          <w:p w14:paraId="3E2F20BE" w14:textId="77777777" w:rsidR="006610D6" w:rsidRDefault="006610D6">
            <w:pPr>
              <w:tabs>
                <w:tab w:val="left" w:pos="-720"/>
              </w:tabs>
              <w:suppressAutoHyphens/>
              <w:spacing w:after="0" w:line="240" w:lineRule="atLeast"/>
              <w:rPr>
                <w:rFonts w:ascii="Times New Roman" w:eastAsia="Times New Roman" w:hAnsi="Times New Roman"/>
                <w:b/>
                <w:bCs/>
                <w:kern w:val="0"/>
                <w:sz w:val="20"/>
                <w:szCs w:val="20"/>
                <w14:ligatures w14:val="none"/>
              </w:rPr>
            </w:pPr>
            <w:r>
              <w:rPr>
                <w:rFonts w:ascii="Times New Roman" w:eastAsia="Times New Roman" w:hAnsi="Times New Roman"/>
                <w:b/>
                <w:bCs/>
                <w:kern w:val="0"/>
                <w:sz w:val="20"/>
                <w:szCs w:val="20"/>
                <w14:ligatures w14:val="none"/>
              </w:rPr>
              <w:t>Name and person or agency carrying out the project:</w:t>
            </w:r>
          </w:p>
        </w:tc>
        <w:tc>
          <w:tcPr>
            <w:tcW w:w="5850" w:type="dxa"/>
            <w:gridSpan w:val="2"/>
            <w:tcBorders>
              <w:top w:val="single" w:sz="8" w:space="0" w:color="auto"/>
              <w:left w:val="single" w:sz="8" w:space="0" w:color="auto"/>
              <w:bottom w:val="nil"/>
              <w:right w:val="single" w:sz="8" w:space="0" w:color="auto"/>
            </w:tcBorders>
            <w:tcMar>
              <w:top w:w="0" w:type="dxa"/>
              <w:left w:w="99" w:type="dxa"/>
              <w:bottom w:w="0" w:type="dxa"/>
              <w:right w:w="99" w:type="dxa"/>
            </w:tcMar>
            <w:hideMark/>
          </w:tcPr>
          <w:p w14:paraId="3107EE71" w14:textId="77777777" w:rsidR="006610D6" w:rsidRDefault="006610D6">
            <w:pPr>
              <w:tabs>
                <w:tab w:val="left" w:pos="-720"/>
              </w:tabs>
              <w:suppressAutoHyphens/>
              <w:spacing w:after="0" w:line="240" w:lineRule="atLeast"/>
              <w:rPr>
                <w:rFonts w:ascii="Times New Roman" w:eastAsia="Times New Roman" w:hAnsi="Times New Roman"/>
                <w:kern w:val="0"/>
                <w:sz w:val="20"/>
                <w:szCs w:val="20"/>
                <w14:ligatures w14:val="none"/>
              </w:rPr>
            </w:pPr>
            <w:r>
              <w:rPr>
                <w:rFonts w:ascii="Times New Roman" w:eastAsia="Times New Roman" w:hAnsi="Times New Roman"/>
                <w:kern w:val="0"/>
                <w:sz w:val="20"/>
                <w:szCs w:val="20"/>
                <w14:ligatures w14:val="none"/>
              </w:rPr>
              <w:t xml:space="preserve">City Council, City of Arvin, 200 Campus Drive, CA 93203 </w:t>
            </w:r>
          </w:p>
          <w:p w14:paraId="18534197" w14:textId="77777777" w:rsidR="006610D6" w:rsidRDefault="006610D6">
            <w:pPr>
              <w:tabs>
                <w:tab w:val="left" w:pos="-720"/>
              </w:tabs>
              <w:suppressAutoHyphens/>
              <w:spacing w:after="0" w:line="240" w:lineRule="atLeast"/>
              <w:rPr>
                <w:rFonts w:ascii="Times New Roman" w:eastAsia="Times New Roman" w:hAnsi="Times New Roman"/>
                <w:kern w:val="0"/>
                <w:sz w:val="20"/>
                <w:szCs w:val="20"/>
                <w14:ligatures w14:val="none"/>
              </w:rPr>
            </w:pPr>
            <w:r>
              <w:rPr>
                <w:rFonts w:ascii="Times New Roman" w:eastAsia="Times New Roman" w:hAnsi="Times New Roman"/>
                <w:kern w:val="0"/>
                <w:sz w:val="20"/>
                <w:szCs w:val="20"/>
                <w14:ligatures w14:val="none"/>
              </w:rPr>
              <w:t xml:space="preserve">City Manager:  Jeffrey Jones   Email: </w:t>
            </w:r>
            <w:hyperlink r:id="rId4" w:history="1">
              <w:r>
                <w:rPr>
                  <w:rStyle w:val="Hyperlink"/>
                  <w:rFonts w:ascii="Times New Roman" w:eastAsia="Times New Roman" w:hAnsi="Times New Roman"/>
                  <w:kern w:val="0"/>
                  <w:sz w:val="20"/>
                  <w:szCs w:val="20"/>
                  <w14:ligatures w14:val="none"/>
                </w:rPr>
                <w:t>jeffjones@arvin.org</w:t>
              </w:r>
            </w:hyperlink>
            <w:r>
              <w:rPr>
                <w:rFonts w:ascii="Times New Roman" w:eastAsia="Times New Roman" w:hAnsi="Times New Roman"/>
                <w:kern w:val="0"/>
                <w:sz w:val="20"/>
                <w:szCs w:val="20"/>
                <w14:ligatures w14:val="none"/>
              </w:rPr>
              <w:t xml:space="preserve"> </w:t>
            </w:r>
          </w:p>
        </w:tc>
      </w:tr>
      <w:tr w:rsidR="006610D6" w14:paraId="5DCA0289" w14:textId="77777777" w:rsidTr="006610D6">
        <w:trPr>
          <w:gridBefore w:val="1"/>
          <w:wBefore w:w="13" w:type="dxa"/>
          <w:trHeight w:val="1265"/>
        </w:trPr>
        <w:tc>
          <w:tcPr>
            <w:tcW w:w="5022" w:type="dxa"/>
            <w:gridSpan w:val="3"/>
            <w:tcBorders>
              <w:top w:val="single" w:sz="8" w:space="0" w:color="auto"/>
              <w:left w:val="single" w:sz="8" w:space="0" w:color="auto"/>
              <w:bottom w:val="nil"/>
              <w:right w:val="single" w:sz="8" w:space="0" w:color="auto"/>
            </w:tcBorders>
            <w:tcMar>
              <w:top w:w="0" w:type="dxa"/>
              <w:left w:w="99" w:type="dxa"/>
              <w:bottom w:w="0" w:type="dxa"/>
              <w:right w:w="99" w:type="dxa"/>
            </w:tcMar>
            <w:hideMark/>
          </w:tcPr>
          <w:p w14:paraId="46A225F4" w14:textId="77777777" w:rsidR="006610D6" w:rsidRDefault="006610D6">
            <w:pPr>
              <w:tabs>
                <w:tab w:val="left" w:pos="-720"/>
              </w:tabs>
              <w:suppressAutoHyphens/>
              <w:spacing w:after="0" w:line="240" w:lineRule="atLeast"/>
              <w:rPr>
                <w:rFonts w:ascii="Arial" w:eastAsia="Times New Roman" w:hAnsi="Arial" w:cs="Arial"/>
                <w:b/>
                <w:bCs/>
                <w:kern w:val="0"/>
                <w:sz w:val="20"/>
                <w:szCs w:val="20"/>
                <w14:ligatures w14:val="none"/>
              </w:rPr>
            </w:pPr>
            <w:r>
              <w:rPr>
                <w:rFonts w:ascii="Arial" w:eastAsia="Times New Roman" w:hAnsi="Arial" w:cs="Arial"/>
                <w:b/>
                <w:bCs/>
                <w:kern w:val="0"/>
                <w:sz w:val="20"/>
                <w:szCs w:val="20"/>
                <w14:ligatures w14:val="none"/>
              </w:rPr>
              <w:t>Exempt status:</w:t>
            </w:r>
          </w:p>
        </w:tc>
        <w:tc>
          <w:tcPr>
            <w:tcW w:w="5850" w:type="dxa"/>
            <w:gridSpan w:val="2"/>
            <w:tcBorders>
              <w:top w:val="single" w:sz="8" w:space="0" w:color="auto"/>
              <w:left w:val="single" w:sz="8" w:space="0" w:color="auto"/>
              <w:bottom w:val="nil"/>
              <w:right w:val="single" w:sz="8" w:space="0" w:color="auto"/>
            </w:tcBorders>
            <w:tcMar>
              <w:top w:w="0" w:type="dxa"/>
              <w:left w:w="99" w:type="dxa"/>
              <w:bottom w:w="0" w:type="dxa"/>
              <w:right w:w="99" w:type="dxa"/>
            </w:tcMar>
            <w:hideMark/>
          </w:tcPr>
          <w:p w14:paraId="5596DD5A" w14:textId="77777777" w:rsidR="006610D6" w:rsidRDefault="006610D6">
            <w:pPr>
              <w:tabs>
                <w:tab w:val="left" w:pos="-720"/>
              </w:tabs>
              <w:suppressAutoHyphens/>
              <w:spacing w:after="0" w:line="240" w:lineRule="atLeast"/>
              <w:rPr>
                <w:rFonts w:ascii="Times New Roman" w:eastAsia="Times New Roman" w:hAnsi="Times New Roman"/>
                <w:kern w:val="0"/>
                <w:sz w:val="16"/>
                <w:szCs w:val="16"/>
                <w14:ligatures w14:val="none"/>
              </w:rPr>
            </w:pPr>
            <w:r>
              <w:rPr>
                <w:rFonts w:ascii="Times New Roman" w:eastAsia="Times New Roman" w:hAnsi="Times New Roman"/>
                <w:kern w:val="0"/>
                <w:sz w:val="16"/>
                <w:szCs w:val="16"/>
                <w14:ligatures w14:val="none"/>
              </w:rPr>
              <w:t xml:space="preserve">□ Ministerial (Section 21080 (b)(1); 15268. </w:t>
            </w:r>
          </w:p>
          <w:p w14:paraId="17B6AC20" w14:textId="77777777" w:rsidR="006610D6" w:rsidRDefault="006610D6">
            <w:pPr>
              <w:tabs>
                <w:tab w:val="left" w:pos="-720"/>
              </w:tabs>
              <w:suppressAutoHyphens/>
              <w:spacing w:after="0" w:line="240" w:lineRule="atLeast"/>
              <w:rPr>
                <w:rFonts w:ascii="Times New Roman" w:eastAsia="Times New Roman" w:hAnsi="Times New Roman"/>
                <w:kern w:val="0"/>
                <w:sz w:val="16"/>
                <w:szCs w:val="16"/>
                <w14:ligatures w14:val="none"/>
              </w:rPr>
            </w:pPr>
            <w:r>
              <w:rPr>
                <w:rFonts w:ascii="Times New Roman" w:eastAsia="Times New Roman" w:hAnsi="Times New Roman"/>
                <w:kern w:val="0"/>
                <w:sz w:val="16"/>
                <w:szCs w:val="16"/>
                <w14:ligatures w14:val="none"/>
              </w:rPr>
              <w:t xml:space="preserve">□ Declared Emergency (Section 21080(b)(3); 15269(b)(c); </w:t>
            </w:r>
          </w:p>
          <w:p w14:paraId="55F606B7" w14:textId="77777777" w:rsidR="006610D6" w:rsidRDefault="006610D6">
            <w:pPr>
              <w:tabs>
                <w:tab w:val="left" w:pos="-720"/>
              </w:tabs>
              <w:suppressAutoHyphens/>
              <w:spacing w:after="0" w:line="240" w:lineRule="atLeast"/>
              <w:rPr>
                <w:rFonts w:ascii="Times New Roman" w:eastAsia="Times New Roman" w:hAnsi="Times New Roman"/>
                <w:kern w:val="0"/>
                <w:sz w:val="16"/>
                <w:szCs w:val="16"/>
                <w14:ligatures w14:val="none"/>
              </w:rPr>
            </w:pPr>
            <w:r>
              <w:rPr>
                <w:rFonts w:ascii="Times New Roman" w:eastAsia="Times New Roman" w:hAnsi="Times New Roman"/>
                <w:kern w:val="0"/>
                <w:sz w:val="16"/>
                <w:szCs w:val="16"/>
                <w14:ligatures w14:val="none"/>
              </w:rPr>
              <w:t>□ Emergency Project (Section 21080(b)(4); 15269(b)(c);</w:t>
            </w:r>
          </w:p>
          <w:p w14:paraId="5A6C7212" w14:textId="77777777" w:rsidR="006610D6" w:rsidRDefault="006610D6">
            <w:pPr>
              <w:tabs>
                <w:tab w:val="left" w:pos="-720"/>
              </w:tabs>
              <w:suppressAutoHyphens/>
              <w:spacing w:after="0" w:line="240" w:lineRule="atLeast"/>
              <w:rPr>
                <w:rFonts w:ascii="Times New Roman" w:eastAsia="Times New Roman" w:hAnsi="Times New Roman"/>
                <w:kern w:val="0"/>
                <w:sz w:val="16"/>
                <w:szCs w:val="16"/>
                <w14:ligatures w14:val="none"/>
              </w:rPr>
            </w:pPr>
            <w:r>
              <w:rPr>
                <w:rFonts w:ascii="Times New Roman" w:eastAsia="Times New Roman" w:hAnsi="Times New Roman"/>
                <w:kern w:val="0"/>
                <w:sz w:val="16"/>
                <w:szCs w:val="16"/>
                <w14:ligatures w14:val="none"/>
              </w:rPr>
              <w:t xml:space="preserve">■ Categorical Exemption, Section 15332-In Fill Development, Class 32 </w:t>
            </w:r>
          </w:p>
          <w:p w14:paraId="0D610358" w14:textId="77777777" w:rsidR="006610D6" w:rsidRDefault="006610D6">
            <w:pPr>
              <w:tabs>
                <w:tab w:val="left" w:pos="-720"/>
              </w:tabs>
              <w:suppressAutoHyphens/>
              <w:spacing w:after="0" w:line="240" w:lineRule="atLeast"/>
              <w:rPr>
                <w:rFonts w:ascii="Times New Roman" w:eastAsia="Times New Roman" w:hAnsi="Times New Roman"/>
                <w:kern w:val="0"/>
                <w:sz w:val="16"/>
                <w:szCs w:val="16"/>
                <w14:ligatures w14:val="none"/>
              </w:rPr>
            </w:pPr>
            <w:r>
              <w:rPr>
                <w:rFonts w:ascii="Times New Roman" w:eastAsia="Times New Roman" w:hAnsi="Times New Roman"/>
                <w:kern w:val="0"/>
                <w:sz w:val="16"/>
                <w:szCs w:val="16"/>
                <w14:ligatures w14:val="none"/>
              </w:rPr>
              <w:t xml:space="preserve">□ Statutory Exemptions. State Type and section number:  </w:t>
            </w:r>
          </w:p>
        </w:tc>
      </w:tr>
      <w:tr w:rsidR="006610D6" w14:paraId="32130693" w14:textId="77777777" w:rsidTr="006610D6">
        <w:trPr>
          <w:gridBefore w:val="1"/>
          <w:wBefore w:w="13" w:type="dxa"/>
          <w:trHeight w:val="666"/>
        </w:trPr>
        <w:tc>
          <w:tcPr>
            <w:tcW w:w="10872" w:type="dxa"/>
            <w:gridSpan w:val="5"/>
            <w:tcBorders>
              <w:top w:val="single" w:sz="8" w:space="0" w:color="auto"/>
              <w:left w:val="single" w:sz="8" w:space="0" w:color="auto"/>
              <w:bottom w:val="nil"/>
              <w:right w:val="single" w:sz="8" w:space="0" w:color="auto"/>
            </w:tcBorders>
            <w:tcMar>
              <w:top w:w="0" w:type="dxa"/>
              <w:left w:w="99" w:type="dxa"/>
              <w:bottom w:w="0" w:type="dxa"/>
              <w:right w:w="99" w:type="dxa"/>
            </w:tcMar>
            <w:hideMark/>
          </w:tcPr>
          <w:p w14:paraId="29D02B1F" w14:textId="7DA3E20C" w:rsidR="006610D6" w:rsidRPr="006610D6" w:rsidRDefault="006610D6">
            <w:pPr>
              <w:widowControl w:val="0"/>
              <w:tabs>
                <w:tab w:val="left" w:pos="588"/>
              </w:tabs>
              <w:autoSpaceDE w:val="0"/>
              <w:autoSpaceDN w:val="0"/>
              <w:spacing w:before="55" w:after="0" w:line="240" w:lineRule="auto"/>
              <w:ind w:right="215"/>
              <w:rPr>
                <w:rFonts w:ascii="Times New Roman" w:eastAsia="Times New Roman" w:hAnsi="Times New Roman"/>
                <w:kern w:val="0"/>
                <w14:ligatures w14:val="none"/>
              </w:rPr>
            </w:pPr>
            <w:r w:rsidRPr="006610D6">
              <w:rPr>
                <w:rFonts w:ascii="Times New Roman" w:eastAsia="Times New Roman" w:hAnsi="Times New Roman"/>
                <w:b/>
                <w:bCs/>
                <w:kern w:val="0"/>
                <w14:ligatures w14:val="none"/>
              </w:rPr>
              <w:fldChar w:fldCharType="begin"/>
            </w:r>
            <w:r w:rsidRPr="006610D6">
              <w:rPr>
                <w:rFonts w:ascii="Times New Roman" w:eastAsia="Times New Roman" w:hAnsi="Times New Roman"/>
                <w:b/>
                <w:bCs/>
                <w:kern w:val="0"/>
                <w14:ligatures w14:val="none"/>
              </w:rPr>
              <w:instrText xml:space="preserve">PRIVATE </w:instrText>
            </w:r>
            <w:r w:rsidRPr="006610D6">
              <w:rPr>
                <w:rFonts w:ascii="Times New Roman" w:eastAsia="Times New Roman" w:hAnsi="Times New Roman"/>
                <w:b/>
                <w:bCs/>
                <w:kern w:val="0"/>
                <w14:ligatures w14:val="none"/>
              </w:rPr>
              <w:fldChar w:fldCharType="end"/>
            </w:r>
            <w:r w:rsidRPr="006610D6">
              <w:rPr>
                <w:rFonts w:ascii="Times New Roman" w:eastAsia="Times New Roman" w:hAnsi="Times New Roman"/>
                <w:b/>
                <w:bCs/>
                <w:kern w:val="0"/>
                <w14:ligatures w14:val="none"/>
              </w:rPr>
              <w:t xml:space="preserve">Reasons why the project is exempt:  </w:t>
            </w:r>
            <w:r w:rsidRPr="006610D6">
              <w:rPr>
                <w:rFonts w:ascii="Times New Roman" w:eastAsia="Times New Roman" w:hAnsi="Times New Roman"/>
                <w:kern w:val="0"/>
                <w14:ligatures w14:val="none"/>
              </w:rPr>
              <w:t xml:space="preserve">  The Urban Greening Phase I project is consistent with the General Plan designation and policies as well as applicable zoning designation and regulations. The project is withing the City Limits of Arvin and is </w:t>
            </w:r>
            <w:r w:rsidR="00F74F04">
              <w:rPr>
                <w:rFonts w:ascii="Times New Roman" w:eastAsia="Times New Roman" w:hAnsi="Times New Roman"/>
                <w:kern w:val="0"/>
                <w14:ligatures w14:val="none"/>
              </w:rPr>
              <w:t xml:space="preserve">less than </w:t>
            </w:r>
            <w:r w:rsidRPr="006610D6">
              <w:rPr>
                <w:rFonts w:ascii="Times New Roman" w:eastAsia="Times New Roman" w:hAnsi="Times New Roman"/>
                <w:kern w:val="0"/>
                <w14:ligatures w14:val="none"/>
              </w:rPr>
              <w:t xml:space="preserve">five (5) acres.  The project site has no value as habitat for endangered, rare or threatened species.  The approval of the Phase I Urban Greening </w:t>
            </w:r>
            <w:r w:rsidR="00F74F04">
              <w:rPr>
                <w:rFonts w:ascii="Times New Roman" w:eastAsia="Times New Roman" w:hAnsi="Times New Roman"/>
                <w:kern w:val="0"/>
                <w14:ligatures w14:val="none"/>
              </w:rPr>
              <w:t xml:space="preserve">expansion of the pocket park </w:t>
            </w:r>
            <w:r w:rsidRPr="006610D6">
              <w:rPr>
                <w:rFonts w:ascii="Times New Roman" w:eastAsia="Times New Roman" w:hAnsi="Times New Roman"/>
                <w:kern w:val="0"/>
                <w14:ligatures w14:val="none"/>
              </w:rPr>
              <w:t xml:space="preserve">will not result in any significant effects relating to traffic, noise, air quality, or water quality. The site can be adequately served by all required utilities and public services. </w:t>
            </w:r>
          </w:p>
        </w:tc>
      </w:tr>
      <w:tr w:rsidR="006610D6" w14:paraId="3BE4C271" w14:textId="77777777" w:rsidTr="006610D6">
        <w:trPr>
          <w:gridBefore w:val="1"/>
          <w:wBefore w:w="13" w:type="dxa"/>
          <w:cantSplit/>
          <w:trHeight w:val="141"/>
        </w:trPr>
        <w:tc>
          <w:tcPr>
            <w:tcW w:w="5022" w:type="dxa"/>
            <w:gridSpan w:val="3"/>
            <w:tcBorders>
              <w:top w:val="single" w:sz="8" w:space="0" w:color="auto"/>
              <w:left w:val="single" w:sz="8" w:space="0" w:color="auto"/>
              <w:bottom w:val="nil"/>
              <w:right w:val="single" w:sz="8" w:space="0" w:color="auto"/>
            </w:tcBorders>
            <w:tcMar>
              <w:top w:w="0" w:type="dxa"/>
              <w:left w:w="99" w:type="dxa"/>
              <w:bottom w:w="0" w:type="dxa"/>
              <w:right w:w="99" w:type="dxa"/>
            </w:tcMar>
            <w:hideMark/>
          </w:tcPr>
          <w:p w14:paraId="1EF005BA" w14:textId="77777777" w:rsidR="006610D6" w:rsidRPr="006610D6" w:rsidRDefault="006610D6">
            <w:pPr>
              <w:tabs>
                <w:tab w:val="left" w:pos="-720"/>
              </w:tabs>
              <w:suppressAutoHyphens/>
              <w:spacing w:after="0" w:line="240" w:lineRule="atLeast"/>
              <w:rPr>
                <w:rFonts w:ascii="Arial" w:eastAsia="Times New Roman" w:hAnsi="Arial" w:cs="Arial"/>
                <w:b/>
                <w:bCs/>
                <w:kern w:val="0"/>
                <w:sz w:val="24"/>
                <w:szCs w:val="24"/>
                <w14:ligatures w14:val="none"/>
              </w:rPr>
            </w:pPr>
            <w:r w:rsidRPr="006610D6">
              <w:rPr>
                <w:rFonts w:ascii="Arial" w:eastAsia="Times New Roman" w:hAnsi="Arial" w:cs="Arial"/>
                <w:b/>
                <w:bCs/>
                <w:kern w:val="0"/>
                <w:sz w:val="24"/>
                <w:szCs w:val="24"/>
                <w14:ligatures w14:val="none"/>
              </w:rPr>
              <w:t>Contact person:</w:t>
            </w:r>
          </w:p>
        </w:tc>
        <w:tc>
          <w:tcPr>
            <w:tcW w:w="5850" w:type="dxa"/>
            <w:gridSpan w:val="2"/>
            <w:tcBorders>
              <w:top w:val="single" w:sz="8" w:space="0" w:color="auto"/>
              <w:left w:val="single" w:sz="8" w:space="0" w:color="auto"/>
              <w:bottom w:val="nil"/>
              <w:right w:val="single" w:sz="8" w:space="0" w:color="auto"/>
            </w:tcBorders>
            <w:tcMar>
              <w:top w:w="0" w:type="dxa"/>
              <w:left w:w="99" w:type="dxa"/>
              <w:bottom w:w="0" w:type="dxa"/>
              <w:right w:w="99" w:type="dxa"/>
            </w:tcMar>
            <w:hideMark/>
          </w:tcPr>
          <w:p w14:paraId="79187F9E" w14:textId="23580871" w:rsidR="006610D6" w:rsidRPr="006610D6" w:rsidRDefault="006610D6">
            <w:pPr>
              <w:tabs>
                <w:tab w:val="left" w:pos="-720"/>
              </w:tabs>
              <w:suppressAutoHyphens/>
              <w:spacing w:after="0" w:line="240" w:lineRule="atLeast"/>
              <w:rPr>
                <w:rFonts w:ascii="Times New Roman" w:eastAsia="Times New Roman" w:hAnsi="Times New Roman"/>
                <w:kern w:val="0"/>
                <w:sz w:val="24"/>
                <w:szCs w:val="24"/>
                <w14:ligatures w14:val="none"/>
              </w:rPr>
            </w:pPr>
            <w:r w:rsidRPr="006610D6">
              <w:rPr>
                <w:rFonts w:ascii="Times New Roman" w:eastAsia="Times New Roman" w:hAnsi="Times New Roman"/>
                <w:kern w:val="0"/>
                <w:sz w:val="24"/>
                <w:szCs w:val="24"/>
                <w14:ligatures w14:val="none"/>
              </w:rPr>
              <w:t>J</w:t>
            </w:r>
            <w:r w:rsidR="004A7948">
              <w:rPr>
                <w:rFonts w:ascii="Times New Roman" w:eastAsia="Times New Roman" w:hAnsi="Times New Roman"/>
                <w:kern w:val="0"/>
                <w:sz w:val="24"/>
                <w:szCs w:val="24"/>
                <w14:ligatures w14:val="none"/>
              </w:rPr>
              <w:t xml:space="preserve">ake Raper, Project Coordinator, </w:t>
            </w:r>
            <w:r w:rsidRPr="006610D6">
              <w:rPr>
                <w:rFonts w:ascii="Times New Roman" w:eastAsia="Times New Roman" w:hAnsi="Times New Roman"/>
                <w:kern w:val="0"/>
                <w:sz w:val="24"/>
                <w:szCs w:val="24"/>
                <w14:ligatures w14:val="none"/>
              </w:rPr>
              <w:t xml:space="preserve">200 Campus Drive, Arvin, CA 93203 </w:t>
            </w:r>
            <w:r w:rsidR="004A7948">
              <w:rPr>
                <w:rFonts w:ascii="Times New Roman" w:eastAsia="Times New Roman" w:hAnsi="Times New Roman"/>
                <w:kern w:val="0"/>
                <w:sz w:val="24"/>
                <w:szCs w:val="24"/>
                <w14:ligatures w14:val="none"/>
              </w:rPr>
              <w:t xml:space="preserve"> Phone:  805-234-7908</w:t>
            </w:r>
          </w:p>
        </w:tc>
      </w:tr>
      <w:tr w:rsidR="006610D6" w14:paraId="58C13C11" w14:textId="77777777" w:rsidTr="006610D6">
        <w:trPr>
          <w:gridBefore w:val="1"/>
          <w:wBefore w:w="13" w:type="dxa"/>
          <w:cantSplit/>
          <w:trHeight w:val="324"/>
        </w:trPr>
        <w:tc>
          <w:tcPr>
            <w:tcW w:w="5022" w:type="dxa"/>
            <w:gridSpan w:val="3"/>
            <w:tcBorders>
              <w:top w:val="single" w:sz="8" w:space="0" w:color="auto"/>
              <w:left w:val="single" w:sz="8" w:space="0" w:color="auto"/>
              <w:bottom w:val="nil"/>
              <w:right w:val="single" w:sz="8" w:space="0" w:color="auto"/>
            </w:tcBorders>
            <w:tcMar>
              <w:top w:w="0" w:type="dxa"/>
              <w:left w:w="99" w:type="dxa"/>
              <w:bottom w:w="0" w:type="dxa"/>
              <w:right w:w="99" w:type="dxa"/>
            </w:tcMar>
            <w:hideMark/>
          </w:tcPr>
          <w:p w14:paraId="52042E35" w14:textId="77777777" w:rsidR="006610D6" w:rsidRPr="006610D6" w:rsidRDefault="006610D6">
            <w:pPr>
              <w:tabs>
                <w:tab w:val="left" w:pos="-720"/>
              </w:tabs>
              <w:suppressAutoHyphens/>
              <w:spacing w:after="0" w:line="240" w:lineRule="atLeast"/>
              <w:rPr>
                <w:rFonts w:ascii="Arial" w:eastAsia="Times New Roman" w:hAnsi="Arial" w:cs="Arial"/>
                <w:b/>
                <w:bCs/>
                <w:kern w:val="0"/>
                <w:sz w:val="24"/>
                <w:szCs w:val="24"/>
                <w14:ligatures w14:val="none"/>
              </w:rPr>
            </w:pPr>
            <w:r w:rsidRPr="006610D6">
              <w:rPr>
                <w:rFonts w:ascii="Arial" w:eastAsia="Times New Roman" w:hAnsi="Arial" w:cs="Arial"/>
                <w:b/>
                <w:bCs/>
                <w:kern w:val="0"/>
                <w:sz w:val="24"/>
                <w:szCs w:val="24"/>
                <w14:ligatures w14:val="none"/>
              </w:rPr>
              <w:t>Signature/Title/ Date:</w:t>
            </w:r>
          </w:p>
        </w:tc>
        <w:tc>
          <w:tcPr>
            <w:tcW w:w="5850" w:type="dxa"/>
            <w:gridSpan w:val="2"/>
            <w:tcBorders>
              <w:top w:val="single" w:sz="8" w:space="0" w:color="auto"/>
              <w:left w:val="single" w:sz="8" w:space="0" w:color="auto"/>
              <w:bottom w:val="nil"/>
              <w:right w:val="single" w:sz="8" w:space="0" w:color="auto"/>
            </w:tcBorders>
            <w:tcMar>
              <w:top w:w="0" w:type="dxa"/>
              <w:left w:w="99" w:type="dxa"/>
              <w:bottom w:w="0" w:type="dxa"/>
              <w:right w:w="99" w:type="dxa"/>
            </w:tcMar>
            <w:hideMark/>
          </w:tcPr>
          <w:p w14:paraId="61F7F55E" w14:textId="77777777" w:rsidR="004A7948" w:rsidRDefault="004A7948">
            <w:pPr>
              <w:tabs>
                <w:tab w:val="left" w:pos="-720"/>
              </w:tabs>
              <w:suppressAutoHyphens/>
              <w:spacing w:after="0" w:line="240" w:lineRule="atLeast"/>
              <w:rPr>
                <w:rFonts w:ascii="Edwardian Script ITC" w:eastAsia="Times New Roman" w:hAnsi="Edwardian Script ITC"/>
                <w:kern w:val="0"/>
                <w:sz w:val="32"/>
                <w:szCs w:val="32"/>
                <w14:ligatures w14:val="none"/>
              </w:rPr>
            </w:pPr>
            <w:r w:rsidRPr="004A7948">
              <w:rPr>
                <w:rFonts w:ascii="Edwardian Script ITC" w:eastAsia="Times New Roman" w:hAnsi="Edwardian Script ITC"/>
                <w:kern w:val="0"/>
                <w:sz w:val="32"/>
                <w:szCs w:val="32"/>
                <w14:ligatures w14:val="none"/>
              </w:rPr>
              <w:t xml:space="preserve">Jeffrey Jones, City Manager/Finance Director   </w:t>
            </w:r>
          </w:p>
          <w:p w14:paraId="056D9A33" w14:textId="78E41B4B" w:rsidR="006610D6" w:rsidRPr="004A7948" w:rsidRDefault="004A7948">
            <w:pPr>
              <w:tabs>
                <w:tab w:val="left" w:pos="-720"/>
              </w:tabs>
              <w:suppressAutoHyphens/>
              <w:spacing w:after="0" w:line="240" w:lineRule="atLeast"/>
              <w:rPr>
                <w:rFonts w:ascii="Edwardian Script ITC" w:eastAsia="Times New Roman" w:hAnsi="Edwardian Script ITC"/>
                <w:kern w:val="0"/>
                <w:sz w:val="32"/>
                <w:szCs w:val="32"/>
                <w14:ligatures w14:val="none"/>
              </w:rPr>
            </w:pPr>
            <w:r w:rsidRPr="004A7948">
              <w:rPr>
                <w:rFonts w:ascii="Edwardian Script ITC" w:eastAsia="Times New Roman" w:hAnsi="Edwardian Script ITC"/>
                <w:kern w:val="0"/>
                <w:sz w:val="32"/>
                <w:szCs w:val="32"/>
                <w14:ligatures w14:val="none"/>
              </w:rPr>
              <w:t>July 11, 2024</w:t>
            </w:r>
          </w:p>
        </w:tc>
      </w:tr>
      <w:tr w:rsidR="006610D6" w14:paraId="55D074FF" w14:textId="77777777" w:rsidTr="006610D6">
        <w:trPr>
          <w:gridBefore w:val="1"/>
          <w:wBefore w:w="13" w:type="dxa"/>
          <w:cantSplit/>
          <w:trHeight w:val="706"/>
        </w:trPr>
        <w:tc>
          <w:tcPr>
            <w:tcW w:w="10872" w:type="dxa"/>
            <w:gridSpan w:val="5"/>
            <w:tcBorders>
              <w:top w:val="single" w:sz="8" w:space="0" w:color="auto"/>
              <w:left w:val="single" w:sz="8" w:space="0" w:color="auto"/>
              <w:bottom w:val="single" w:sz="8" w:space="0" w:color="auto"/>
              <w:right w:val="single" w:sz="8" w:space="0" w:color="auto"/>
            </w:tcBorders>
            <w:tcMar>
              <w:top w:w="0" w:type="dxa"/>
              <w:left w:w="99" w:type="dxa"/>
              <w:bottom w:w="0" w:type="dxa"/>
              <w:right w:w="99" w:type="dxa"/>
            </w:tcMar>
            <w:hideMark/>
          </w:tcPr>
          <w:p w14:paraId="082A3218" w14:textId="77777777" w:rsidR="006610D6" w:rsidRDefault="006610D6">
            <w:pPr>
              <w:tabs>
                <w:tab w:val="left" w:pos="-720"/>
              </w:tabs>
              <w:suppressAutoHyphens/>
              <w:spacing w:after="0" w:line="240" w:lineRule="auto"/>
              <w:rPr>
                <w:rFonts w:ascii="Times New Roman" w:eastAsia="Times New Roman" w:hAnsi="Times New Roman"/>
                <w:kern w:val="0"/>
                <w:sz w:val="16"/>
                <w:szCs w:val="16"/>
                <w14:ligatures w14:val="none"/>
              </w:rPr>
            </w:pPr>
            <w:r>
              <w:rPr>
                <w:rFonts w:ascii="Times New Roman" w:eastAsia="Times New Roman" w:hAnsi="Times New Roman"/>
                <w:b/>
                <w:bCs/>
                <w:kern w:val="0"/>
                <w:sz w:val="16"/>
                <w:szCs w:val="16"/>
                <w14:ligatures w14:val="none"/>
              </w:rPr>
              <w:t xml:space="preserve">Record available to General Public:  </w:t>
            </w:r>
            <w:r>
              <w:rPr>
                <w:rFonts w:ascii="Times New Roman" w:eastAsia="Times New Roman" w:hAnsi="Times New Roman"/>
                <w:kern w:val="0"/>
                <w:sz w:val="16"/>
                <w:szCs w:val="16"/>
                <w14:ligatures w14:val="none"/>
              </w:rPr>
              <w:t xml:space="preserve">This is to certify that the environmental document and record of project approval is available to the General Public at City of Arvin, City Clerk’s Office, 200 Campus Drive, Arvin, California, 93203.  This Notice of Exemption and its supporting documents may be reviewed/obtained during normal working hours at the above address.    The filing of a Notice of Exemption and the posting on the list of notices start a 35-day statute of limitations period on legal challenges to the agency's decision that the project is exempt from CEQA.  If a Notice of Exemption is not filed, a 180-day statute of limitations will apply.  Refer to Section 15061(d) for filing instructions. </w:t>
            </w:r>
          </w:p>
        </w:tc>
      </w:tr>
    </w:tbl>
    <w:p w14:paraId="488EE5E7" w14:textId="77777777" w:rsidR="00D6346D" w:rsidRDefault="00D6346D"/>
    <w:sectPr w:rsidR="00D6346D" w:rsidSect="00620B35">
      <w:type w:val="continuous"/>
      <w:pgSz w:w="12100" w:h="15630"/>
      <w:pgMar w:top="460" w:right="1166" w:bottom="0" w:left="706"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Edwardian Script ITC">
    <w:panose1 w:val="030303020407070D0804"/>
    <w:charset w:val="00"/>
    <w:family w:val="script"/>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8DB"/>
    <w:rsid w:val="000A7FCA"/>
    <w:rsid w:val="001658DB"/>
    <w:rsid w:val="001B721B"/>
    <w:rsid w:val="001C66E6"/>
    <w:rsid w:val="002F228F"/>
    <w:rsid w:val="00366DB6"/>
    <w:rsid w:val="003B55A0"/>
    <w:rsid w:val="00414B18"/>
    <w:rsid w:val="004A7948"/>
    <w:rsid w:val="005257C2"/>
    <w:rsid w:val="0061106B"/>
    <w:rsid w:val="00620B35"/>
    <w:rsid w:val="006610D6"/>
    <w:rsid w:val="007703BD"/>
    <w:rsid w:val="008B6B7A"/>
    <w:rsid w:val="00BB0AC3"/>
    <w:rsid w:val="00CE238E"/>
    <w:rsid w:val="00D00B1B"/>
    <w:rsid w:val="00D6346D"/>
    <w:rsid w:val="00D83D5D"/>
    <w:rsid w:val="00EC194D"/>
    <w:rsid w:val="00F74F04"/>
    <w:rsid w:val="00FF7C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BFCC8"/>
  <w15:chartTrackingRefBased/>
  <w15:docId w15:val="{0B43F93E-1ADB-42ED-8FE8-565A295D2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10D6"/>
    <w:pPr>
      <w:spacing w:line="256" w:lineRule="auto"/>
    </w:pPr>
    <w:rPr>
      <w:rFonts w:ascii="Aptos" w:eastAsia="Aptos" w:hAnsi="Aptos" w:cs="Times New Roman"/>
    </w:rPr>
  </w:style>
  <w:style w:type="paragraph" w:styleId="Heading1">
    <w:name w:val="heading 1"/>
    <w:basedOn w:val="Normal"/>
    <w:next w:val="Normal"/>
    <w:link w:val="Heading1Char"/>
    <w:uiPriority w:val="9"/>
    <w:qFormat/>
    <w:rsid w:val="001658DB"/>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58DB"/>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58DB"/>
    <w:pPr>
      <w:keepNext/>
      <w:keepLines/>
      <w:spacing w:before="160" w:after="80" w:line="259" w:lineRule="auto"/>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58DB"/>
    <w:pPr>
      <w:keepNext/>
      <w:keepLines/>
      <w:spacing w:before="80" w:after="40" w:line="259" w:lineRule="auto"/>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658DB"/>
    <w:pPr>
      <w:keepNext/>
      <w:keepLines/>
      <w:spacing w:before="80" w:after="40" w:line="259" w:lineRule="auto"/>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658DB"/>
    <w:pPr>
      <w:keepNext/>
      <w:keepLines/>
      <w:spacing w:before="40" w:after="0" w:line="259" w:lineRule="auto"/>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658DB"/>
    <w:pPr>
      <w:keepNext/>
      <w:keepLines/>
      <w:spacing w:before="40" w:after="0" w:line="259" w:lineRule="auto"/>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658DB"/>
    <w:pPr>
      <w:keepNext/>
      <w:keepLines/>
      <w:spacing w:after="0" w:line="259" w:lineRule="auto"/>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658DB"/>
    <w:pPr>
      <w:keepNext/>
      <w:keepLines/>
      <w:spacing w:after="0" w:line="259" w:lineRule="auto"/>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58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58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58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58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58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58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58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58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58DB"/>
    <w:rPr>
      <w:rFonts w:eastAsiaTheme="majorEastAsia" w:cstheme="majorBidi"/>
      <w:color w:val="272727" w:themeColor="text1" w:themeTint="D8"/>
    </w:rPr>
  </w:style>
  <w:style w:type="paragraph" w:styleId="Title">
    <w:name w:val="Title"/>
    <w:basedOn w:val="Normal"/>
    <w:next w:val="Normal"/>
    <w:link w:val="TitleChar"/>
    <w:uiPriority w:val="10"/>
    <w:qFormat/>
    <w:rsid w:val="001658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58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58DB"/>
    <w:pPr>
      <w:numPr>
        <w:ilvl w:val="1"/>
      </w:numPr>
      <w:spacing w:line="259" w:lineRule="auto"/>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58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58DB"/>
    <w:pPr>
      <w:spacing w:before="160" w:line="259" w:lineRule="auto"/>
      <w:jc w:val="center"/>
    </w:pPr>
    <w:rPr>
      <w:rFonts w:asciiTheme="minorHAnsi" w:eastAsiaTheme="minorHAnsi" w:hAnsiTheme="minorHAnsi" w:cstheme="minorBidi"/>
      <w:i/>
      <w:iCs/>
      <w:color w:val="404040" w:themeColor="text1" w:themeTint="BF"/>
    </w:rPr>
  </w:style>
  <w:style w:type="character" w:customStyle="1" w:styleId="QuoteChar">
    <w:name w:val="Quote Char"/>
    <w:basedOn w:val="DefaultParagraphFont"/>
    <w:link w:val="Quote"/>
    <w:uiPriority w:val="29"/>
    <w:rsid w:val="001658DB"/>
    <w:rPr>
      <w:i/>
      <w:iCs/>
      <w:color w:val="404040" w:themeColor="text1" w:themeTint="BF"/>
    </w:rPr>
  </w:style>
  <w:style w:type="paragraph" w:styleId="ListParagraph">
    <w:name w:val="List Paragraph"/>
    <w:basedOn w:val="Normal"/>
    <w:uiPriority w:val="34"/>
    <w:qFormat/>
    <w:rsid w:val="001658DB"/>
    <w:pPr>
      <w:spacing w:line="259" w:lineRule="auto"/>
      <w:ind w:left="720"/>
      <w:contextualSpacing/>
    </w:pPr>
    <w:rPr>
      <w:rFonts w:asciiTheme="minorHAnsi" w:eastAsiaTheme="minorHAnsi" w:hAnsiTheme="minorHAnsi" w:cstheme="minorBidi"/>
    </w:rPr>
  </w:style>
  <w:style w:type="character" w:styleId="IntenseEmphasis">
    <w:name w:val="Intense Emphasis"/>
    <w:basedOn w:val="DefaultParagraphFont"/>
    <w:uiPriority w:val="21"/>
    <w:qFormat/>
    <w:rsid w:val="001658DB"/>
    <w:rPr>
      <w:i/>
      <w:iCs/>
      <w:color w:val="0F4761" w:themeColor="accent1" w:themeShade="BF"/>
    </w:rPr>
  </w:style>
  <w:style w:type="paragraph" w:styleId="IntenseQuote">
    <w:name w:val="Intense Quote"/>
    <w:basedOn w:val="Normal"/>
    <w:next w:val="Normal"/>
    <w:link w:val="IntenseQuoteChar"/>
    <w:uiPriority w:val="30"/>
    <w:qFormat/>
    <w:rsid w:val="001658DB"/>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rPr>
  </w:style>
  <w:style w:type="character" w:customStyle="1" w:styleId="IntenseQuoteChar">
    <w:name w:val="Intense Quote Char"/>
    <w:basedOn w:val="DefaultParagraphFont"/>
    <w:link w:val="IntenseQuote"/>
    <w:uiPriority w:val="30"/>
    <w:rsid w:val="001658DB"/>
    <w:rPr>
      <w:i/>
      <w:iCs/>
      <w:color w:val="0F4761" w:themeColor="accent1" w:themeShade="BF"/>
    </w:rPr>
  </w:style>
  <w:style w:type="character" w:styleId="IntenseReference">
    <w:name w:val="Intense Reference"/>
    <w:basedOn w:val="DefaultParagraphFont"/>
    <w:uiPriority w:val="32"/>
    <w:qFormat/>
    <w:rsid w:val="001658DB"/>
    <w:rPr>
      <w:b/>
      <w:bCs/>
      <w:smallCaps/>
      <w:color w:val="0F4761" w:themeColor="accent1" w:themeShade="BF"/>
      <w:spacing w:val="5"/>
    </w:rPr>
  </w:style>
  <w:style w:type="character" w:styleId="Hyperlink">
    <w:name w:val="Hyperlink"/>
    <w:basedOn w:val="DefaultParagraphFont"/>
    <w:uiPriority w:val="99"/>
    <w:semiHidden/>
    <w:unhideWhenUsed/>
    <w:rsid w:val="006610D6"/>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7310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jeffjones@arvi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Pages>
  <Words>567</Words>
  <Characters>3235</Characters>
  <Application>Microsoft Office Word</Application>
  <DocSecurity>0</DocSecurity>
  <Lines>26</Lines>
  <Paragraphs>7</Paragraphs>
  <ScaleCrop>false</ScaleCrop>
  <Company/>
  <LinksUpToDate>false</LinksUpToDate>
  <CharactersWithSpaces>3795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Jake Raper</dc:creator>
  <cp:keywords/>
  <dc:description/>
  <cp:lastModifiedBy>Jake Raper</cp:lastModifiedBy>
  <cp:revision>8</cp:revision>
  <dcterms:created xsi:type="dcterms:W3CDTF">2024-07-18T13:33:00Z</dcterms:created>
  <dcterms:modified xsi:type="dcterms:W3CDTF">2024-07-22T16:55:00Z</dcterms:modified>
</cp:coreProperties>
</file>