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31933B" w14:textId="77777777" w:rsidR="003A3D3F" w:rsidRDefault="003A3D3F" w:rsidP="003A3D3F">
      <w:pPr>
        <w:spacing w:after="0"/>
        <w:ind w:right="720"/>
      </w:pPr>
    </w:p>
    <w:p w14:paraId="23A17BD9" w14:textId="77777777" w:rsidR="00DD49DC" w:rsidRDefault="00DD49DC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0133"/>
      </w:tblGrid>
      <w:tr w:rsidR="00E81286" w14:paraId="61AF3A13" w14:textId="77777777" w:rsidTr="00E81286">
        <w:tc>
          <w:tcPr>
            <w:tcW w:w="10133" w:type="dxa"/>
            <w:shd w:val="clear" w:color="auto" w:fill="D9F2D0" w:themeFill="accent6" w:themeFillTint="33"/>
          </w:tcPr>
          <w:p w14:paraId="5786992D" w14:textId="303C715E" w:rsidR="00F97297" w:rsidRPr="00106137" w:rsidRDefault="00304A6A" w:rsidP="0002668D">
            <w:pPr>
              <w:ind w:right="720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106137">
              <w:rPr>
                <w:rFonts w:ascii="Times New Roman" w:hAnsi="Times New Roman" w:cs="Times New Roman"/>
                <w:b/>
                <w:bCs/>
              </w:rPr>
              <w:t xml:space="preserve">Project </w:t>
            </w:r>
            <w:r w:rsidR="00E11E6E" w:rsidRPr="00106137">
              <w:rPr>
                <w:rFonts w:ascii="Times New Roman" w:hAnsi="Times New Roman" w:cs="Times New Roman"/>
                <w:b/>
                <w:bCs/>
              </w:rPr>
              <w:t>Description:</w:t>
            </w:r>
            <w:r w:rsidRPr="00106137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F97297" w:rsidRPr="00106137">
              <w:rPr>
                <w:rFonts w:ascii="Times New Roman" w:hAnsi="Times New Roman" w:cs="Times New Roman"/>
                <w:b/>
                <w:bCs/>
                <w:highlight w:val="yellow"/>
              </w:rPr>
              <w:t>2024 Phase II – Urban Greening Grant</w:t>
            </w:r>
            <w:r w:rsidR="0002668D" w:rsidRPr="00106137">
              <w:rPr>
                <w:rFonts w:ascii="Times New Roman" w:hAnsi="Times New Roman" w:cs="Times New Roman"/>
                <w:b/>
                <w:bCs/>
                <w:highlight w:val="yellow"/>
              </w:rPr>
              <w:t>-</w:t>
            </w:r>
            <w:r w:rsidR="0002668D" w:rsidRPr="0010613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2668D" w:rsidRPr="001061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bdr w:val="none" w:sz="0" w:space="0" w:color="auto" w:frame="1"/>
                <w14:ligatures w14:val="none"/>
              </w:rPr>
              <w:t xml:space="preserve">expands a planned pocket park by extending a dual-purpose bike and pedestrian permeable 8’ wide tree-lined walkway/bikeway with solar lighting from </w:t>
            </w:r>
            <w:r w:rsidR="00106137" w:rsidRPr="00106137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 xml:space="preserve">Alderette </w:t>
            </w:r>
            <w:r w:rsidR="00106137" w:rsidRPr="001061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bdr w:val="none" w:sz="0" w:space="0" w:color="auto" w:frame="1"/>
                <w14:ligatures w14:val="none"/>
              </w:rPr>
              <w:t>Drive</w:t>
            </w:r>
            <w:r w:rsidR="0002668D" w:rsidRPr="0010613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bdr w:val="none" w:sz="0" w:space="0" w:color="auto" w:frame="1"/>
                <w14:ligatures w14:val="none"/>
              </w:rPr>
              <w:t xml:space="preserve"> to Grapevine Drive</w:t>
            </w:r>
            <w:r w:rsidR="0002668D" w:rsidRPr="00106137">
              <w:rPr>
                <w:rFonts w:ascii="Times New Roman" w:eastAsia="Times New Roman" w:hAnsi="Times New Roman" w:cs="Times New Roman"/>
                <w:color w:val="000000"/>
                <w:kern w:val="0"/>
                <w:bdr w:val="none" w:sz="0" w:space="0" w:color="auto" w:frame="1"/>
                <w14:ligatures w14:val="none"/>
              </w:rPr>
              <w:t xml:space="preserve"> </w:t>
            </w:r>
          </w:p>
        </w:tc>
      </w:tr>
      <w:tr w:rsidR="00E81286" w14:paraId="67377199" w14:textId="77777777" w:rsidTr="00E81286">
        <w:tc>
          <w:tcPr>
            <w:tcW w:w="10133" w:type="dxa"/>
          </w:tcPr>
          <w:p w14:paraId="263F589E" w14:textId="0529737C" w:rsidR="00E81286" w:rsidRPr="00DE1B55" w:rsidRDefault="00F97297" w:rsidP="00DE1B55">
            <w:p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DE1B55">
              <w:rPr>
                <w:rFonts w:ascii="Times New Roman" w:hAnsi="Times New Roman" w:cs="Times New Roman"/>
                <w:sz w:val="24"/>
                <w:szCs w:val="24"/>
              </w:rPr>
              <w:t xml:space="preserve">Urban Greening Phase </w:t>
            </w:r>
            <w:r w:rsidR="00B46A1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DE1B55">
              <w:rPr>
                <w:rFonts w:ascii="Times New Roman" w:hAnsi="Times New Roman" w:cs="Times New Roman"/>
                <w:sz w:val="24"/>
                <w:szCs w:val="24"/>
              </w:rPr>
              <w:t xml:space="preserve">– Alderete Drive to </w:t>
            </w:r>
            <w:r w:rsidR="00DE1B55" w:rsidRPr="00DE1B55">
              <w:rPr>
                <w:rFonts w:ascii="Times New Roman" w:hAnsi="Times New Roman" w:cs="Times New Roman"/>
                <w:sz w:val="24"/>
                <w:szCs w:val="24"/>
              </w:rPr>
              <w:t>Grapevine</w:t>
            </w:r>
            <w:r w:rsidR="00B46A1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E1B5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E1B55">
              <w:rPr>
                <w:rFonts w:ascii="Times New Roman" w:hAnsi="Times New Roman" w:cs="Times New Roman"/>
                <w:sz w:val="24"/>
                <w:szCs w:val="24"/>
              </w:rPr>
              <w:t xml:space="preserve">Phase </w:t>
            </w:r>
            <w:r w:rsidR="00B46A1B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="00DE1B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B5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expands a planned pocket park by extending a dual-purpose bike and pedestrian permeable 8’ wide tree-lined walkway/bikeway with solar lighting from </w:t>
            </w:r>
            <w:r w:rsidR="00106137" w:rsidRPr="00106137">
              <w:rPr>
                <w:rFonts w:ascii="Times New Roman" w:hAnsi="Times New Roman" w:cs="Times New Roman"/>
                <w:color w:val="000000"/>
                <w:kern w:val="0"/>
              </w:rPr>
              <w:t>A</w:t>
            </w:r>
            <w:r w:rsidR="00106137">
              <w:rPr>
                <w:rFonts w:ascii="Times New Roman" w:hAnsi="Times New Roman" w:cs="Times New Roman"/>
                <w:color w:val="000000"/>
                <w:kern w:val="0"/>
              </w:rPr>
              <w:t xml:space="preserve">lderette </w:t>
            </w:r>
            <w:r w:rsidRPr="00DE1B5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Drive to Grapevine Drive (that parallels </w:t>
            </w:r>
            <w:r w:rsidR="00B46A1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the east side </w:t>
            </w:r>
            <w:r w:rsidRPr="00DE1B5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Walnut Drive</w:t>
            </w:r>
            <w:r w:rsidR="001245EA" w:rsidRPr="00DE1B5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)</w:t>
            </w:r>
            <w:r w:rsidR="00B46A1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.  </w:t>
            </w:r>
            <w:r w:rsidR="001245EA" w:rsidRPr="00DE1B5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 xml:space="preserve"> </w:t>
            </w:r>
            <w:r w:rsidRPr="00DE1B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bdr w:val="none" w:sz="0" w:space="0" w:color="auto" w:frame="1"/>
                <w14:ligatures w14:val="none"/>
              </w:rPr>
              <w:t>(See 18-304 Revised concept which is Phase II)</w:t>
            </w:r>
          </w:p>
        </w:tc>
      </w:tr>
    </w:tbl>
    <w:p w14:paraId="426813DE" w14:textId="77777777" w:rsidR="00E81286" w:rsidRDefault="00E81286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0133"/>
      </w:tblGrid>
      <w:tr w:rsidR="004C26E2" w14:paraId="460FB3BF" w14:textId="77777777" w:rsidTr="00E81286">
        <w:tc>
          <w:tcPr>
            <w:tcW w:w="10133" w:type="dxa"/>
            <w:shd w:val="clear" w:color="auto" w:fill="D9F2D0" w:themeFill="accent6" w:themeFillTint="33"/>
          </w:tcPr>
          <w:p w14:paraId="51A1C502" w14:textId="02F55F51" w:rsidR="004C26E2" w:rsidRPr="001F20A1" w:rsidRDefault="008B4DB7" w:rsidP="0033658B">
            <w:pPr>
              <w:ind w:right="7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2024 </w:t>
            </w:r>
            <w:r w:rsidR="001A7719">
              <w:rPr>
                <w:b/>
                <w:bCs/>
              </w:rPr>
              <w:t xml:space="preserve">Urban Greening Phase </w:t>
            </w:r>
            <w:proofErr w:type="gramStart"/>
            <w:r w:rsidR="001A7719">
              <w:rPr>
                <w:b/>
                <w:bCs/>
              </w:rPr>
              <w:t xml:space="preserve">II </w:t>
            </w:r>
            <w:r w:rsidR="0033658B">
              <w:rPr>
                <w:b/>
                <w:bCs/>
              </w:rPr>
              <w:t xml:space="preserve"> </w:t>
            </w:r>
            <w:r w:rsidR="008722DC" w:rsidRPr="001F20A1">
              <w:rPr>
                <w:b/>
                <w:bCs/>
              </w:rPr>
              <w:t>–</w:t>
            </w:r>
            <w:proofErr w:type="gramEnd"/>
            <w:r w:rsidR="008722DC" w:rsidRPr="001F20A1">
              <w:rPr>
                <w:b/>
                <w:bCs/>
              </w:rPr>
              <w:t xml:space="preserve"> </w:t>
            </w:r>
            <w:r w:rsidR="00BE039D">
              <w:rPr>
                <w:b/>
                <w:bCs/>
              </w:rPr>
              <w:t xml:space="preserve">Preliminary </w:t>
            </w:r>
            <w:r w:rsidR="008722DC">
              <w:rPr>
                <w:b/>
                <w:bCs/>
              </w:rPr>
              <w:t>Cost</w:t>
            </w:r>
            <w:r w:rsidR="004C26E2">
              <w:rPr>
                <w:b/>
                <w:bCs/>
              </w:rPr>
              <w:t xml:space="preserve"> Estimate </w:t>
            </w:r>
            <w:r w:rsidR="0033658B">
              <w:rPr>
                <w:b/>
                <w:bCs/>
              </w:rPr>
              <w:t xml:space="preserve"> </w:t>
            </w:r>
            <w:r w:rsidR="00BE039D">
              <w:rPr>
                <w:b/>
                <w:bCs/>
              </w:rPr>
              <w:t xml:space="preserve"> - $500,000.00</w:t>
            </w:r>
          </w:p>
        </w:tc>
      </w:tr>
    </w:tbl>
    <w:p w14:paraId="1EF791B7" w14:textId="77777777" w:rsidR="004C26E2" w:rsidRDefault="004C26E2" w:rsidP="00CC3D3F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6E8AF212" w14:textId="37BC9CDD" w:rsidR="00BE039D" w:rsidRPr="00BE039D" w:rsidRDefault="00BE039D" w:rsidP="0033658B">
      <w:pPr>
        <w:rPr>
          <w:b/>
          <w:bCs/>
        </w:rPr>
      </w:pPr>
      <w:r w:rsidRPr="00BE039D">
        <w:rPr>
          <w:b/>
          <w:bCs/>
        </w:rPr>
        <w:t xml:space="preserve">GARDEN IN THE SUN EXPANSION: - PHASE II: </w:t>
      </w:r>
    </w:p>
    <w:tbl>
      <w:tblPr>
        <w:tblW w:w="10170" w:type="dxa"/>
        <w:tblLook w:val="04A0" w:firstRow="1" w:lastRow="0" w:firstColumn="1" w:lastColumn="0" w:noHBand="0" w:noVBand="1"/>
      </w:tblPr>
      <w:tblGrid>
        <w:gridCol w:w="1020"/>
        <w:gridCol w:w="920"/>
        <w:gridCol w:w="580"/>
        <w:gridCol w:w="7650"/>
      </w:tblGrid>
      <w:tr w:rsidR="00BE039D" w:rsidRPr="00BE039D" w14:paraId="0F85EDFD" w14:textId="77777777" w:rsidTr="00BE039D">
        <w:trPr>
          <w:trHeight w:val="55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4955CA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6CF1EA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895514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LS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91CD83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Mobilization/Demobilization, Bonds, Insurance, Permits, Licenses and Fees</w:t>
            </w:r>
          </w:p>
        </w:tc>
      </w:tr>
      <w:tr w:rsidR="00BE039D" w:rsidRPr="00BE039D" w14:paraId="5A498CE3" w14:textId="77777777" w:rsidTr="00BE039D">
        <w:trPr>
          <w:trHeight w:val="276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7BCC2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E11AA4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C8004F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LS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C0C4C6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Traffic Control</w:t>
            </w:r>
          </w:p>
        </w:tc>
      </w:tr>
      <w:tr w:rsidR="00BE039D" w:rsidRPr="00BE039D" w14:paraId="79A90F6C" w14:textId="77777777" w:rsidTr="00BE039D">
        <w:trPr>
          <w:trHeight w:val="55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AEB9B4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17150C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8F1AFD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LS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0B4D81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Demolition/Site Preparation/Earthwork, excavate and import/export soil</w:t>
            </w:r>
          </w:p>
        </w:tc>
      </w:tr>
      <w:tr w:rsidR="00BE039D" w:rsidRPr="00BE039D" w14:paraId="4DA1D95D" w14:textId="77777777" w:rsidTr="00BE039D">
        <w:trPr>
          <w:trHeight w:val="276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19FF6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298C7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4BE029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LS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E364E1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Storm Water Pollution Prevention Plan</w:t>
            </w:r>
          </w:p>
        </w:tc>
      </w:tr>
      <w:tr w:rsidR="00BE039D" w:rsidRPr="00BE039D" w14:paraId="26519546" w14:textId="77777777" w:rsidTr="00BE039D">
        <w:trPr>
          <w:trHeight w:val="276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CA584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6A5E6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74670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SF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62761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4" Concrete complete and in place</w:t>
            </w:r>
          </w:p>
        </w:tc>
      </w:tr>
      <w:tr w:rsidR="00BE039D" w:rsidRPr="00BE039D" w14:paraId="0724448B" w14:textId="77777777" w:rsidTr="00BE039D">
        <w:trPr>
          <w:trHeight w:val="276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85A86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59414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DEB576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SF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E41C73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4" Concrete Sidewalk complete and in place</w:t>
            </w:r>
          </w:p>
        </w:tc>
      </w:tr>
      <w:tr w:rsidR="00BE039D" w:rsidRPr="00BE039D" w14:paraId="5914EDA1" w14:textId="77777777" w:rsidTr="00BE039D">
        <w:trPr>
          <w:trHeight w:val="276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63708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9D9AB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02B98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LF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954214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6" Curb with 24" Gutter</w:t>
            </w:r>
          </w:p>
        </w:tc>
      </w:tr>
      <w:tr w:rsidR="00BE039D" w:rsidRPr="00BE039D" w14:paraId="156DBDE2" w14:textId="77777777" w:rsidTr="00BE039D">
        <w:trPr>
          <w:trHeight w:val="276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D16B4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CA95F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A5AE9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EA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E555D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Access Ramp</w:t>
            </w:r>
          </w:p>
        </w:tc>
      </w:tr>
      <w:tr w:rsidR="00BE039D" w:rsidRPr="00BE039D" w14:paraId="04999617" w14:textId="77777777" w:rsidTr="00BE039D">
        <w:trPr>
          <w:trHeight w:val="276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A4C90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F7F266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2,600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1B14D6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SF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FB3129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Permeable Pathway Surface</w:t>
            </w:r>
          </w:p>
        </w:tc>
      </w:tr>
      <w:tr w:rsidR="00BE039D" w:rsidRPr="00BE039D" w14:paraId="4920810A" w14:textId="77777777" w:rsidTr="00BE039D">
        <w:trPr>
          <w:trHeight w:val="276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F9992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5325C5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600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DCC518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LF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81EAFC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18"x8" Concrete Mow Strip</w:t>
            </w:r>
          </w:p>
        </w:tc>
      </w:tr>
      <w:tr w:rsidR="00BE039D" w:rsidRPr="00BE039D" w14:paraId="741E5E8C" w14:textId="77777777" w:rsidTr="00BE039D">
        <w:trPr>
          <w:trHeight w:val="276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33F03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9542E3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33CE6B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LF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828B14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6' </w:t>
            </w:r>
            <w:proofErr w:type="spellStart"/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Chainlink</w:t>
            </w:r>
            <w:proofErr w:type="spellEnd"/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Fence with Privacy Slats</w:t>
            </w:r>
          </w:p>
        </w:tc>
      </w:tr>
      <w:tr w:rsidR="00BE039D" w:rsidRPr="00BE039D" w14:paraId="35DBD3F5" w14:textId="77777777" w:rsidTr="00BE039D">
        <w:trPr>
          <w:trHeight w:val="276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E0A5C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803BAC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DFD91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EA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757379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Drinking Fountain</w:t>
            </w:r>
          </w:p>
        </w:tc>
      </w:tr>
      <w:tr w:rsidR="00BE039D" w:rsidRPr="00BE039D" w14:paraId="12FEF571" w14:textId="77777777" w:rsidTr="00BE039D">
        <w:trPr>
          <w:trHeight w:val="276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F202A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61D402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0F2805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EA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7F12BE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6' Bench as shown on plans and specifications</w:t>
            </w:r>
          </w:p>
        </w:tc>
      </w:tr>
      <w:tr w:rsidR="00BE039D" w:rsidRPr="00BE039D" w14:paraId="1BBC72FE" w14:textId="77777777" w:rsidTr="00BE039D">
        <w:trPr>
          <w:trHeight w:val="276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AB189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19CB88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1F66C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EA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777B27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4' Bench as shown on plans and specifications</w:t>
            </w:r>
          </w:p>
        </w:tc>
      </w:tr>
      <w:tr w:rsidR="00BE039D" w:rsidRPr="00BE039D" w14:paraId="39DDACA4" w14:textId="77777777" w:rsidTr="00BE039D">
        <w:trPr>
          <w:trHeight w:val="276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43C70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DF5712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1C4B32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EA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7D882B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Trash Receptacles</w:t>
            </w:r>
          </w:p>
        </w:tc>
      </w:tr>
      <w:tr w:rsidR="00BE039D" w:rsidRPr="00BE039D" w14:paraId="7342D8B4" w14:textId="77777777" w:rsidTr="00BE039D">
        <w:trPr>
          <w:trHeight w:val="276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4F350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66EE78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D76A73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EA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1BBD87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Picnic Tables</w:t>
            </w:r>
          </w:p>
        </w:tc>
      </w:tr>
      <w:tr w:rsidR="00BE039D" w:rsidRPr="00BE039D" w14:paraId="50226F4F" w14:textId="77777777" w:rsidTr="00BE039D">
        <w:trPr>
          <w:trHeight w:val="288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806A8C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84721F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1AF35D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EA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F72A67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Funding acknowledgement signs</w:t>
            </w:r>
          </w:p>
        </w:tc>
      </w:tr>
    </w:tbl>
    <w:p w14:paraId="5336EE7C" w14:textId="52693021" w:rsidR="00F97297" w:rsidRDefault="00BE039D" w:rsidP="0033658B">
      <w:pPr>
        <w:rPr>
          <w:b/>
          <w:bCs/>
        </w:rPr>
      </w:pPr>
      <w:r w:rsidRPr="00BE039D">
        <w:rPr>
          <w:b/>
          <w:bCs/>
        </w:rPr>
        <w:t>LANDSCAPING:</w:t>
      </w:r>
    </w:p>
    <w:tbl>
      <w:tblPr>
        <w:tblW w:w="10170" w:type="dxa"/>
        <w:tblLook w:val="04A0" w:firstRow="1" w:lastRow="0" w:firstColumn="1" w:lastColumn="0" w:noHBand="0" w:noVBand="1"/>
      </w:tblPr>
      <w:tblGrid>
        <w:gridCol w:w="1020"/>
        <w:gridCol w:w="920"/>
        <w:gridCol w:w="580"/>
        <w:gridCol w:w="7650"/>
      </w:tblGrid>
      <w:tr w:rsidR="00BE039D" w:rsidRPr="00BE039D" w14:paraId="2CDD9AF5" w14:textId="77777777" w:rsidTr="00BE039D">
        <w:trPr>
          <w:trHeight w:val="61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B8223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FC41C5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74003A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LS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398CDC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Landscape Planting complete and in place per plans (including 130 native, drought tolerant plants)</w:t>
            </w:r>
          </w:p>
        </w:tc>
      </w:tr>
      <w:tr w:rsidR="00BE039D" w:rsidRPr="00BE039D" w14:paraId="53776D04" w14:textId="77777777" w:rsidTr="00BE039D">
        <w:trPr>
          <w:trHeight w:val="276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E63F9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9E1F6D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85585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LS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657647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ACSD Water Service Connection Fee*</w:t>
            </w:r>
          </w:p>
        </w:tc>
      </w:tr>
      <w:tr w:rsidR="00BE039D" w:rsidRPr="00BE039D" w14:paraId="50EF6446" w14:textId="77777777" w:rsidTr="00BE039D">
        <w:trPr>
          <w:trHeight w:val="55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9E0986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00FB3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C744CE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LF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A77990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2" Domestic Water PVC Pipe with Isolation Valves complete and in place per plans</w:t>
            </w:r>
          </w:p>
        </w:tc>
      </w:tr>
      <w:tr w:rsidR="00BE039D" w:rsidRPr="00BE039D" w14:paraId="214B4FB5" w14:textId="77777777" w:rsidTr="00BE039D">
        <w:trPr>
          <w:trHeight w:val="55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6BEE7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665DB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EE5668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EA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759114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Reduced Pressure Backflow Preventer Assembly and Enclosure </w:t>
            </w:r>
          </w:p>
        </w:tc>
      </w:tr>
      <w:tr w:rsidR="00BE039D" w:rsidRPr="00BE039D" w14:paraId="561B3200" w14:textId="77777777" w:rsidTr="00BE039D">
        <w:trPr>
          <w:trHeight w:val="276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DA95F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977A74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417EEB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EA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AEE1DA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Drought Tolerant Trees (15gal)</w:t>
            </w:r>
          </w:p>
        </w:tc>
      </w:tr>
      <w:tr w:rsidR="00BE039D" w:rsidRPr="00BE039D" w14:paraId="2CFF2F40" w14:textId="77777777" w:rsidTr="00BE039D">
        <w:trPr>
          <w:trHeight w:val="55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5A009D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D68656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EC8275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LS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55ADF3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Irrigation System and Controller complete and in place per plans</w:t>
            </w:r>
          </w:p>
        </w:tc>
      </w:tr>
      <w:tr w:rsidR="00BE039D" w:rsidRPr="00BE039D" w14:paraId="3E9C08A8" w14:textId="77777777" w:rsidTr="00BE039D">
        <w:trPr>
          <w:trHeight w:val="288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47A59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9688D8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0C7825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EA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6A0DB0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E039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Irrigation Booster</w:t>
            </w:r>
          </w:p>
        </w:tc>
      </w:tr>
      <w:tr w:rsidR="00BE039D" w:rsidRPr="00BE039D" w14:paraId="7C618415" w14:textId="77777777" w:rsidTr="00BE039D">
        <w:trPr>
          <w:trHeight w:val="30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E835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4CDE31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4ECB3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952FC" w14:textId="77777777" w:rsidR="00BE039D" w:rsidRPr="00BE039D" w:rsidRDefault="00BE039D" w:rsidP="00BE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E039D" w:rsidRPr="00BE039D" w14:paraId="55513782" w14:textId="77777777" w:rsidTr="00BE039D">
        <w:trPr>
          <w:trHeight w:val="276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50141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DFC8B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E49D9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3CC4C" w14:textId="77777777" w:rsidR="00BE039D" w:rsidRPr="00BE039D" w:rsidRDefault="00BE039D" w:rsidP="00BE03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5B4F538" w14:textId="77777777" w:rsidR="00B46A1B" w:rsidRDefault="00B46A1B" w:rsidP="0033658B">
      <w:pPr>
        <w:rPr>
          <w:b/>
          <w:bCs/>
        </w:rPr>
      </w:pPr>
    </w:p>
    <w:p w14:paraId="16E3AC09" w14:textId="77777777" w:rsidR="00B46A1B" w:rsidRDefault="00B46A1B" w:rsidP="0033658B">
      <w:pPr>
        <w:rPr>
          <w:b/>
          <w:bCs/>
        </w:rPr>
      </w:pPr>
    </w:p>
    <w:p w14:paraId="68E66C41" w14:textId="77777777" w:rsidR="00B46A1B" w:rsidRDefault="00B46A1B" w:rsidP="0033658B">
      <w:pPr>
        <w:rPr>
          <w:b/>
          <w:bCs/>
        </w:rPr>
      </w:pPr>
    </w:p>
    <w:p w14:paraId="4591DA3C" w14:textId="374B902A" w:rsidR="00BE039D" w:rsidRPr="00BE039D" w:rsidRDefault="00BE039D" w:rsidP="0033658B">
      <w:pPr>
        <w:rPr>
          <w:b/>
          <w:bCs/>
        </w:rPr>
      </w:pPr>
      <w:r w:rsidRPr="00BE039D">
        <w:rPr>
          <w:b/>
          <w:bCs/>
        </w:rPr>
        <w:t>ELECTRICAL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"/>
        <w:gridCol w:w="920"/>
        <w:gridCol w:w="580"/>
        <w:gridCol w:w="7825"/>
      </w:tblGrid>
      <w:tr w:rsidR="00BE039D" w:rsidRPr="00BE039D" w14:paraId="0C72A9AF" w14:textId="77777777" w:rsidTr="00BE039D">
        <w:trPr>
          <w:trHeight w:val="600"/>
        </w:trPr>
        <w:tc>
          <w:tcPr>
            <w:tcW w:w="1020" w:type="dxa"/>
            <w:noWrap/>
            <w:hideMark/>
          </w:tcPr>
          <w:p w14:paraId="724D5540" w14:textId="77777777" w:rsidR="00BE039D" w:rsidRPr="00BE039D" w:rsidRDefault="00BE039D" w:rsidP="00BE039D">
            <w:r w:rsidRPr="00BE039D">
              <w:t>1</w:t>
            </w:r>
          </w:p>
        </w:tc>
        <w:tc>
          <w:tcPr>
            <w:tcW w:w="920" w:type="dxa"/>
            <w:noWrap/>
            <w:hideMark/>
          </w:tcPr>
          <w:p w14:paraId="1BCC6E0A" w14:textId="77777777" w:rsidR="00BE039D" w:rsidRPr="00BE039D" w:rsidRDefault="00BE039D" w:rsidP="00BE039D">
            <w:r w:rsidRPr="00BE039D">
              <w:t>1</w:t>
            </w:r>
          </w:p>
        </w:tc>
        <w:tc>
          <w:tcPr>
            <w:tcW w:w="580" w:type="dxa"/>
            <w:noWrap/>
            <w:hideMark/>
          </w:tcPr>
          <w:p w14:paraId="0CA63DCB" w14:textId="77777777" w:rsidR="00BE039D" w:rsidRPr="00BE039D" w:rsidRDefault="00BE039D" w:rsidP="00BE039D">
            <w:r w:rsidRPr="00BE039D">
              <w:t>LS</w:t>
            </w:r>
          </w:p>
        </w:tc>
        <w:tc>
          <w:tcPr>
            <w:tcW w:w="7825" w:type="dxa"/>
            <w:hideMark/>
          </w:tcPr>
          <w:p w14:paraId="609D4526" w14:textId="77777777" w:rsidR="00BE039D" w:rsidRPr="00BE039D" w:rsidRDefault="00BE039D">
            <w:r w:rsidRPr="00BE039D">
              <w:t>On-Site Electrical conduits, wiring, grounding, pull boxes and all appurtenances complete and in place</w:t>
            </w:r>
          </w:p>
        </w:tc>
      </w:tr>
      <w:tr w:rsidR="00BE039D" w:rsidRPr="00BE039D" w14:paraId="21279F7B" w14:textId="77777777" w:rsidTr="00BE039D">
        <w:trPr>
          <w:trHeight w:val="276"/>
        </w:trPr>
        <w:tc>
          <w:tcPr>
            <w:tcW w:w="1020" w:type="dxa"/>
            <w:noWrap/>
            <w:hideMark/>
          </w:tcPr>
          <w:p w14:paraId="25E4611D" w14:textId="77777777" w:rsidR="00BE039D" w:rsidRPr="00BE039D" w:rsidRDefault="00BE039D" w:rsidP="00BE039D">
            <w:r w:rsidRPr="00BE039D">
              <w:t>2</w:t>
            </w:r>
          </w:p>
        </w:tc>
        <w:tc>
          <w:tcPr>
            <w:tcW w:w="920" w:type="dxa"/>
            <w:noWrap/>
            <w:hideMark/>
          </w:tcPr>
          <w:p w14:paraId="456E5466" w14:textId="77777777" w:rsidR="00BE039D" w:rsidRPr="00BE039D" w:rsidRDefault="00BE039D" w:rsidP="00BE039D">
            <w:r w:rsidRPr="00BE039D">
              <w:t>34</w:t>
            </w:r>
          </w:p>
        </w:tc>
        <w:tc>
          <w:tcPr>
            <w:tcW w:w="580" w:type="dxa"/>
            <w:noWrap/>
            <w:hideMark/>
          </w:tcPr>
          <w:p w14:paraId="34A8B61B" w14:textId="77777777" w:rsidR="00BE039D" w:rsidRPr="00BE039D" w:rsidRDefault="00BE039D" w:rsidP="00BE039D">
            <w:r w:rsidRPr="00BE039D">
              <w:t>EA</w:t>
            </w:r>
          </w:p>
        </w:tc>
        <w:tc>
          <w:tcPr>
            <w:tcW w:w="7825" w:type="dxa"/>
            <w:hideMark/>
          </w:tcPr>
          <w:p w14:paraId="475EF69C" w14:textId="77777777" w:rsidR="00BE039D" w:rsidRPr="00BE039D" w:rsidRDefault="00BE039D">
            <w:r w:rsidRPr="00BE039D">
              <w:t>Pathway Lights</w:t>
            </w:r>
          </w:p>
        </w:tc>
      </w:tr>
      <w:tr w:rsidR="00BE039D" w:rsidRPr="00BE039D" w14:paraId="5C34BFA8" w14:textId="77777777" w:rsidTr="00BE039D">
        <w:trPr>
          <w:trHeight w:val="276"/>
        </w:trPr>
        <w:tc>
          <w:tcPr>
            <w:tcW w:w="1020" w:type="dxa"/>
            <w:noWrap/>
            <w:hideMark/>
          </w:tcPr>
          <w:p w14:paraId="081DFF3D" w14:textId="77777777" w:rsidR="00BE039D" w:rsidRPr="00BE039D" w:rsidRDefault="00BE039D" w:rsidP="00BE039D">
            <w:r w:rsidRPr="00BE039D">
              <w:t>3</w:t>
            </w:r>
          </w:p>
        </w:tc>
        <w:tc>
          <w:tcPr>
            <w:tcW w:w="920" w:type="dxa"/>
            <w:noWrap/>
            <w:hideMark/>
          </w:tcPr>
          <w:p w14:paraId="01D57A91" w14:textId="77777777" w:rsidR="00BE039D" w:rsidRPr="00BE039D" w:rsidRDefault="00BE039D" w:rsidP="00BE039D">
            <w:r w:rsidRPr="00BE039D">
              <w:t>0</w:t>
            </w:r>
          </w:p>
        </w:tc>
        <w:tc>
          <w:tcPr>
            <w:tcW w:w="580" w:type="dxa"/>
            <w:noWrap/>
            <w:hideMark/>
          </w:tcPr>
          <w:p w14:paraId="75CBB103" w14:textId="77777777" w:rsidR="00BE039D" w:rsidRPr="00BE039D" w:rsidRDefault="00BE039D" w:rsidP="00BE039D">
            <w:r w:rsidRPr="00BE039D">
              <w:t>EA</w:t>
            </w:r>
          </w:p>
        </w:tc>
        <w:tc>
          <w:tcPr>
            <w:tcW w:w="7825" w:type="dxa"/>
            <w:hideMark/>
          </w:tcPr>
          <w:p w14:paraId="2252C3F8" w14:textId="77777777" w:rsidR="00BE039D" w:rsidRPr="00BE039D" w:rsidRDefault="00BE039D">
            <w:r w:rsidRPr="00BE039D">
              <w:t>Landscape Lights</w:t>
            </w:r>
          </w:p>
        </w:tc>
      </w:tr>
      <w:tr w:rsidR="00BE039D" w:rsidRPr="00BE039D" w14:paraId="05665016" w14:textId="77777777" w:rsidTr="00BE039D">
        <w:trPr>
          <w:trHeight w:val="276"/>
        </w:trPr>
        <w:tc>
          <w:tcPr>
            <w:tcW w:w="1020" w:type="dxa"/>
            <w:noWrap/>
            <w:hideMark/>
          </w:tcPr>
          <w:p w14:paraId="6EA98391" w14:textId="77777777" w:rsidR="00BE039D" w:rsidRPr="00BE039D" w:rsidRDefault="00BE039D" w:rsidP="00BE039D">
            <w:r w:rsidRPr="00BE039D">
              <w:t>4</w:t>
            </w:r>
          </w:p>
        </w:tc>
        <w:tc>
          <w:tcPr>
            <w:tcW w:w="920" w:type="dxa"/>
            <w:noWrap/>
            <w:hideMark/>
          </w:tcPr>
          <w:p w14:paraId="78295552" w14:textId="77777777" w:rsidR="00BE039D" w:rsidRPr="00BE039D" w:rsidRDefault="00BE039D" w:rsidP="00BE039D">
            <w:r w:rsidRPr="00BE039D">
              <w:t>3</w:t>
            </w:r>
          </w:p>
        </w:tc>
        <w:tc>
          <w:tcPr>
            <w:tcW w:w="580" w:type="dxa"/>
            <w:noWrap/>
            <w:hideMark/>
          </w:tcPr>
          <w:p w14:paraId="64BB3089" w14:textId="77777777" w:rsidR="00BE039D" w:rsidRPr="00BE039D" w:rsidRDefault="00BE039D" w:rsidP="00BE039D">
            <w:r w:rsidRPr="00BE039D">
              <w:t>EA</w:t>
            </w:r>
          </w:p>
        </w:tc>
        <w:tc>
          <w:tcPr>
            <w:tcW w:w="7825" w:type="dxa"/>
            <w:hideMark/>
          </w:tcPr>
          <w:p w14:paraId="7C41DA72" w14:textId="77777777" w:rsidR="00BE039D" w:rsidRPr="00BE039D" w:rsidRDefault="00BE039D">
            <w:r w:rsidRPr="00BE039D">
              <w:t>Pedestrian Lights</w:t>
            </w:r>
          </w:p>
        </w:tc>
      </w:tr>
      <w:tr w:rsidR="00BE039D" w:rsidRPr="00BE039D" w14:paraId="3A2BD2B5" w14:textId="77777777" w:rsidTr="00BE039D">
        <w:trPr>
          <w:trHeight w:val="276"/>
        </w:trPr>
        <w:tc>
          <w:tcPr>
            <w:tcW w:w="1020" w:type="dxa"/>
            <w:noWrap/>
            <w:hideMark/>
          </w:tcPr>
          <w:p w14:paraId="411B1B75" w14:textId="77777777" w:rsidR="00BE039D" w:rsidRPr="00BE039D" w:rsidRDefault="00BE039D" w:rsidP="00BE039D">
            <w:r w:rsidRPr="00BE039D">
              <w:t>5</w:t>
            </w:r>
          </w:p>
        </w:tc>
        <w:tc>
          <w:tcPr>
            <w:tcW w:w="920" w:type="dxa"/>
            <w:noWrap/>
            <w:hideMark/>
          </w:tcPr>
          <w:p w14:paraId="47F92B93" w14:textId="77777777" w:rsidR="00BE039D" w:rsidRPr="00BE039D" w:rsidRDefault="00BE039D" w:rsidP="00BE039D">
            <w:r w:rsidRPr="00BE039D">
              <w:t>0</w:t>
            </w:r>
          </w:p>
        </w:tc>
        <w:tc>
          <w:tcPr>
            <w:tcW w:w="580" w:type="dxa"/>
            <w:noWrap/>
            <w:hideMark/>
          </w:tcPr>
          <w:p w14:paraId="3D097899" w14:textId="77777777" w:rsidR="00BE039D" w:rsidRPr="00BE039D" w:rsidRDefault="00BE039D" w:rsidP="00BE039D">
            <w:r w:rsidRPr="00BE039D">
              <w:t>EA</w:t>
            </w:r>
          </w:p>
        </w:tc>
        <w:tc>
          <w:tcPr>
            <w:tcW w:w="7825" w:type="dxa"/>
            <w:hideMark/>
          </w:tcPr>
          <w:p w14:paraId="2F646963" w14:textId="77777777" w:rsidR="00BE039D" w:rsidRPr="00BE039D" w:rsidRDefault="00BE039D">
            <w:r w:rsidRPr="00BE039D">
              <w:t>Connection to PG&amp;E Panel</w:t>
            </w:r>
          </w:p>
        </w:tc>
      </w:tr>
      <w:tr w:rsidR="00BE039D" w:rsidRPr="00BE039D" w14:paraId="6F0BEE55" w14:textId="77777777" w:rsidTr="00BE039D">
        <w:trPr>
          <w:trHeight w:val="288"/>
        </w:trPr>
        <w:tc>
          <w:tcPr>
            <w:tcW w:w="1020" w:type="dxa"/>
            <w:noWrap/>
            <w:hideMark/>
          </w:tcPr>
          <w:p w14:paraId="3E3F3821" w14:textId="77777777" w:rsidR="00BE039D" w:rsidRPr="00BE039D" w:rsidRDefault="00BE039D" w:rsidP="00BE039D">
            <w:r w:rsidRPr="00BE039D">
              <w:t>6</w:t>
            </w:r>
          </w:p>
        </w:tc>
        <w:tc>
          <w:tcPr>
            <w:tcW w:w="920" w:type="dxa"/>
            <w:noWrap/>
            <w:hideMark/>
          </w:tcPr>
          <w:p w14:paraId="1A5923AE" w14:textId="77777777" w:rsidR="00BE039D" w:rsidRPr="00BE039D" w:rsidRDefault="00BE039D" w:rsidP="00BE039D">
            <w:r w:rsidRPr="00BE039D">
              <w:t>0</w:t>
            </w:r>
          </w:p>
        </w:tc>
        <w:tc>
          <w:tcPr>
            <w:tcW w:w="580" w:type="dxa"/>
            <w:noWrap/>
            <w:hideMark/>
          </w:tcPr>
          <w:p w14:paraId="68BA8DF2" w14:textId="77777777" w:rsidR="00BE039D" w:rsidRPr="00BE039D" w:rsidRDefault="00BE039D" w:rsidP="00BE039D">
            <w:r w:rsidRPr="00BE039D">
              <w:t>EA</w:t>
            </w:r>
          </w:p>
        </w:tc>
        <w:tc>
          <w:tcPr>
            <w:tcW w:w="7825" w:type="dxa"/>
            <w:hideMark/>
          </w:tcPr>
          <w:p w14:paraId="57E45E8B" w14:textId="77777777" w:rsidR="00BE039D" w:rsidRPr="00BE039D" w:rsidRDefault="00BE039D">
            <w:r w:rsidRPr="00BE039D">
              <w:t xml:space="preserve">PG&amp;E Connection to Meter </w:t>
            </w:r>
          </w:p>
        </w:tc>
      </w:tr>
      <w:tr w:rsidR="00BE039D" w:rsidRPr="00BE039D" w14:paraId="299BB15C" w14:textId="77777777" w:rsidTr="00BE039D">
        <w:trPr>
          <w:trHeight w:val="300"/>
        </w:trPr>
        <w:tc>
          <w:tcPr>
            <w:tcW w:w="1020" w:type="dxa"/>
            <w:noWrap/>
            <w:hideMark/>
          </w:tcPr>
          <w:p w14:paraId="37C32C0A" w14:textId="77777777" w:rsidR="00BE039D" w:rsidRPr="00BE039D" w:rsidRDefault="00BE039D"/>
        </w:tc>
        <w:tc>
          <w:tcPr>
            <w:tcW w:w="920" w:type="dxa"/>
            <w:noWrap/>
            <w:hideMark/>
          </w:tcPr>
          <w:p w14:paraId="557D4A88" w14:textId="77777777" w:rsidR="00BE039D" w:rsidRPr="00BE039D" w:rsidRDefault="00BE039D"/>
        </w:tc>
        <w:tc>
          <w:tcPr>
            <w:tcW w:w="580" w:type="dxa"/>
            <w:noWrap/>
            <w:hideMark/>
          </w:tcPr>
          <w:p w14:paraId="42A12783" w14:textId="77777777" w:rsidR="00BE039D" w:rsidRPr="00BE039D" w:rsidRDefault="00BE039D"/>
        </w:tc>
        <w:tc>
          <w:tcPr>
            <w:tcW w:w="7825" w:type="dxa"/>
            <w:noWrap/>
            <w:hideMark/>
          </w:tcPr>
          <w:p w14:paraId="3B7599D7" w14:textId="77777777" w:rsidR="00BE039D" w:rsidRPr="00BE039D" w:rsidRDefault="00BE039D" w:rsidP="00BE039D"/>
        </w:tc>
      </w:tr>
    </w:tbl>
    <w:p w14:paraId="3F3CDB1F" w14:textId="77777777" w:rsidR="00BE039D" w:rsidRDefault="00BE039D" w:rsidP="0033658B"/>
    <w:tbl>
      <w:tblPr>
        <w:tblStyle w:val="TableGrid"/>
        <w:tblW w:w="10243" w:type="dxa"/>
        <w:tblInd w:w="-5" w:type="dxa"/>
        <w:tblLook w:val="04A0" w:firstRow="1" w:lastRow="0" w:firstColumn="1" w:lastColumn="0" w:noHBand="0" w:noVBand="1"/>
      </w:tblPr>
      <w:tblGrid>
        <w:gridCol w:w="10266"/>
      </w:tblGrid>
      <w:tr w:rsidR="00F97297" w14:paraId="031EB19B" w14:textId="77777777" w:rsidTr="00BE039D">
        <w:trPr>
          <w:trHeight w:val="268"/>
        </w:trPr>
        <w:tc>
          <w:tcPr>
            <w:tcW w:w="10243" w:type="dxa"/>
            <w:shd w:val="clear" w:color="auto" w:fill="D9F2D0" w:themeFill="accent6" w:themeFillTint="33"/>
          </w:tcPr>
          <w:p w14:paraId="6F574C80" w14:textId="73F48671" w:rsidR="00F97297" w:rsidRPr="004C26E2" w:rsidRDefault="00BE039D" w:rsidP="00F93E7F">
            <w:pPr>
              <w:ind w:right="72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S</w:t>
            </w:r>
            <w:r w:rsidR="00F9729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ite Plan – Urban </w:t>
            </w:r>
            <w:r w:rsidR="001245E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Greening </w:t>
            </w:r>
            <w:r w:rsidR="001245EA">
              <w:rPr>
                <w:b/>
                <w:bCs/>
              </w:rPr>
              <w:t>-</w:t>
            </w:r>
            <w:r w:rsidR="00F97297">
              <w:rPr>
                <w:b/>
                <w:bCs/>
              </w:rPr>
              <w:t xml:space="preserve"> Second </w:t>
            </w:r>
            <w:proofErr w:type="gramStart"/>
            <w:r w:rsidR="00F97297">
              <w:rPr>
                <w:b/>
                <w:bCs/>
              </w:rPr>
              <w:t xml:space="preserve">Phase  </w:t>
            </w:r>
            <w:r w:rsidR="001245EA">
              <w:rPr>
                <w:b/>
                <w:bCs/>
              </w:rPr>
              <w:t>-</w:t>
            </w:r>
            <w:proofErr w:type="gramEnd"/>
            <w:r w:rsidR="001245EA">
              <w:rPr>
                <w:b/>
                <w:bCs/>
              </w:rPr>
              <w:t xml:space="preserve"> Portion of Assessor Parcel No. 190-260-06</w:t>
            </w:r>
          </w:p>
        </w:tc>
      </w:tr>
      <w:tr w:rsidR="00F97297" w14:paraId="777EDB55" w14:textId="77777777" w:rsidTr="0002668D">
        <w:trPr>
          <w:trHeight w:val="9825"/>
        </w:trPr>
        <w:tc>
          <w:tcPr>
            <w:tcW w:w="10243" w:type="dxa"/>
          </w:tcPr>
          <w:p w14:paraId="4B903863" w14:textId="77777777" w:rsidR="00F97297" w:rsidRDefault="00F97297" w:rsidP="00F93E7F">
            <w:pPr>
              <w:ind w:right="7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76D006D4" w14:textId="1C9624DA" w:rsidR="00F97297" w:rsidRDefault="00F97297" w:rsidP="00F93E7F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4C34DC62" wp14:editId="378875D6">
                  <wp:extent cx="6377940" cy="5433060"/>
                  <wp:effectExtent l="0" t="0" r="3810" b="0"/>
                  <wp:docPr id="211378465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7940" cy="5433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5A2F432" w14:textId="77777777" w:rsidR="00F97297" w:rsidRDefault="00F97297" w:rsidP="00F93E7F">
            <w:pPr>
              <w:ind w:right="7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3A84DC74" w14:textId="77777777" w:rsidR="00F97297" w:rsidRDefault="00F97297" w:rsidP="0033658B"/>
    <w:p w14:paraId="5136743E" w14:textId="77777777" w:rsidR="0002668D" w:rsidRDefault="0002668D" w:rsidP="0033658B"/>
    <w:tbl>
      <w:tblPr>
        <w:tblStyle w:val="TableGrid"/>
        <w:tblW w:w="11287" w:type="dxa"/>
        <w:tblInd w:w="-275" w:type="dxa"/>
        <w:tblLook w:val="04A0" w:firstRow="1" w:lastRow="0" w:firstColumn="1" w:lastColumn="0" w:noHBand="0" w:noVBand="1"/>
      </w:tblPr>
      <w:tblGrid>
        <w:gridCol w:w="11287"/>
      </w:tblGrid>
      <w:tr w:rsidR="003D06C5" w14:paraId="2FFF25CA" w14:textId="77777777" w:rsidTr="003D06C5">
        <w:trPr>
          <w:trHeight w:val="317"/>
        </w:trPr>
        <w:tc>
          <w:tcPr>
            <w:tcW w:w="11287" w:type="dxa"/>
            <w:shd w:val="clear" w:color="auto" w:fill="D9F2D0" w:themeFill="accent6" w:themeFillTint="33"/>
          </w:tcPr>
          <w:p w14:paraId="3BB1D32C" w14:textId="092B5DBD" w:rsidR="00E11E6E" w:rsidRPr="003D06C5" w:rsidRDefault="00E11E6E" w:rsidP="0033658B">
            <w:pPr>
              <w:rPr>
                <w:rFonts w:ascii="Times New Roman" w:hAnsi="Times New Roman" w:cs="Times New Roman"/>
                <w:b/>
                <w:bCs/>
              </w:rPr>
            </w:pPr>
            <w:r w:rsidRPr="00106137">
              <w:rPr>
                <w:rFonts w:ascii="Times New Roman" w:hAnsi="Times New Roman" w:cs="Times New Roman"/>
              </w:rPr>
              <w:t xml:space="preserve"> </w:t>
            </w:r>
            <w:r w:rsidRPr="003D06C5">
              <w:rPr>
                <w:rFonts w:ascii="Times New Roman" w:hAnsi="Times New Roman" w:cs="Times New Roman"/>
                <w:b/>
                <w:bCs/>
              </w:rPr>
              <w:t xml:space="preserve">Aerial </w:t>
            </w:r>
            <w:r w:rsidR="00BC46B6" w:rsidRPr="003D06C5">
              <w:rPr>
                <w:rFonts w:ascii="Times New Roman" w:hAnsi="Times New Roman" w:cs="Times New Roman"/>
                <w:b/>
                <w:bCs/>
              </w:rPr>
              <w:t xml:space="preserve">Project Area </w:t>
            </w:r>
            <w:r w:rsidRPr="003D06C5">
              <w:rPr>
                <w:rFonts w:ascii="Times New Roman" w:hAnsi="Times New Roman" w:cs="Times New Roman"/>
                <w:b/>
                <w:bCs/>
              </w:rPr>
              <w:t xml:space="preserve">– Phase II Urban Greening – Bike path and walkway from </w:t>
            </w:r>
            <w:bookmarkStart w:id="0" w:name="_Hlk172184858"/>
            <w:r w:rsidR="00106137" w:rsidRPr="003D06C5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 xml:space="preserve">Alderette </w:t>
            </w:r>
            <w:bookmarkEnd w:id="0"/>
            <w:r w:rsidRPr="003D06C5">
              <w:rPr>
                <w:rFonts w:ascii="Times New Roman" w:hAnsi="Times New Roman" w:cs="Times New Roman"/>
                <w:b/>
                <w:bCs/>
              </w:rPr>
              <w:t xml:space="preserve">Drive to Grapevine Drive </w:t>
            </w:r>
          </w:p>
        </w:tc>
      </w:tr>
      <w:tr w:rsidR="003D06C5" w:rsidRPr="00BC46B6" w14:paraId="2E4923C0" w14:textId="77777777" w:rsidTr="003D06C5">
        <w:trPr>
          <w:trHeight w:val="11670"/>
        </w:trPr>
        <w:tc>
          <w:tcPr>
            <w:tcW w:w="11287" w:type="dxa"/>
          </w:tcPr>
          <w:p w14:paraId="4190805E" w14:textId="77777777" w:rsidR="003D06C5" w:rsidRDefault="003D06C5" w:rsidP="003D06C5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5F996712" wp14:editId="6CBD3FE4">
                  <wp:extent cx="7030085" cy="6911340"/>
                  <wp:effectExtent l="0" t="0" r="0" b="381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9086" cy="6949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A8797A" w14:textId="766F62CD" w:rsidR="00E11E6E" w:rsidRPr="00BC46B6" w:rsidRDefault="00E11E6E" w:rsidP="0033658B">
            <w:pPr>
              <w:rPr>
                <w:b/>
                <w:bCs/>
              </w:rPr>
            </w:pPr>
          </w:p>
        </w:tc>
      </w:tr>
    </w:tbl>
    <w:p w14:paraId="43E19F8C" w14:textId="77777777" w:rsidR="00DE1B55" w:rsidRDefault="00DE1B55" w:rsidP="004C26E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5"/>
          <w:szCs w:val="15"/>
          <w14:ligatures w14:val="none"/>
        </w:rPr>
      </w:pPr>
    </w:p>
    <w:p w14:paraId="5FAE3A36" w14:textId="77777777" w:rsidR="00DE1B55" w:rsidRDefault="00DE1B55" w:rsidP="004C26E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5"/>
          <w:szCs w:val="15"/>
          <w14:ligatures w14:val="none"/>
        </w:rPr>
      </w:pPr>
    </w:p>
    <w:p w14:paraId="187B9EDF" w14:textId="77777777" w:rsidR="00DE1B55" w:rsidRDefault="00DE1B55" w:rsidP="004C26E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5"/>
          <w:szCs w:val="15"/>
          <w14:ligatures w14:val="none"/>
        </w:rPr>
      </w:pPr>
    </w:p>
    <w:p w14:paraId="333193C3" w14:textId="77777777" w:rsidR="00DE1B55" w:rsidRDefault="00DE1B55" w:rsidP="004C26E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5"/>
          <w:szCs w:val="15"/>
          <w14:ligatures w14:val="none"/>
        </w:rPr>
      </w:pPr>
    </w:p>
    <w:p w14:paraId="301EBEEE" w14:textId="77777777" w:rsidR="00DE1B55" w:rsidRDefault="00DE1B55" w:rsidP="004C26E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5"/>
          <w:szCs w:val="15"/>
          <w14:ligatures w14:val="none"/>
        </w:rPr>
      </w:pPr>
    </w:p>
    <w:p w14:paraId="60AC8884" w14:textId="77777777" w:rsidR="0002668D" w:rsidRDefault="0002668D" w:rsidP="004C26E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5"/>
          <w:szCs w:val="15"/>
          <w14:ligatures w14:val="none"/>
        </w:rPr>
        <w:sectPr w:rsidR="0002668D" w:rsidSect="00DE1B55">
          <w:footerReference w:type="default" r:id="rId9"/>
          <w:type w:val="continuous"/>
          <w:pgSz w:w="12240" w:h="15840" w:code="1"/>
          <w:pgMar w:top="461" w:right="1166" w:bottom="230" w:left="706" w:header="720" w:footer="720" w:gutter="0"/>
          <w:cols w:space="720"/>
          <w:docGrid w:linePitch="299"/>
        </w:sectPr>
      </w:pPr>
    </w:p>
    <w:p w14:paraId="57F6AA59" w14:textId="77777777" w:rsidR="0002668D" w:rsidRDefault="0002668D" w:rsidP="004C26E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5"/>
          <w:szCs w:val="15"/>
          <w14:ligatures w14:val="none"/>
        </w:rPr>
        <w:sectPr w:rsidR="0002668D" w:rsidSect="0002668D">
          <w:type w:val="continuous"/>
          <w:pgSz w:w="15840" w:h="12240" w:orient="landscape" w:code="1"/>
          <w:pgMar w:top="706" w:right="461" w:bottom="1166" w:left="230" w:header="720" w:footer="720" w:gutter="0"/>
          <w:cols w:space="720"/>
          <w:docGrid w:linePitch="299"/>
        </w:sectPr>
      </w:pPr>
    </w:p>
    <w:p w14:paraId="31B34134" w14:textId="77777777" w:rsidR="00DE1B55" w:rsidRDefault="00DE1B55" w:rsidP="004C26E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5"/>
          <w:szCs w:val="15"/>
          <w14:ligatures w14:val="none"/>
        </w:rPr>
      </w:pPr>
    </w:p>
    <w:p w14:paraId="5BA1ECCA" w14:textId="77777777" w:rsidR="00DE1B55" w:rsidRDefault="00DE1B55" w:rsidP="004C26E2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15"/>
          <w:szCs w:val="15"/>
          <w14:ligatures w14:val="none"/>
        </w:rPr>
      </w:pPr>
    </w:p>
    <w:tbl>
      <w:tblPr>
        <w:tblStyle w:val="TableGrid"/>
        <w:tblW w:w="14580" w:type="dxa"/>
        <w:tblInd w:w="175" w:type="dxa"/>
        <w:tblLook w:val="04A0" w:firstRow="1" w:lastRow="0" w:firstColumn="1" w:lastColumn="0" w:noHBand="0" w:noVBand="1"/>
      </w:tblPr>
      <w:tblGrid>
        <w:gridCol w:w="14580"/>
      </w:tblGrid>
      <w:tr w:rsidR="004C26E2" w14:paraId="138BEE64" w14:textId="77777777" w:rsidTr="00DE1B55">
        <w:tc>
          <w:tcPr>
            <w:tcW w:w="14580" w:type="dxa"/>
            <w:shd w:val="clear" w:color="auto" w:fill="D9F2D0" w:themeFill="accent6" w:themeFillTint="33"/>
          </w:tcPr>
          <w:p w14:paraId="50A2E083" w14:textId="19A96B68" w:rsidR="004C26E2" w:rsidRPr="004C26E2" w:rsidRDefault="007E4590" w:rsidP="007E4590">
            <w:pPr>
              <w:ind w:right="72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Site Plan – Urban Greening Phase </w:t>
            </w:r>
            <w:proofErr w:type="gramStart"/>
            <w:r w:rsidR="0002668D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I</w:t>
            </w:r>
            <w:r w:rsidR="0036769D">
              <w:rPr>
                <w:b/>
                <w:bCs/>
              </w:rPr>
              <w:t xml:space="preserve">  </w:t>
            </w:r>
            <w:r w:rsidR="00E11E6E">
              <w:rPr>
                <w:b/>
                <w:bCs/>
              </w:rPr>
              <w:t>-</w:t>
            </w:r>
            <w:proofErr w:type="gramEnd"/>
            <w:r w:rsidR="00E11E6E">
              <w:rPr>
                <w:b/>
                <w:bCs/>
              </w:rPr>
              <w:t xml:space="preserve"> First Phase </w:t>
            </w:r>
            <w:r w:rsidR="001245EA">
              <w:rPr>
                <w:b/>
                <w:bCs/>
              </w:rPr>
              <w:t xml:space="preserve"> - Portion of Assessor Parcel No. 190-260-06</w:t>
            </w:r>
          </w:p>
        </w:tc>
      </w:tr>
      <w:tr w:rsidR="004C26E2" w14:paraId="484CB294" w14:textId="77777777" w:rsidTr="0002668D">
        <w:trPr>
          <w:trHeight w:val="8806"/>
        </w:trPr>
        <w:tc>
          <w:tcPr>
            <w:tcW w:w="14580" w:type="dxa"/>
          </w:tcPr>
          <w:p w14:paraId="55AABF61" w14:textId="77777777" w:rsidR="004C26E2" w:rsidRDefault="004C26E2" w:rsidP="00CC3D3F">
            <w:pPr>
              <w:ind w:right="7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0CEF746F" w14:textId="688BDFBD" w:rsidR="00BB1FE2" w:rsidRDefault="00DE1B55" w:rsidP="00BB1FE2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574DC07B" wp14:editId="33CA341C">
                  <wp:extent cx="9060180" cy="4937760"/>
                  <wp:effectExtent l="0" t="0" r="7620" b="0"/>
                  <wp:docPr id="153840510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0180" cy="4937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A451BE9" w14:textId="77777777" w:rsidR="00AF089F" w:rsidRDefault="00AF089F" w:rsidP="00CC3D3F">
            <w:pPr>
              <w:ind w:right="7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33FD394D" w14:textId="77777777" w:rsidR="00681EBF" w:rsidRDefault="00681EBF" w:rsidP="00BC46B6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tbl>
      <w:tblPr>
        <w:tblStyle w:val="TableGrid"/>
        <w:tblW w:w="13731" w:type="dxa"/>
        <w:tblInd w:w="1008" w:type="dxa"/>
        <w:tblLook w:val="04A0" w:firstRow="1" w:lastRow="0" w:firstColumn="1" w:lastColumn="0" w:noHBand="0" w:noVBand="1"/>
      </w:tblPr>
      <w:tblGrid>
        <w:gridCol w:w="13956"/>
      </w:tblGrid>
      <w:tr w:rsidR="004F5A1A" w14:paraId="304B30A6" w14:textId="77777777" w:rsidTr="004F5A1A">
        <w:trPr>
          <w:trHeight w:val="265"/>
        </w:trPr>
        <w:tc>
          <w:tcPr>
            <w:tcW w:w="13731" w:type="dxa"/>
            <w:shd w:val="clear" w:color="auto" w:fill="D9F2D0" w:themeFill="accent6" w:themeFillTint="33"/>
          </w:tcPr>
          <w:p w14:paraId="3A553B7C" w14:textId="61915EB1" w:rsidR="004F5A1A" w:rsidRPr="004F5A1A" w:rsidRDefault="004F5A1A" w:rsidP="004F5A1A">
            <w:pPr>
              <w:ind w:right="72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F5A1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ASSESSOR PARCEL NO. 190-260-06 – PORTION OF THE SITE FOR THE</w:t>
            </w:r>
          </w:p>
          <w:p w14:paraId="187A8BA0" w14:textId="5D6E0A63" w:rsidR="004F5A1A" w:rsidRPr="004F5A1A" w:rsidRDefault="004F5A1A" w:rsidP="004F5A1A">
            <w:pPr>
              <w:ind w:right="72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4F5A1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URBAN GREENING PHASE II BIKE AND PEDISTRIAN PATH FROM ALDERETTE DRIVE TO GRAPEVINE DRIVE</w:t>
            </w:r>
          </w:p>
        </w:tc>
      </w:tr>
      <w:tr w:rsidR="004F5A1A" w14:paraId="72D8A9F7" w14:textId="77777777" w:rsidTr="004F5A1A">
        <w:trPr>
          <w:trHeight w:val="8950"/>
        </w:trPr>
        <w:tc>
          <w:tcPr>
            <w:tcW w:w="13731" w:type="dxa"/>
          </w:tcPr>
          <w:p w14:paraId="4E56CBE3" w14:textId="5CE9175D" w:rsidR="004F5A1A" w:rsidRDefault="004F5A1A" w:rsidP="00BC46B6">
            <w:pPr>
              <w:ind w:right="720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kern w:val="0"/>
                <w:sz w:val="24"/>
                <w:szCs w:val="24"/>
              </w:rPr>
              <w:drawing>
                <wp:inline distT="0" distB="0" distL="0" distR="0" wp14:anchorId="1FA348F5" wp14:editId="59A6476D">
                  <wp:extent cx="8261363" cy="5288097"/>
                  <wp:effectExtent l="0" t="0" r="6350" b="8255"/>
                  <wp:docPr id="5774067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3084" cy="53084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0C7E60" w14:textId="77777777" w:rsidR="004F5A1A" w:rsidRDefault="004F5A1A" w:rsidP="00BC46B6">
      <w:pPr>
        <w:spacing w:after="0"/>
        <w:ind w:left="1008" w:right="720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sectPr w:rsidR="004F5A1A" w:rsidSect="0002668D">
      <w:type w:val="continuous"/>
      <w:pgSz w:w="15840" w:h="12240" w:orient="landscape" w:code="1"/>
      <w:pgMar w:top="706" w:right="461" w:bottom="1166" w:left="23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24FE2E" w14:textId="77777777" w:rsidR="002D6DE6" w:rsidRDefault="002D6DE6" w:rsidP="001F20A1">
      <w:pPr>
        <w:spacing w:after="0" w:line="240" w:lineRule="auto"/>
      </w:pPr>
      <w:r>
        <w:separator/>
      </w:r>
    </w:p>
  </w:endnote>
  <w:endnote w:type="continuationSeparator" w:id="0">
    <w:p w14:paraId="6AC23C79" w14:textId="77777777" w:rsidR="002D6DE6" w:rsidRDefault="002D6DE6" w:rsidP="001F2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2736880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E5F411C" w14:textId="5810F741" w:rsidR="001F20A1" w:rsidRDefault="003D090A" w:rsidP="003D090A">
            <w:pPr>
              <w:ind w:right="720"/>
              <w:jc w:val="center"/>
            </w:pPr>
            <w:r w:rsidRPr="00E11E6E">
              <w:rPr>
                <w:rFonts w:ascii="Times New Roman" w:hAnsi="Times New Roman" w:cs="Times New Roman"/>
                <w:sz w:val="16"/>
                <w:szCs w:val="16"/>
              </w:rPr>
              <w:t xml:space="preserve">2024 </w:t>
            </w:r>
            <w:r w:rsidR="007E4590" w:rsidRPr="00E11E6E">
              <w:rPr>
                <w:rFonts w:ascii="Times New Roman" w:hAnsi="Times New Roman" w:cs="Times New Roman"/>
                <w:sz w:val="16"/>
                <w:szCs w:val="16"/>
              </w:rPr>
              <w:t xml:space="preserve">Urban Greening Phase </w:t>
            </w:r>
            <w:r w:rsidR="00E11E6E" w:rsidRPr="00E11E6E">
              <w:rPr>
                <w:rFonts w:ascii="Times New Roman" w:hAnsi="Times New Roman" w:cs="Times New Roman"/>
                <w:sz w:val="16"/>
                <w:szCs w:val="16"/>
              </w:rPr>
              <w:t xml:space="preserve">II Bike path and walkway from </w:t>
            </w:r>
            <w:r w:rsidR="00106137" w:rsidRPr="00106137">
              <w:rPr>
                <w:rFonts w:ascii="Times New Roman" w:hAnsi="Times New Roman" w:cs="Times New Roman"/>
                <w:color w:val="000000"/>
                <w:kern w:val="0"/>
                <w:sz w:val="16"/>
                <w:szCs w:val="16"/>
              </w:rPr>
              <w:t xml:space="preserve">Alderette </w:t>
            </w:r>
            <w:r w:rsidR="00E11E6E" w:rsidRPr="00E11E6E">
              <w:rPr>
                <w:rFonts w:ascii="Times New Roman" w:hAnsi="Times New Roman" w:cs="Times New Roman"/>
                <w:sz w:val="16"/>
                <w:szCs w:val="16"/>
              </w:rPr>
              <w:t xml:space="preserve">Drive to Grapevine Drive </w:t>
            </w:r>
            <w:r w:rsidR="007E4590" w:rsidRPr="00E11E6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E4590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</w:t>
            </w:r>
            <w:r w:rsidR="001F20A1" w:rsidRPr="0036769D">
              <w:rPr>
                <w:sz w:val="16"/>
                <w:szCs w:val="16"/>
              </w:rPr>
              <w:t xml:space="preserve"> </w:t>
            </w:r>
            <w:r w:rsidR="001F20A1">
              <w:t xml:space="preserve">Page </w:t>
            </w:r>
            <w:r w:rsidR="001F20A1">
              <w:rPr>
                <w:b/>
                <w:bCs/>
                <w:sz w:val="24"/>
                <w:szCs w:val="24"/>
              </w:rPr>
              <w:fldChar w:fldCharType="begin"/>
            </w:r>
            <w:r w:rsidR="001F20A1">
              <w:rPr>
                <w:b/>
                <w:bCs/>
              </w:rPr>
              <w:instrText xml:space="preserve"> PAGE </w:instrText>
            </w:r>
            <w:r w:rsidR="001F20A1">
              <w:rPr>
                <w:b/>
                <w:bCs/>
                <w:sz w:val="24"/>
                <w:szCs w:val="24"/>
              </w:rPr>
              <w:fldChar w:fldCharType="separate"/>
            </w:r>
            <w:r w:rsidR="001F20A1">
              <w:rPr>
                <w:b/>
                <w:bCs/>
                <w:noProof/>
              </w:rPr>
              <w:t>2</w:t>
            </w:r>
            <w:r w:rsidR="001F20A1">
              <w:rPr>
                <w:b/>
                <w:bCs/>
                <w:sz w:val="24"/>
                <w:szCs w:val="24"/>
              </w:rPr>
              <w:fldChar w:fldCharType="end"/>
            </w:r>
            <w:r w:rsidR="001F20A1">
              <w:t xml:space="preserve"> of </w:t>
            </w:r>
            <w:r w:rsidR="001F20A1">
              <w:rPr>
                <w:b/>
                <w:bCs/>
                <w:sz w:val="24"/>
                <w:szCs w:val="24"/>
              </w:rPr>
              <w:fldChar w:fldCharType="begin"/>
            </w:r>
            <w:r w:rsidR="001F20A1">
              <w:rPr>
                <w:b/>
                <w:bCs/>
              </w:rPr>
              <w:instrText xml:space="preserve"> NUMPAGES  </w:instrText>
            </w:r>
            <w:r w:rsidR="001F20A1">
              <w:rPr>
                <w:b/>
                <w:bCs/>
                <w:sz w:val="24"/>
                <w:szCs w:val="24"/>
              </w:rPr>
              <w:fldChar w:fldCharType="separate"/>
            </w:r>
            <w:r w:rsidR="001F20A1">
              <w:rPr>
                <w:b/>
                <w:bCs/>
                <w:noProof/>
              </w:rPr>
              <w:t>2</w:t>
            </w:r>
            <w:r w:rsidR="001F20A1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D7DF088" w14:textId="77777777" w:rsidR="001F20A1" w:rsidRDefault="001F20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6C5464" w14:textId="77777777" w:rsidR="002D6DE6" w:rsidRDefault="002D6DE6" w:rsidP="001F20A1">
      <w:pPr>
        <w:spacing w:after="0" w:line="240" w:lineRule="auto"/>
      </w:pPr>
      <w:r>
        <w:separator/>
      </w:r>
    </w:p>
  </w:footnote>
  <w:footnote w:type="continuationSeparator" w:id="0">
    <w:p w14:paraId="19395BF3" w14:textId="77777777" w:rsidR="002D6DE6" w:rsidRDefault="002D6DE6" w:rsidP="001F20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E4147B"/>
    <w:multiLevelType w:val="hybridMultilevel"/>
    <w:tmpl w:val="D8F6F368"/>
    <w:lvl w:ilvl="0" w:tplc="FFFFFFFF">
      <w:start w:val="1"/>
      <w:numFmt w:val="decimal"/>
      <w:lvlText w:val="(%1)"/>
      <w:lvlJc w:val="left"/>
      <w:pPr>
        <w:ind w:left="1368" w:hanging="360"/>
      </w:pPr>
      <w:rPr>
        <w:rFonts w:ascii="Times New Roman" w:eastAsiaTheme="minorHAnsi" w:hAnsi="Times New Roman" w:cs="Times New Roman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088" w:hanging="360"/>
      </w:pPr>
    </w:lvl>
    <w:lvl w:ilvl="2" w:tplc="FFFFFFFF" w:tentative="1">
      <w:start w:val="1"/>
      <w:numFmt w:val="lowerRoman"/>
      <w:lvlText w:val="%3."/>
      <w:lvlJc w:val="right"/>
      <w:pPr>
        <w:ind w:left="2808" w:hanging="180"/>
      </w:pPr>
    </w:lvl>
    <w:lvl w:ilvl="3" w:tplc="FFFFFFFF" w:tentative="1">
      <w:start w:val="1"/>
      <w:numFmt w:val="decimal"/>
      <w:lvlText w:val="%4."/>
      <w:lvlJc w:val="left"/>
      <w:pPr>
        <w:ind w:left="3528" w:hanging="360"/>
      </w:pPr>
    </w:lvl>
    <w:lvl w:ilvl="4" w:tplc="FFFFFFFF" w:tentative="1">
      <w:start w:val="1"/>
      <w:numFmt w:val="lowerLetter"/>
      <w:lvlText w:val="%5."/>
      <w:lvlJc w:val="left"/>
      <w:pPr>
        <w:ind w:left="4248" w:hanging="360"/>
      </w:pPr>
    </w:lvl>
    <w:lvl w:ilvl="5" w:tplc="FFFFFFFF" w:tentative="1">
      <w:start w:val="1"/>
      <w:numFmt w:val="lowerRoman"/>
      <w:lvlText w:val="%6."/>
      <w:lvlJc w:val="right"/>
      <w:pPr>
        <w:ind w:left="4968" w:hanging="180"/>
      </w:pPr>
    </w:lvl>
    <w:lvl w:ilvl="6" w:tplc="FFFFFFFF" w:tentative="1">
      <w:start w:val="1"/>
      <w:numFmt w:val="decimal"/>
      <w:lvlText w:val="%7."/>
      <w:lvlJc w:val="left"/>
      <w:pPr>
        <w:ind w:left="5688" w:hanging="360"/>
      </w:pPr>
    </w:lvl>
    <w:lvl w:ilvl="7" w:tplc="FFFFFFFF" w:tentative="1">
      <w:start w:val="1"/>
      <w:numFmt w:val="lowerLetter"/>
      <w:lvlText w:val="%8."/>
      <w:lvlJc w:val="left"/>
      <w:pPr>
        <w:ind w:left="6408" w:hanging="360"/>
      </w:pPr>
    </w:lvl>
    <w:lvl w:ilvl="8" w:tplc="FFFFFFFF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1" w15:restartNumberingAfterBreak="0">
    <w:nsid w:val="3EA33CDD"/>
    <w:multiLevelType w:val="hybridMultilevel"/>
    <w:tmpl w:val="D8F6F368"/>
    <w:lvl w:ilvl="0" w:tplc="5EAAF3EC">
      <w:start w:val="1"/>
      <w:numFmt w:val="decimal"/>
      <w:lvlText w:val="(%1)"/>
      <w:lvlJc w:val="left"/>
      <w:pPr>
        <w:ind w:left="1368" w:hanging="360"/>
      </w:pPr>
      <w:rPr>
        <w:rFonts w:ascii="Times New Roman" w:eastAsiaTheme="minorHAnsi" w:hAnsi="Times New Roman" w:cs="Times New Roman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" w15:restartNumberingAfterBreak="0">
    <w:nsid w:val="442761EB"/>
    <w:multiLevelType w:val="hybridMultilevel"/>
    <w:tmpl w:val="D8F6F368"/>
    <w:lvl w:ilvl="0" w:tplc="FFFFFFFF">
      <w:start w:val="1"/>
      <w:numFmt w:val="decimal"/>
      <w:lvlText w:val="(%1)"/>
      <w:lvlJc w:val="left"/>
      <w:pPr>
        <w:ind w:left="1368" w:hanging="360"/>
      </w:pPr>
      <w:rPr>
        <w:rFonts w:ascii="Times New Roman" w:eastAsiaTheme="minorHAnsi" w:hAnsi="Times New Roman" w:cs="Times New Roman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088" w:hanging="360"/>
      </w:pPr>
    </w:lvl>
    <w:lvl w:ilvl="2" w:tplc="FFFFFFFF" w:tentative="1">
      <w:start w:val="1"/>
      <w:numFmt w:val="lowerRoman"/>
      <w:lvlText w:val="%3."/>
      <w:lvlJc w:val="right"/>
      <w:pPr>
        <w:ind w:left="2808" w:hanging="180"/>
      </w:pPr>
    </w:lvl>
    <w:lvl w:ilvl="3" w:tplc="FFFFFFFF" w:tentative="1">
      <w:start w:val="1"/>
      <w:numFmt w:val="decimal"/>
      <w:lvlText w:val="%4."/>
      <w:lvlJc w:val="left"/>
      <w:pPr>
        <w:ind w:left="3528" w:hanging="360"/>
      </w:pPr>
    </w:lvl>
    <w:lvl w:ilvl="4" w:tplc="FFFFFFFF" w:tentative="1">
      <w:start w:val="1"/>
      <w:numFmt w:val="lowerLetter"/>
      <w:lvlText w:val="%5."/>
      <w:lvlJc w:val="left"/>
      <w:pPr>
        <w:ind w:left="4248" w:hanging="360"/>
      </w:pPr>
    </w:lvl>
    <w:lvl w:ilvl="5" w:tplc="FFFFFFFF" w:tentative="1">
      <w:start w:val="1"/>
      <w:numFmt w:val="lowerRoman"/>
      <w:lvlText w:val="%6."/>
      <w:lvlJc w:val="right"/>
      <w:pPr>
        <w:ind w:left="4968" w:hanging="180"/>
      </w:pPr>
    </w:lvl>
    <w:lvl w:ilvl="6" w:tplc="FFFFFFFF" w:tentative="1">
      <w:start w:val="1"/>
      <w:numFmt w:val="decimal"/>
      <w:lvlText w:val="%7."/>
      <w:lvlJc w:val="left"/>
      <w:pPr>
        <w:ind w:left="5688" w:hanging="360"/>
      </w:pPr>
    </w:lvl>
    <w:lvl w:ilvl="7" w:tplc="FFFFFFFF" w:tentative="1">
      <w:start w:val="1"/>
      <w:numFmt w:val="lowerLetter"/>
      <w:lvlText w:val="%8."/>
      <w:lvlJc w:val="left"/>
      <w:pPr>
        <w:ind w:left="6408" w:hanging="360"/>
      </w:pPr>
    </w:lvl>
    <w:lvl w:ilvl="8" w:tplc="FFFFFFFF" w:tentative="1">
      <w:start w:val="1"/>
      <w:numFmt w:val="lowerRoman"/>
      <w:lvlText w:val="%9."/>
      <w:lvlJc w:val="right"/>
      <w:pPr>
        <w:ind w:left="7128" w:hanging="180"/>
      </w:pPr>
    </w:lvl>
  </w:abstractNum>
  <w:num w:numId="1" w16cid:durableId="1190684254">
    <w:abstractNumId w:val="1"/>
  </w:num>
  <w:num w:numId="2" w16cid:durableId="1410347813">
    <w:abstractNumId w:val="0"/>
  </w:num>
  <w:num w:numId="3" w16cid:durableId="7977209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506"/>
    <w:rsid w:val="00012CBD"/>
    <w:rsid w:val="0002668D"/>
    <w:rsid w:val="00087091"/>
    <w:rsid w:val="00097839"/>
    <w:rsid w:val="000C59DD"/>
    <w:rsid w:val="000F25BC"/>
    <w:rsid w:val="00101CC7"/>
    <w:rsid w:val="001025E5"/>
    <w:rsid w:val="00106137"/>
    <w:rsid w:val="001245EA"/>
    <w:rsid w:val="00174AEB"/>
    <w:rsid w:val="001A1A42"/>
    <w:rsid w:val="001A7719"/>
    <w:rsid w:val="001C3A0A"/>
    <w:rsid w:val="001D1285"/>
    <w:rsid w:val="001D6F56"/>
    <w:rsid w:val="001F20A1"/>
    <w:rsid w:val="002246CD"/>
    <w:rsid w:val="00276442"/>
    <w:rsid w:val="002D6DE6"/>
    <w:rsid w:val="002F228F"/>
    <w:rsid w:val="00304A6A"/>
    <w:rsid w:val="0033658B"/>
    <w:rsid w:val="00366DB6"/>
    <w:rsid w:val="0036769D"/>
    <w:rsid w:val="003A12F2"/>
    <w:rsid w:val="003A3D3F"/>
    <w:rsid w:val="003B6265"/>
    <w:rsid w:val="003D06C5"/>
    <w:rsid w:val="003D090A"/>
    <w:rsid w:val="003D375C"/>
    <w:rsid w:val="003D75FF"/>
    <w:rsid w:val="003E0135"/>
    <w:rsid w:val="00424266"/>
    <w:rsid w:val="00457808"/>
    <w:rsid w:val="00490506"/>
    <w:rsid w:val="004B4C9C"/>
    <w:rsid w:val="004C26E2"/>
    <w:rsid w:val="004D0355"/>
    <w:rsid w:val="004F5A1A"/>
    <w:rsid w:val="005257C2"/>
    <w:rsid w:val="005828A1"/>
    <w:rsid w:val="005B7969"/>
    <w:rsid w:val="005D546B"/>
    <w:rsid w:val="00620B35"/>
    <w:rsid w:val="00627FCB"/>
    <w:rsid w:val="00640F84"/>
    <w:rsid w:val="00642645"/>
    <w:rsid w:val="00681EBF"/>
    <w:rsid w:val="006A2788"/>
    <w:rsid w:val="006B0AC2"/>
    <w:rsid w:val="006B0BCF"/>
    <w:rsid w:val="006B77A8"/>
    <w:rsid w:val="006C0470"/>
    <w:rsid w:val="006C6AE1"/>
    <w:rsid w:val="006F2A71"/>
    <w:rsid w:val="00743231"/>
    <w:rsid w:val="0076195D"/>
    <w:rsid w:val="007703BD"/>
    <w:rsid w:val="00774B3E"/>
    <w:rsid w:val="00777DD5"/>
    <w:rsid w:val="007E4590"/>
    <w:rsid w:val="008722DC"/>
    <w:rsid w:val="008B4DB7"/>
    <w:rsid w:val="008B6B7A"/>
    <w:rsid w:val="008C4A05"/>
    <w:rsid w:val="008C6E21"/>
    <w:rsid w:val="008D3892"/>
    <w:rsid w:val="008E4790"/>
    <w:rsid w:val="009056DD"/>
    <w:rsid w:val="00942880"/>
    <w:rsid w:val="00972376"/>
    <w:rsid w:val="00977A1D"/>
    <w:rsid w:val="00981936"/>
    <w:rsid w:val="00996C68"/>
    <w:rsid w:val="00A03B64"/>
    <w:rsid w:val="00A05D32"/>
    <w:rsid w:val="00A070C9"/>
    <w:rsid w:val="00A134A5"/>
    <w:rsid w:val="00A534BE"/>
    <w:rsid w:val="00A83666"/>
    <w:rsid w:val="00AB73DC"/>
    <w:rsid w:val="00AC0415"/>
    <w:rsid w:val="00AC381D"/>
    <w:rsid w:val="00AF089F"/>
    <w:rsid w:val="00B46A1B"/>
    <w:rsid w:val="00B620F4"/>
    <w:rsid w:val="00B80178"/>
    <w:rsid w:val="00B9097C"/>
    <w:rsid w:val="00BB1FE2"/>
    <w:rsid w:val="00BC46B6"/>
    <w:rsid w:val="00BC6C63"/>
    <w:rsid w:val="00BE039D"/>
    <w:rsid w:val="00BE32F4"/>
    <w:rsid w:val="00C339E1"/>
    <w:rsid w:val="00C4609F"/>
    <w:rsid w:val="00C63031"/>
    <w:rsid w:val="00C72994"/>
    <w:rsid w:val="00CC3D3F"/>
    <w:rsid w:val="00CE238E"/>
    <w:rsid w:val="00CF6D93"/>
    <w:rsid w:val="00D45140"/>
    <w:rsid w:val="00D53A01"/>
    <w:rsid w:val="00D613B7"/>
    <w:rsid w:val="00D6346D"/>
    <w:rsid w:val="00D67FD7"/>
    <w:rsid w:val="00D74851"/>
    <w:rsid w:val="00DC2491"/>
    <w:rsid w:val="00DD0A21"/>
    <w:rsid w:val="00DD49DC"/>
    <w:rsid w:val="00DE1B55"/>
    <w:rsid w:val="00E11E6E"/>
    <w:rsid w:val="00E16C86"/>
    <w:rsid w:val="00E81286"/>
    <w:rsid w:val="00EC0834"/>
    <w:rsid w:val="00ED3E64"/>
    <w:rsid w:val="00EE414D"/>
    <w:rsid w:val="00EE77EE"/>
    <w:rsid w:val="00F53EFB"/>
    <w:rsid w:val="00F54180"/>
    <w:rsid w:val="00F60A53"/>
    <w:rsid w:val="00F67D0E"/>
    <w:rsid w:val="00F95FB1"/>
    <w:rsid w:val="00F97297"/>
    <w:rsid w:val="00FE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F77EA"/>
  <w15:chartTrackingRefBased/>
  <w15:docId w15:val="{9FB2CDAF-757E-49D4-A29B-F7C0609FF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6E2"/>
  </w:style>
  <w:style w:type="paragraph" w:styleId="Heading1">
    <w:name w:val="heading 1"/>
    <w:basedOn w:val="Normal"/>
    <w:next w:val="Normal"/>
    <w:link w:val="Heading1Char"/>
    <w:uiPriority w:val="9"/>
    <w:qFormat/>
    <w:rsid w:val="004905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05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05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05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05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05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05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05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05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05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05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05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05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05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05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05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05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05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05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05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05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05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05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05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05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05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5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5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050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7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20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0A1"/>
  </w:style>
  <w:style w:type="paragraph" w:styleId="Footer">
    <w:name w:val="footer"/>
    <w:basedOn w:val="Normal"/>
    <w:link w:val="FooterChar"/>
    <w:uiPriority w:val="99"/>
    <w:unhideWhenUsed/>
    <w:rsid w:val="001F20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0A1"/>
  </w:style>
  <w:style w:type="paragraph" w:styleId="BodyText">
    <w:name w:val="Body Text"/>
    <w:basedOn w:val="Normal"/>
    <w:link w:val="BodyTextChar"/>
    <w:uiPriority w:val="99"/>
    <w:semiHidden/>
    <w:unhideWhenUsed/>
    <w:rsid w:val="004C26E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C26E2"/>
  </w:style>
  <w:style w:type="paragraph" w:styleId="NormalWeb">
    <w:name w:val="Normal (Web)"/>
    <w:basedOn w:val="Normal"/>
    <w:uiPriority w:val="99"/>
    <w:semiHidden/>
    <w:unhideWhenUsed/>
    <w:rsid w:val="009819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Raper</dc:creator>
  <cp:keywords/>
  <dc:description/>
  <cp:lastModifiedBy>Jake Raper</cp:lastModifiedBy>
  <cp:revision>79</cp:revision>
  <dcterms:created xsi:type="dcterms:W3CDTF">2024-06-07T20:22:00Z</dcterms:created>
  <dcterms:modified xsi:type="dcterms:W3CDTF">2024-07-21T07:27:00Z</dcterms:modified>
</cp:coreProperties>
</file>