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8A30F" w14:textId="5A76399B" w:rsidR="00F91B97" w:rsidRDefault="00F91B97" w:rsidP="00F91B97">
      <w:pPr>
        <w:autoSpaceDE w:val="0"/>
        <w:autoSpaceDN w:val="0"/>
        <w:adjustRightInd w:val="0"/>
        <w:spacing w:after="0" w:line="240" w:lineRule="auto"/>
        <w:jc w:val="both"/>
        <w:rPr>
          <w:rFonts w:ascii="Arial" w:hAnsi="Arial" w:cs="Arial"/>
          <w:b/>
          <w:bCs/>
          <w:color w:val="231F20"/>
          <w:sz w:val="24"/>
          <w:szCs w:val="24"/>
        </w:rPr>
      </w:pPr>
      <w:r w:rsidRPr="00F91B97">
        <w:rPr>
          <w:rFonts w:ascii="Arial" w:hAnsi="Arial" w:cs="Arial"/>
          <w:b/>
          <w:bCs/>
          <w:color w:val="231F20"/>
          <w:sz w:val="24"/>
          <w:szCs w:val="24"/>
        </w:rPr>
        <w:t xml:space="preserve">NOTICE OF AVAILABILITY </w:t>
      </w:r>
      <w:r w:rsidR="00C175AD">
        <w:rPr>
          <w:rFonts w:ascii="Arial" w:hAnsi="Arial" w:cs="Arial"/>
          <w:b/>
          <w:bCs/>
          <w:color w:val="231F20"/>
          <w:sz w:val="24"/>
          <w:szCs w:val="24"/>
        </w:rPr>
        <w:t>FOR</w:t>
      </w:r>
      <w:r w:rsidRPr="00F91B97">
        <w:rPr>
          <w:rFonts w:ascii="Arial" w:hAnsi="Arial" w:cs="Arial"/>
          <w:b/>
          <w:bCs/>
          <w:color w:val="231F20"/>
          <w:sz w:val="24"/>
          <w:szCs w:val="24"/>
        </w:rPr>
        <w:t xml:space="preserve"> A NOTICE OF PREPARATION </w:t>
      </w:r>
      <w:r>
        <w:rPr>
          <w:rFonts w:ascii="Arial" w:hAnsi="Arial" w:cs="Arial"/>
          <w:b/>
          <w:bCs/>
          <w:color w:val="231F20"/>
          <w:sz w:val="24"/>
          <w:szCs w:val="24"/>
        </w:rPr>
        <w:t>OF</w:t>
      </w:r>
      <w:r w:rsidRPr="00F91B97">
        <w:rPr>
          <w:rFonts w:ascii="Arial" w:hAnsi="Arial" w:cs="Arial"/>
          <w:b/>
          <w:bCs/>
          <w:color w:val="231F20"/>
          <w:sz w:val="24"/>
          <w:szCs w:val="24"/>
        </w:rPr>
        <w:t xml:space="preserve"> A DRAFT ENVIRONMENTAL IMPACT REPORT &amp; </w:t>
      </w:r>
      <w:r w:rsidR="00C175AD">
        <w:rPr>
          <w:rFonts w:ascii="Arial" w:hAnsi="Arial" w:cs="Arial"/>
          <w:b/>
          <w:bCs/>
          <w:color w:val="231F20"/>
          <w:sz w:val="24"/>
          <w:szCs w:val="24"/>
        </w:rPr>
        <w:t xml:space="preserve">A </w:t>
      </w:r>
      <w:r w:rsidRPr="00F91B97">
        <w:rPr>
          <w:rFonts w:ascii="Arial" w:hAnsi="Arial" w:cs="Arial"/>
          <w:b/>
          <w:bCs/>
          <w:color w:val="231F20"/>
          <w:sz w:val="24"/>
          <w:szCs w:val="24"/>
        </w:rPr>
        <w:t>PUBLIC MEETING FOR THE MERCED IRRIGATION DISTRICT RECREATION FACILITIES PROJECT</w:t>
      </w:r>
    </w:p>
    <w:p w14:paraId="1CDA53A5" w14:textId="77777777" w:rsidR="00F91B97" w:rsidRDefault="00F91B97" w:rsidP="00F91B97">
      <w:pPr>
        <w:autoSpaceDE w:val="0"/>
        <w:autoSpaceDN w:val="0"/>
        <w:adjustRightInd w:val="0"/>
        <w:spacing w:after="0" w:line="240" w:lineRule="auto"/>
        <w:jc w:val="center"/>
        <w:rPr>
          <w:rFonts w:ascii="Arial" w:hAnsi="Arial" w:cs="Arial"/>
          <w:b/>
          <w:bCs/>
          <w:color w:val="231F20"/>
          <w:sz w:val="24"/>
          <w:szCs w:val="24"/>
        </w:rPr>
      </w:pPr>
    </w:p>
    <w:p w14:paraId="5CE2449E" w14:textId="1169A48C" w:rsidR="00F91B97" w:rsidRPr="00F91B97" w:rsidRDefault="00F91B97" w:rsidP="00F91B97">
      <w:pPr>
        <w:autoSpaceDE w:val="0"/>
        <w:autoSpaceDN w:val="0"/>
        <w:adjustRightInd w:val="0"/>
        <w:spacing w:after="0" w:line="240" w:lineRule="auto"/>
        <w:jc w:val="center"/>
        <w:rPr>
          <w:rFonts w:ascii="Arial" w:hAnsi="Arial" w:cs="Arial"/>
          <w:b/>
          <w:bCs/>
          <w:color w:val="231F20"/>
        </w:rPr>
      </w:pPr>
      <w:r w:rsidRPr="00F91B97">
        <w:rPr>
          <w:rFonts w:ascii="Arial" w:hAnsi="Arial" w:cs="Arial"/>
          <w:b/>
          <w:bCs/>
          <w:color w:val="231F20"/>
        </w:rPr>
        <w:t>SCH# 2024051222</w:t>
      </w:r>
    </w:p>
    <w:p w14:paraId="13BD368C" w14:textId="19B35FA9" w:rsidR="00F91B97" w:rsidRPr="00F91B97" w:rsidRDefault="00F91B97" w:rsidP="00F91B97">
      <w:pPr>
        <w:autoSpaceDE w:val="0"/>
        <w:autoSpaceDN w:val="0"/>
        <w:adjustRightInd w:val="0"/>
        <w:spacing w:after="0" w:line="240" w:lineRule="auto"/>
        <w:jc w:val="center"/>
        <w:rPr>
          <w:rFonts w:ascii="Arial" w:hAnsi="Arial" w:cs="Arial"/>
          <w:b/>
          <w:bCs/>
          <w:color w:val="231F20"/>
        </w:rPr>
      </w:pPr>
      <w:r w:rsidRPr="00F91B97">
        <w:rPr>
          <w:rFonts w:ascii="Arial" w:hAnsi="Arial" w:cs="Arial"/>
          <w:b/>
          <w:bCs/>
          <w:color w:val="231F20"/>
        </w:rPr>
        <w:t>July 2024</w:t>
      </w:r>
    </w:p>
    <w:p w14:paraId="165FF904" w14:textId="77777777" w:rsidR="00F91B97" w:rsidRPr="00F91B97" w:rsidRDefault="00F91B97" w:rsidP="00F91B97">
      <w:pPr>
        <w:autoSpaceDE w:val="0"/>
        <w:autoSpaceDN w:val="0"/>
        <w:adjustRightInd w:val="0"/>
        <w:spacing w:after="0" w:line="240" w:lineRule="auto"/>
        <w:jc w:val="both"/>
        <w:rPr>
          <w:rFonts w:ascii="Arial" w:hAnsi="Arial" w:cs="Arial"/>
          <w:color w:val="231F20"/>
        </w:rPr>
      </w:pPr>
    </w:p>
    <w:p w14:paraId="1EA454CB" w14:textId="28B690C1" w:rsidR="00F91B97" w:rsidRPr="00F91B97" w:rsidRDefault="00F91B97" w:rsidP="00F91B97">
      <w:pPr>
        <w:autoSpaceDE w:val="0"/>
        <w:autoSpaceDN w:val="0"/>
        <w:adjustRightInd w:val="0"/>
        <w:spacing w:after="0" w:line="240" w:lineRule="auto"/>
        <w:jc w:val="both"/>
        <w:rPr>
          <w:rFonts w:ascii="Arial" w:hAnsi="Arial" w:cs="Arial"/>
          <w:color w:val="231F20"/>
        </w:rPr>
      </w:pPr>
      <w:r w:rsidRPr="00F91B97">
        <w:rPr>
          <w:rFonts w:ascii="Arial" w:hAnsi="Arial" w:cs="Arial"/>
          <w:color w:val="231F20"/>
        </w:rPr>
        <w:t xml:space="preserve">Merced Irrigation District (Merced ID), the lead agency for the California Environmental Quality Act (CEQA), announces the availability of a Notice of Preparation of a Draft Environmental Impact Report (EIR) and </w:t>
      </w:r>
      <w:r w:rsidR="00C175AD">
        <w:rPr>
          <w:rFonts w:ascii="Arial" w:hAnsi="Arial" w:cs="Arial"/>
          <w:color w:val="231F20"/>
        </w:rPr>
        <w:t xml:space="preserve">a </w:t>
      </w:r>
      <w:r w:rsidRPr="00F91B97">
        <w:rPr>
          <w:rFonts w:ascii="Arial" w:hAnsi="Arial" w:cs="Arial"/>
          <w:color w:val="231F20"/>
        </w:rPr>
        <w:t>public meeting for the proposed Merced ID Recreation Facilities Improvement Project (Project). The Draft EIR will describe the proposed Project and evaluate potential environmental impacts with the project and its alternatives.</w:t>
      </w:r>
    </w:p>
    <w:p w14:paraId="7B349B3C" w14:textId="77777777" w:rsidR="00B75418" w:rsidRDefault="00B75418" w:rsidP="00B75418">
      <w:pPr>
        <w:autoSpaceDE w:val="0"/>
        <w:autoSpaceDN w:val="0"/>
        <w:adjustRightInd w:val="0"/>
        <w:spacing w:after="0" w:line="240" w:lineRule="auto"/>
        <w:rPr>
          <w:rFonts w:ascii="Arial" w:hAnsi="Arial" w:cs="Arial"/>
          <w:b/>
          <w:bCs/>
          <w:color w:val="231F20"/>
          <w:sz w:val="24"/>
          <w:szCs w:val="24"/>
        </w:rPr>
      </w:pPr>
    </w:p>
    <w:p w14:paraId="5EB6C99C" w14:textId="1E0B3437" w:rsidR="00F91B97" w:rsidRPr="00C175AD" w:rsidRDefault="00F91B97" w:rsidP="00F91B97">
      <w:pPr>
        <w:autoSpaceDE w:val="0"/>
        <w:autoSpaceDN w:val="0"/>
        <w:adjustRightInd w:val="0"/>
        <w:spacing w:before="120" w:after="120" w:line="240" w:lineRule="auto"/>
        <w:jc w:val="both"/>
        <w:rPr>
          <w:rFonts w:ascii="Arial" w:hAnsi="Arial" w:cs="Arial"/>
          <w:color w:val="231F20"/>
        </w:rPr>
      </w:pPr>
      <w:r w:rsidRPr="00C175AD">
        <w:rPr>
          <w:rFonts w:ascii="Arial" w:hAnsi="Arial" w:cs="Arial"/>
          <w:b/>
          <w:bCs/>
          <w:color w:val="231F20"/>
        </w:rPr>
        <w:t xml:space="preserve">PUBLIC REVIEW &amp; COMMENT PERIOD: July 9, </w:t>
      </w:r>
      <w:r w:rsidR="00C175AD" w:rsidRPr="00C175AD">
        <w:rPr>
          <w:rFonts w:ascii="Arial" w:hAnsi="Arial" w:cs="Arial"/>
          <w:b/>
          <w:bCs/>
          <w:color w:val="231F20"/>
        </w:rPr>
        <w:t>2024,</w:t>
      </w:r>
      <w:r w:rsidRPr="00C175AD">
        <w:rPr>
          <w:rFonts w:ascii="Arial" w:hAnsi="Arial" w:cs="Arial"/>
          <w:b/>
          <w:bCs/>
          <w:color w:val="231F20"/>
        </w:rPr>
        <w:t xml:space="preserve"> to 5:00 p.m., August 7, 2024</w:t>
      </w:r>
    </w:p>
    <w:p w14:paraId="79DF6855" w14:textId="77777777" w:rsidR="00F91B97" w:rsidRDefault="00F91B97" w:rsidP="00F91B97">
      <w:pPr>
        <w:autoSpaceDE w:val="0"/>
        <w:autoSpaceDN w:val="0"/>
        <w:adjustRightInd w:val="0"/>
        <w:spacing w:before="120" w:after="120" w:line="240" w:lineRule="auto"/>
        <w:jc w:val="both"/>
        <w:rPr>
          <w:rFonts w:ascii="Arial" w:hAnsi="Arial" w:cs="Arial"/>
          <w:b/>
          <w:bCs/>
          <w:color w:val="231F20"/>
          <w:sz w:val="24"/>
          <w:szCs w:val="24"/>
        </w:rPr>
      </w:pPr>
    </w:p>
    <w:p w14:paraId="55621D0A" w14:textId="6265E3C2" w:rsidR="00F91B97" w:rsidRPr="00C175AD" w:rsidRDefault="00F91B97" w:rsidP="00F91B97">
      <w:pPr>
        <w:autoSpaceDE w:val="0"/>
        <w:autoSpaceDN w:val="0"/>
        <w:adjustRightInd w:val="0"/>
        <w:spacing w:before="120" w:after="120" w:line="240" w:lineRule="auto"/>
        <w:jc w:val="both"/>
        <w:rPr>
          <w:rFonts w:ascii="Arial" w:hAnsi="Arial" w:cs="Arial"/>
          <w:b/>
          <w:bCs/>
          <w:color w:val="231F20"/>
          <w:sz w:val="24"/>
          <w:szCs w:val="24"/>
        </w:rPr>
      </w:pPr>
      <w:r w:rsidRPr="00C175AD">
        <w:rPr>
          <w:rFonts w:ascii="Arial" w:hAnsi="Arial" w:cs="Arial"/>
          <w:b/>
          <w:bCs/>
          <w:color w:val="231F20"/>
          <w:sz w:val="24"/>
          <w:szCs w:val="24"/>
        </w:rPr>
        <w:t>PROJECT OVERVIEW</w:t>
      </w:r>
    </w:p>
    <w:p w14:paraId="3000FAC0" w14:textId="77777777" w:rsidR="00F91B97" w:rsidRPr="00726FB1" w:rsidRDefault="00F91B97" w:rsidP="00F91B97">
      <w:pPr>
        <w:spacing w:after="200" w:line="276" w:lineRule="auto"/>
        <w:jc w:val="both"/>
        <w:rPr>
          <w:rFonts w:ascii="Arial" w:eastAsia="Arial" w:hAnsi="Arial" w:cs="Arial"/>
        </w:rPr>
      </w:pPr>
      <w:r w:rsidRPr="00726FB1">
        <w:rPr>
          <w:rFonts w:ascii="Arial" w:eastAsia="Arial" w:hAnsi="Arial" w:cs="Arial"/>
        </w:rPr>
        <w:t>Following completion of the two dams (New Exchequer and McSwain dams) in 1967 that created the two lakes, Lake McClure and the McSwain Reservoir have afforded many opportunities for public recreational use. Currently, with everything from fishing to boating, swimming to camping, and biking to hiking, Lake McClure and Lake McSwain offer some of the best recreational opportunities in California.</w:t>
      </w:r>
    </w:p>
    <w:p w14:paraId="30A06F31" w14:textId="77777777" w:rsidR="00F91B97" w:rsidRPr="00726FB1" w:rsidRDefault="00F91B97" w:rsidP="00F91B97">
      <w:pPr>
        <w:spacing w:after="200" w:line="276" w:lineRule="auto"/>
        <w:jc w:val="both"/>
        <w:rPr>
          <w:rFonts w:ascii="Arial" w:eastAsia="Arial" w:hAnsi="Arial" w:cs="Arial"/>
        </w:rPr>
      </w:pPr>
      <w:r w:rsidRPr="00726FB1">
        <w:rPr>
          <w:rFonts w:ascii="Arial" w:eastAsia="Arial" w:hAnsi="Arial" w:cs="Arial"/>
        </w:rPr>
        <w:t>As such, the purpose of the proposed Project is to maintain flood control benefits provided by the two dams, while also making the most of opportunities to further protect and enhance environmental and recreational resources at the two lakes.</w:t>
      </w:r>
    </w:p>
    <w:p w14:paraId="15D683AB" w14:textId="77777777" w:rsidR="00F91B97" w:rsidRPr="00726FB1" w:rsidRDefault="00F91B97" w:rsidP="00F91B97">
      <w:pPr>
        <w:spacing w:after="200" w:line="276" w:lineRule="auto"/>
        <w:jc w:val="both"/>
        <w:rPr>
          <w:rFonts w:ascii="Arial" w:eastAsia="Arial" w:hAnsi="Arial" w:cs="Arial"/>
        </w:rPr>
      </w:pPr>
      <w:r w:rsidRPr="00726FB1">
        <w:rPr>
          <w:rFonts w:ascii="Arial" w:eastAsia="Arial" w:hAnsi="Arial" w:cs="Arial"/>
        </w:rPr>
        <w:t>Corresponding with this broader purpose, the objectives of the proposed Project include:</w:t>
      </w:r>
    </w:p>
    <w:p w14:paraId="6185FAEE" w14:textId="77777777" w:rsidR="00F91B97" w:rsidRPr="00726FB1" w:rsidRDefault="00F91B97" w:rsidP="00F91B97">
      <w:pPr>
        <w:numPr>
          <w:ilvl w:val="0"/>
          <w:numId w:val="5"/>
        </w:numPr>
        <w:spacing w:after="200" w:line="276" w:lineRule="auto"/>
        <w:contextualSpacing/>
        <w:jc w:val="both"/>
        <w:rPr>
          <w:rFonts w:ascii="Arial" w:eastAsia="Arial" w:hAnsi="Arial" w:cs="Arial"/>
        </w:rPr>
      </w:pPr>
      <w:r w:rsidRPr="00726FB1">
        <w:rPr>
          <w:rFonts w:ascii="Arial" w:eastAsia="Arial" w:hAnsi="Arial" w:cs="Arial"/>
        </w:rPr>
        <w:t xml:space="preserve">Replacing and expanding capacities of aging underground and surface water, </w:t>
      </w:r>
      <w:proofErr w:type="gramStart"/>
      <w:r w:rsidRPr="00726FB1">
        <w:rPr>
          <w:rFonts w:ascii="Arial" w:eastAsia="Arial" w:hAnsi="Arial" w:cs="Arial"/>
        </w:rPr>
        <w:t>sewer</w:t>
      </w:r>
      <w:proofErr w:type="gramEnd"/>
      <w:r w:rsidRPr="00726FB1">
        <w:rPr>
          <w:rFonts w:ascii="Arial" w:eastAsia="Arial" w:hAnsi="Arial" w:cs="Arial"/>
        </w:rPr>
        <w:t xml:space="preserve"> and electrical utilities infrastructure, including, as necessary, original equipment that dates back to the 1970’s;</w:t>
      </w:r>
    </w:p>
    <w:p w14:paraId="6BF8650F" w14:textId="77777777" w:rsidR="00F91B97" w:rsidRPr="00726FB1" w:rsidRDefault="00F91B97" w:rsidP="00F91B97">
      <w:pPr>
        <w:numPr>
          <w:ilvl w:val="0"/>
          <w:numId w:val="5"/>
        </w:numPr>
        <w:spacing w:after="200" w:line="276" w:lineRule="auto"/>
        <w:contextualSpacing/>
        <w:jc w:val="both"/>
        <w:rPr>
          <w:rFonts w:ascii="Arial" w:eastAsia="Arial" w:hAnsi="Arial" w:cs="Arial"/>
        </w:rPr>
      </w:pPr>
      <w:r w:rsidRPr="00726FB1">
        <w:rPr>
          <w:rFonts w:ascii="Arial" w:eastAsia="Arial" w:hAnsi="Arial" w:cs="Arial"/>
        </w:rPr>
        <w:t>Continuing the Merced ID recreation legacy by providing upgrades to existing facilities to meet new and evolving recreation customer demands and upgrading facilities to meet new accommodation standards;</w:t>
      </w:r>
    </w:p>
    <w:p w14:paraId="359A2A6A" w14:textId="77777777" w:rsidR="00F91B97" w:rsidRPr="00F91B97" w:rsidRDefault="00F91B97" w:rsidP="00A84637">
      <w:pPr>
        <w:numPr>
          <w:ilvl w:val="0"/>
          <w:numId w:val="5"/>
        </w:numPr>
        <w:autoSpaceDE w:val="0"/>
        <w:autoSpaceDN w:val="0"/>
        <w:adjustRightInd w:val="0"/>
        <w:spacing w:before="120" w:after="0" w:line="240" w:lineRule="auto"/>
        <w:contextualSpacing/>
        <w:jc w:val="both"/>
        <w:rPr>
          <w:rFonts w:ascii="Arial" w:hAnsi="Arial" w:cs="Arial"/>
          <w:color w:val="231F20"/>
          <w:sz w:val="24"/>
          <w:szCs w:val="24"/>
        </w:rPr>
      </w:pPr>
      <w:r w:rsidRPr="00F91B97">
        <w:rPr>
          <w:rFonts w:ascii="Arial" w:eastAsia="Arial" w:hAnsi="Arial" w:cs="Arial"/>
        </w:rPr>
        <w:t xml:space="preserve">Expanding capacities at day use and camping areas, houseboats moorings and cabin rentals in response to recognized growth trends in recreation facilities’ seasonal use, while minimizing potential recreation use impacts to natural, </w:t>
      </w:r>
      <w:proofErr w:type="gramStart"/>
      <w:r w:rsidRPr="00F91B97">
        <w:rPr>
          <w:rFonts w:ascii="Arial" w:eastAsia="Arial" w:hAnsi="Arial" w:cs="Arial"/>
        </w:rPr>
        <w:t>historic</w:t>
      </w:r>
      <w:proofErr w:type="gramEnd"/>
      <w:r w:rsidRPr="00F91B97">
        <w:rPr>
          <w:rFonts w:ascii="Arial" w:eastAsia="Arial" w:hAnsi="Arial" w:cs="Arial"/>
        </w:rPr>
        <w:t xml:space="preserve"> and prehistoric resources; and</w:t>
      </w:r>
    </w:p>
    <w:p w14:paraId="7BC899CE" w14:textId="0118F5CB" w:rsidR="00F91B97" w:rsidRPr="00F91B97" w:rsidRDefault="00F91B97" w:rsidP="00A84637">
      <w:pPr>
        <w:numPr>
          <w:ilvl w:val="0"/>
          <w:numId w:val="5"/>
        </w:numPr>
        <w:autoSpaceDE w:val="0"/>
        <w:autoSpaceDN w:val="0"/>
        <w:adjustRightInd w:val="0"/>
        <w:spacing w:before="120" w:after="0" w:line="240" w:lineRule="auto"/>
        <w:contextualSpacing/>
        <w:jc w:val="both"/>
        <w:rPr>
          <w:rFonts w:ascii="Arial" w:hAnsi="Arial" w:cs="Arial"/>
          <w:b/>
          <w:bCs/>
          <w:color w:val="231F20"/>
          <w:sz w:val="24"/>
          <w:szCs w:val="24"/>
        </w:rPr>
      </w:pPr>
      <w:r w:rsidRPr="00F91B97">
        <w:rPr>
          <w:rFonts w:ascii="Arial" w:eastAsia="Arial" w:hAnsi="Arial" w:cs="Arial"/>
        </w:rPr>
        <w:t>Modernizing existing recreation areas with new and enhanced features, such as restrooms, adding electric car charging stations, upgrading boat ramps to allow more use during dryer water years, and adding in more fish cleaning and recycling stations.</w:t>
      </w:r>
    </w:p>
    <w:p w14:paraId="6D231A3D" w14:textId="77777777" w:rsidR="00F91B97" w:rsidRDefault="00F91B97" w:rsidP="00B75418">
      <w:pPr>
        <w:autoSpaceDE w:val="0"/>
        <w:autoSpaceDN w:val="0"/>
        <w:adjustRightInd w:val="0"/>
        <w:spacing w:after="0" w:line="240" w:lineRule="auto"/>
        <w:rPr>
          <w:rFonts w:ascii="Arial" w:hAnsi="Arial" w:cs="Arial"/>
          <w:b/>
          <w:bCs/>
          <w:color w:val="231F20"/>
          <w:sz w:val="24"/>
          <w:szCs w:val="24"/>
        </w:rPr>
      </w:pPr>
    </w:p>
    <w:p w14:paraId="464518F3" w14:textId="2EDED77B" w:rsidR="00F462A5" w:rsidRDefault="00F91B97" w:rsidP="00F91B97">
      <w:pPr>
        <w:autoSpaceDE w:val="0"/>
        <w:autoSpaceDN w:val="0"/>
        <w:adjustRightInd w:val="0"/>
        <w:spacing w:before="120" w:after="120" w:line="240" w:lineRule="auto"/>
        <w:contextualSpacing/>
        <w:jc w:val="both"/>
        <w:rPr>
          <w:rFonts w:ascii="Arial" w:hAnsi="Arial" w:cs="Arial"/>
          <w:b/>
          <w:bCs/>
          <w:color w:val="231F20"/>
        </w:rPr>
      </w:pPr>
      <w:r w:rsidRPr="00F91B97">
        <w:rPr>
          <w:rFonts w:ascii="Arial" w:hAnsi="Arial" w:cs="Arial"/>
          <w:b/>
          <w:bCs/>
          <w:color w:val="231F20"/>
        </w:rPr>
        <w:t>P</w:t>
      </w:r>
      <w:r>
        <w:rPr>
          <w:rFonts w:ascii="Arial" w:hAnsi="Arial" w:cs="Arial"/>
          <w:b/>
          <w:bCs/>
          <w:color w:val="231F20"/>
        </w:rPr>
        <w:t>OTENTIAL ENVIRONMENTAL EFFECTS</w:t>
      </w:r>
    </w:p>
    <w:p w14:paraId="362D0EF8" w14:textId="0080408A" w:rsidR="00F91B97" w:rsidRPr="00F91B97" w:rsidRDefault="00F91B97" w:rsidP="00F91B97">
      <w:pPr>
        <w:autoSpaceDE w:val="0"/>
        <w:autoSpaceDN w:val="0"/>
        <w:adjustRightInd w:val="0"/>
        <w:spacing w:before="120" w:after="120" w:line="240" w:lineRule="auto"/>
        <w:contextualSpacing/>
        <w:jc w:val="both"/>
        <w:rPr>
          <w:rFonts w:ascii="Arial" w:hAnsi="Arial" w:cs="Arial"/>
          <w:color w:val="231F20"/>
        </w:rPr>
      </w:pPr>
      <w:r>
        <w:rPr>
          <w:rFonts w:ascii="Arial" w:hAnsi="Arial" w:cs="Arial"/>
          <w:color w:val="231F20"/>
        </w:rPr>
        <w:t xml:space="preserve">The Draft EIR will assess potential environmental impacts of the proposed Project on the physical, social, and natural environments. </w:t>
      </w:r>
      <w:r w:rsidR="0085769C">
        <w:rPr>
          <w:rFonts w:ascii="Arial" w:hAnsi="Arial" w:cs="Arial"/>
          <w:color w:val="231F20"/>
        </w:rPr>
        <w:t xml:space="preserve">A wide variety of resource areas will be studied during the environmental review to identify such impacts, including but not limited to air quality, biological </w:t>
      </w:r>
      <w:r w:rsidR="0085769C">
        <w:rPr>
          <w:rFonts w:ascii="Arial" w:hAnsi="Arial" w:cs="Arial"/>
          <w:color w:val="231F20"/>
        </w:rPr>
        <w:lastRenderedPageBreak/>
        <w:t>resources, cultural resources, geology, greenhouse gas emissions, hazardous materials, hydrology, water quality, mineral resources, recreation, and wildfire.  Measures to avoid, minimize, and mitigate any potential adverse impacts will be identified and evaluated in the Draft EIR.</w:t>
      </w:r>
    </w:p>
    <w:p w14:paraId="37FC2497" w14:textId="25DCD1AF" w:rsidR="00693D48" w:rsidRPr="00C175AD" w:rsidRDefault="00693D48" w:rsidP="002F7E99">
      <w:pPr>
        <w:autoSpaceDE w:val="0"/>
        <w:autoSpaceDN w:val="0"/>
        <w:adjustRightInd w:val="0"/>
        <w:spacing w:after="0" w:line="240" w:lineRule="auto"/>
        <w:jc w:val="both"/>
        <w:rPr>
          <w:rFonts w:ascii="Arial" w:hAnsi="Arial" w:cs="Arial"/>
          <w:color w:val="231F20"/>
        </w:rPr>
      </w:pPr>
    </w:p>
    <w:p w14:paraId="60429A94" w14:textId="153DBE84" w:rsidR="00693D48" w:rsidRDefault="00693D48" w:rsidP="002F7E99">
      <w:pPr>
        <w:autoSpaceDE w:val="0"/>
        <w:autoSpaceDN w:val="0"/>
        <w:adjustRightInd w:val="0"/>
        <w:spacing w:after="0" w:line="240" w:lineRule="auto"/>
        <w:jc w:val="both"/>
        <w:rPr>
          <w:rFonts w:ascii="Arial" w:hAnsi="Arial" w:cs="Arial"/>
          <w:b/>
          <w:bCs/>
          <w:color w:val="231F20"/>
        </w:rPr>
      </w:pPr>
      <w:r w:rsidRPr="00C175AD">
        <w:rPr>
          <w:rFonts w:ascii="Arial" w:hAnsi="Arial" w:cs="Arial"/>
          <w:b/>
          <w:bCs/>
          <w:color w:val="231F20"/>
        </w:rPr>
        <w:t>SUBMITTING COMMENTS</w:t>
      </w:r>
    </w:p>
    <w:p w14:paraId="1476CBA3" w14:textId="6F425A62" w:rsidR="0085769C" w:rsidRDefault="0085769C" w:rsidP="002F7E99">
      <w:pPr>
        <w:autoSpaceDE w:val="0"/>
        <w:autoSpaceDN w:val="0"/>
        <w:adjustRightInd w:val="0"/>
        <w:spacing w:after="0" w:line="240" w:lineRule="auto"/>
        <w:jc w:val="both"/>
        <w:rPr>
          <w:rFonts w:ascii="Arial" w:hAnsi="Arial" w:cs="Arial"/>
          <w:color w:val="231F20"/>
        </w:rPr>
      </w:pPr>
      <w:r>
        <w:rPr>
          <w:rFonts w:ascii="Arial" w:hAnsi="Arial" w:cs="Arial"/>
          <w:color w:val="231F20"/>
        </w:rPr>
        <w:t>A thirty-day public scoping meeting process is being initiated with this notice.  Responsible and Trustee Agencies, interested groups, and members of the public are invited to attend an upcoming Merced ID Board Meeting to learn more about the proposed Project and provide formal comments on the Draft EIR.</w:t>
      </w:r>
    </w:p>
    <w:p w14:paraId="565A9FF2" w14:textId="77777777" w:rsidR="00C175AD" w:rsidRDefault="00C175AD" w:rsidP="002F7E99">
      <w:pPr>
        <w:autoSpaceDE w:val="0"/>
        <w:autoSpaceDN w:val="0"/>
        <w:adjustRightInd w:val="0"/>
        <w:spacing w:after="0" w:line="240" w:lineRule="auto"/>
        <w:jc w:val="both"/>
        <w:rPr>
          <w:rFonts w:ascii="Arial" w:hAnsi="Arial" w:cs="Arial"/>
          <w:color w:val="231F20"/>
        </w:rPr>
      </w:pPr>
    </w:p>
    <w:p w14:paraId="4AE6F832" w14:textId="77777777" w:rsidR="0085769C" w:rsidRPr="001D3899" w:rsidRDefault="0085769C" w:rsidP="0085769C">
      <w:pPr>
        <w:spacing w:after="200" w:line="276" w:lineRule="auto"/>
        <w:jc w:val="both"/>
        <w:rPr>
          <w:rFonts w:ascii="Arial" w:eastAsia="Arial" w:hAnsi="Arial" w:cs="Arial"/>
        </w:rPr>
      </w:pPr>
      <w:r w:rsidRPr="001D3899">
        <w:rPr>
          <w:rFonts w:ascii="Arial" w:eastAsia="Arial" w:hAnsi="Arial" w:cs="Arial"/>
        </w:rPr>
        <w:t>The details of the Merced ID Board meeting are as follows:</w:t>
      </w:r>
    </w:p>
    <w:p w14:paraId="19CC824A" w14:textId="77777777" w:rsidR="0085769C" w:rsidRPr="001D3899" w:rsidRDefault="0085769C" w:rsidP="0085769C">
      <w:pPr>
        <w:spacing w:after="0" w:line="276" w:lineRule="auto"/>
        <w:jc w:val="center"/>
        <w:rPr>
          <w:rFonts w:ascii="Arial" w:eastAsia="Arial" w:hAnsi="Arial" w:cs="Arial"/>
          <w:b/>
          <w:bCs/>
          <w:u w:val="single"/>
        </w:rPr>
      </w:pPr>
      <w:r w:rsidRPr="001D3899">
        <w:rPr>
          <w:rFonts w:ascii="Arial" w:eastAsia="Arial" w:hAnsi="Arial" w:cs="Arial"/>
          <w:b/>
          <w:bCs/>
          <w:u w:val="single"/>
        </w:rPr>
        <w:t>Merced ID</w:t>
      </w:r>
    </w:p>
    <w:p w14:paraId="55AF087B" w14:textId="77777777" w:rsidR="0085769C" w:rsidRPr="001D3899" w:rsidRDefault="0085769C" w:rsidP="0085769C">
      <w:pPr>
        <w:spacing w:after="0" w:line="276" w:lineRule="auto"/>
        <w:jc w:val="center"/>
        <w:rPr>
          <w:rFonts w:ascii="Arial" w:eastAsia="Arial" w:hAnsi="Arial" w:cs="Arial"/>
        </w:rPr>
      </w:pPr>
      <w:r w:rsidRPr="001D3899">
        <w:rPr>
          <w:rFonts w:ascii="Arial" w:eastAsia="Arial" w:hAnsi="Arial" w:cs="Arial"/>
        </w:rPr>
        <w:t>July 23, 2024</w:t>
      </w:r>
    </w:p>
    <w:p w14:paraId="36E527FB" w14:textId="77777777" w:rsidR="0085769C" w:rsidRPr="001D3899" w:rsidRDefault="0085769C" w:rsidP="0085769C">
      <w:pPr>
        <w:spacing w:after="0" w:line="276" w:lineRule="auto"/>
        <w:jc w:val="center"/>
        <w:rPr>
          <w:rFonts w:ascii="Arial" w:eastAsia="Arial" w:hAnsi="Arial" w:cs="Arial"/>
        </w:rPr>
      </w:pPr>
      <w:r w:rsidRPr="001D3899">
        <w:rPr>
          <w:rFonts w:ascii="Arial" w:eastAsia="Arial" w:hAnsi="Arial" w:cs="Arial"/>
        </w:rPr>
        <w:t>10:00 a.m.</w:t>
      </w:r>
    </w:p>
    <w:p w14:paraId="0E8DFB34" w14:textId="103BA519" w:rsidR="0085769C" w:rsidRDefault="0085769C" w:rsidP="0085769C">
      <w:pPr>
        <w:autoSpaceDE w:val="0"/>
        <w:autoSpaceDN w:val="0"/>
        <w:adjustRightInd w:val="0"/>
        <w:spacing w:after="0" w:line="240" w:lineRule="auto"/>
        <w:jc w:val="center"/>
        <w:rPr>
          <w:rFonts w:ascii="Arial" w:eastAsia="Arial" w:hAnsi="Arial" w:cs="Arial"/>
        </w:rPr>
      </w:pPr>
      <w:r w:rsidRPr="001D3899">
        <w:rPr>
          <w:rFonts w:ascii="Arial" w:eastAsia="Arial" w:hAnsi="Arial" w:cs="Arial"/>
        </w:rPr>
        <w:t>3321 N. Franklin Road, Merced, CA 95348</w:t>
      </w:r>
    </w:p>
    <w:p w14:paraId="686E8FDE" w14:textId="77777777" w:rsidR="00C175AD" w:rsidRPr="0085769C" w:rsidRDefault="00C175AD" w:rsidP="0085769C">
      <w:pPr>
        <w:autoSpaceDE w:val="0"/>
        <w:autoSpaceDN w:val="0"/>
        <w:adjustRightInd w:val="0"/>
        <w:spacing w:after="0" w:line="240" w:lineRule="auto"/>
        <w:jc w:val="center"/>
        <w:rPr>
          <w:rFonts w:ascii="Arial" w:hAnsi="Arial" w:cs="Arial"/>
          <w:color w:val="231F20"/>
          <w:rPrChange w:id="0" w:author="Savage, Max" w:date="2024-07-09T09:13:00Z" w16du:dateUtc="2024-07-09T16:13:00Z">
            <w:rPr>
              <w:rFonts w:ascii="Times New Roman" w:hAnsi="Times New Roman" w:cs="Times New Roman"/>
              <w:b/>
              <w:bCs/>
              <w:color w:val="231F20"/>
              <w:sz w:val="24"/>
              <w:szCs w:val="24"/>
            </w:rPr>
          </w:rPrChange>
        </w:rPr>
      </w:pPr>
    </w:p>
    <w:p w14:paraId="0C1D492E" w14:textId="77777777" w:rsidR="001D3899" w:rsidRPr="001D3899" w:rsidRDefault="001D3899" w:rsidP="001D3899">
      <w:pPr>
        <w:spacing w:after="200" w:line="276" w:lineRule="auto"/>
        <w:jc w:val="both"/>
        <w:rPr>
          <w:rFonts w:ascii="Arial" w:eastAsia="Arial" w:hAnsi="Arial" w:cs="Arial"/>
        </w:rPr>
      </w:pPr>
      <w:r w:rsidRPr="001D3899">
        <w:rPr>
          <w:rFonts w:ascii="Arial" w:eastAsia="Arial" w:hAnsi="Arial" w:cs="Arial"/>
        </w:rPr>
        <w:t>Merced ID will be accepting written comments and suggestions concerning the proposed Project until 5:00pm on August 7, 2024. Comments may be submitted via the following communication methods:</w:t>
      </w:r>
    </w:p>
    <w:p w14:paraId="5A8D1E16" w14:textId="77777777" w:rsidR="001D3899" w:rsidRPr="001D3899" w:rsidRDefault="001D3899" w:rsidP="001D3899">
      <w:pPr>
        <w:numPr>
          <w:ilvl w:val="0"/>
          <w:numId w:val="6"/>
        </w:numPr>
        <w:spacing w:after="200" w:line="276" w:lineRule="auto"/>
        <w:contextualSpacing/>
        <w:jc w:val="both"/>
        <w:rPr>
          <w:rFonts w:ascii="Arial" w:eastAsia="Arial" w:hAnsi="Arial" w:cs="Arial"/>
        </w:rPr>
      </w:pPr>
      <w:r w:rsidRPr="001D3899">
        <w:rPr>
          <w:rFonts w:ascii="Arial" w:eastAsia="Arial" w:hAnsi="Arial" w:cs="Arial"/>
        </w:rPr>
        <w:t>E-mail to RecreationCEQAInfo@mercedid.org</w:t>
      </w:r>
    </w:p>
    <w:p w14:paraId="72C80A8E" w14:textId="77777777" w:rsidR="001D3899" w:rsidRPr="001D3899" w:rsidRDefault="001D3899" w:rsidP="001D3899">
      <w:pPr>
        <w:numPr>
          <w:ilvl w:val="0"/>
          <w:numId w:val="6"/>
        </w:numPr>
        <w:spacing w:after="200" w:line="276" w:lineRule="auto"/>
        <w:contextualSpacing/>
        <w:jc w:val="both"/>
        <w:rPr>
          <w:rFonts w:ascii="Arial" w:eastAsia="Arial" w:hAnsi="Arial" w:cs="Arial"/>
        </w:rPr>
      </w:pPr>
      <w:r w:rsidRPr="001D3899">
        <w:rPr>
          <w:rFonts w:ascii="Arial" w:eastAsia="Arial" w:hAnsi="Arial" w:cs="Arial"/>
        </w:rPr>
        <w:t xml:space="preserve">Submit via the “Comment on Recreation EIR NOP” button on the Merced ID Recreation website at </w:t>
      </w:r>
      <w:hyperlink r:id="rId10" w:history="1">
        <w:r w:rsidRPr="001D3899">
          <w:rPr>
            <w:rFonts w:ascii="Arial" w:eastAsia="Arial" w:hAnsi="Arial" w:cs="Arial"/>
            <w:color w:val="00549F"/>
            <w:u w:val="single"/>
          </w:rPr>
          <w:t>https://www.lakemcclure.com/recreationceqainfo/</w:t>
        </w:r>
      </w:hyperlink>
    </w:p>
    <w:p w14:paraId="7F49DE3F" w14:textId="77777777" w:rsidR="001D3899" w:rsidRPr="001D3899" w:rsidRDefault="001D3899" w:rsidP="001D3899">
      <w:pPr>
        <w:numPr>
          <w:ilvl w:val="0"/>
          <w:numId w:val="6"/>
        </w:numPr>
        <w:spacing w:after="200" w:line="276" w:lineRule="auto"/>
        <w:contextualSpacing/>
        <w:jc w:val="both"/>
        <w:rPr>
          <w:rFonts w:ascii="Arial" w:eastAsia="Arial" w:hAnsi="Arial" w:cs="Arial"/>
        </w:rPr>
      </w:pPr>
      <w:r w:rsidRPr="001D3899">
        <w:rPr>
          <w:rFonts w:ascii="Arial" w:eastAsia="Arial" w:hAnsi="Arial" w:cs="Arial"/>
        </w:rPr>
        <w:t xml:space="preserve">postal mail [Direct to: Brooke Gutierrez, Merced ID Parks and Recreation, 9090 Lake McClure Road, Snelling, CA 95369]. </w:t>
      </w:r>
    </w:p>
    <w:p w14:paraId="776AAF82" w14:textId="77777777" w:rsidR="001D3899" w:rsidRDefault="001D3899" w:rsidP="001D3899">
      <w:pPr>
        <w:spacing w:after="200" w:line="276" w:lineRule="auto"/>
        <w:jc w:val="both"/>
        <w:rPr>
          <w:rFonts w:ascii="Arial" w:eastAsia="Arial" w:hAnsi="Arial" w:cs="Arial"/>
        </w:rPr>
      </w:pPr>
    </w:p>
    <w:sectPr w:rsidR="001D389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05357B" w14:textId="77777777" w:rsidR="00E74449" w:rsidRDefault="00E74449" w:rsidP="007B7B7B">
      <w:pPr>
        <w:spacing w:after="0" w:line="240" w:lineRule="auto"/>
      </w:pPr>
      <w:r>
        <w:separator/>
      </w:r>
    </w:p>
  </w:endnote>
  <w:endnote w:type="continuationSeparator" w:id="0">
    <w:p w14:paraId="1FB627BC" w14:textId="77777777" w:rsidR="00E74449" w:rsidRDefault="00E74449" w:rsidP="007B7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0531374"/>
      <w:docPartObj>
        <w:docPartGallery w:val="Page Numbers (Bottom of Page)"/>
        <w:docPartUnique/>
      </w:docPartObj>
    </w:sdtPr>
    <w:sdtEndPr>
      <w:rPr>
        <w:noProof/>
      </w:rPr>
    </w:sdtEndPr>
    <w:sdtContent>
      <w:p w14:paraId="03A9024D" w14:textId="737C2806" w:rsidR="007B7B7B" w:rsidRDefault="007B7B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D85045" w14:textId="77777777" w:rsidR="007B7B7B" w:rsidRDefault="007B7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5558E" w14:textId="77777777" w:rsidR="00E74449" w:rsidRDefault="00E74449" w:rsidP="007B7B7B">
      <w:pPr>
        <w:spacing w:after="0" w:line="240" w:lineRule="auto"/>
      </w:pPr>
      <w:r>
        <w:separator/>
      </w:r>
    </w:p>
  </w:footnote>
  <w:footnote w:type="continuationSeparator" w:id="0">
    <w:p w14:paraId="1656B4C9" w14:textId="77777777" w:rsidR="00E74449" w:rsidRDefault="00E74449" w:rsidP="007B7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F7C1C"/>
    <w:multiLevelType w:val="hybridMultilevel"/>
    <w:tmpl w:val="C19C18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5691843"/>
    <w:multiLevelType w:val="hybridMultilevel"/>
    <w:tmpl w:val="D440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DC65AA"/>
    <w:multiLevelType w:val="hybridMultilevel"/>
    <w:tmpl w:val="3566D23E"/>
    <w:lvl w:ilvl="0" w:tplc="111CC32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726D8E"/>
    <w:multiLevelType w:val="hybridMultilevel"/>
    <w:tmpl w:val="48F0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BD0400"/>
    <w:multiLevelType w:val="hybridMultilevel"/>
    <w:tmpl w:val="2628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DD14DE"/>
    <w:multiLevelType w:val="hybridMultilevel"/>
    <w:tmpl w:val="89DE8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47025125">
    <w:abstractNumId w:val="0"/>
  </w:num>
  <w:num w:numId="2" w16cid:durableId="2080403914">
    <w:abstractNumId w:val="5"/>
  </w:num>
  <w:num w:numId="3" w16cid:durableId="316110872">
    <w:abstractNumId w:val="1"/>
  </w:num>
  <w:num w:numId="4" w16cid:durableId="2080246506">
    <w:abstractNumId w:val="3"/>
  </w:num>
  <w:num w:numId="5" w16cid:durableId="34891262">
    <w:abstractNumId w:val="2"/>
  </w:num>
  <w:num w:numId="6" w16cid:durableId="74823504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avage, Max">
    <w15:presenceInfo w15:providerId="AD" w15:userId="S::MSAVAGE@hdrinc.com::229f9d9b-0380-401d-9a8a-7986c09f66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18"/>
    <w:rsid w:val="0004032E"/>
    <w:rsid w:val="0007338D"/>
    <w:rsid w:val="000734AB"/>
    <w:rsid w:val="00077A7F"/>
    <w:rsid w:val="00152596"/>
    <w:rsid w:val="001C5AB6"/>
    <w:rsid w:val="001D3899"/>
    <w:rsid w:val="001E3A86"/>
    <w:rsid w:val="00237156"/>
    <w:rsid w:val="00252765"/>
    <w:rsid w:val="002712D4"/>
    <w:rsid w:val="002E060D"/>
    <w:rsid w:val="002E1FE1"/>
    <w:rsid w:val="002E64B3"/>
    <w:rsid w:val="002F7E99"/>
    <w:rsid w:val="0030234F"/>
    <w:rsid w:val="003441FE"/>
    <w:rsid w:val="00373314"/>
    <w:rsid w:val="00416416"/>
    <w:rsid w:val="004B21A4"/>
    <w:rsid w:val="004C1934"/>
    <w:rsid w:val="00525AEB"/>
    <w:rsid w:val="00534E60"/>
    <w:rsid w:val="0055784C"/>
    <w:rsid w:val="00586746"/>
    <w:rsid w:val="00590EC2"/>
    <w:rsid w:val="00594724"/>
    <w:rsid w:val="005A05E5"/>
    <w:rsid w:val="006214A4"/>
    <w:rsid w:val="00625C9E"/>
    <w:rsid w:val="00693D48"/>
    <w:rsid w:val="006A00C9"/>
    <w:rsid w:val="006F79BF"/>
    <w:rsid w:val="00726FB1"/>
    <w:rsid w:val="0076285A"/>
    <w:rsid w:val="00766E1D"/>
    <w:rsid w:val="007A36E1"/>
    <w:rsid w:val="007B0E04"/>
    <w:rsid w:val="007B7B7B"/>
    <w:rsid w:val="007F58B5"/>
    <w:rsid w:val="00826221"/>
    <w:rsid w:val="00836032"/>
    <w:rsid w:val="0085769C"/>
    <w:rsid w:val="008672FB"/>
    <w:rsid w:val="00886147"/>
    <w:rsid w:val="0088648F"/>
    <w:rsid w:val="008B1343"/>
    <w:rsid w:val="0091372C"/>
    <w:rsid w:val="00941FA6"/>
    <w:rsid w:val="009435F0"/>
    <w:rsid w:val="00946CF9"/>
    <w:rsid w:val="00952F98"/>
    <w:rsid w:val="0096722A"/>
    <w:rsid w:val="00993CE1"/>
    <w:rsid w:val="009A33F4"/>
    <w:rsid w:val="009D4DEE"/>
    <w:rsid w:val="00A04744"/>
    <w:rsid w:val="00A17A75"/>
    <w:rsid w:val="00A756A4"/>
    <w:rsid w:val="00A90682"/>
    <w:rsid w:val="00AB34B8"/>
    <w:rsid w:val="00AB58E3"/>
    <w:rsid w:val="00AC4E24"/>
    <w:rsid w:val="00B13398"/>
    <w:rsid w:val="00B75418"/>
    <w:rsid w:val="00B91BA5"/>
    <w:rsid w:val="00B93FA5"/>
    <w:rsid w:val="00BC78AF"/>
    <w:rsid w:val="00BF21E2"/>
    <w:rsid w:val="00BF4570"/>
    <w:rsid w:val="00C175AD"/>
    <w:rsid w:val="00C20119"/>
    <w:rsid w:val="00C71627"/>
    <w:rsid w:val="00CF5E9A"/>
    <w:rsid w:val="00D55548"/>
    <w:rsid w:val="00D7769F"/>
    <w:rsid w:val="00D81ABD"/>
    <w:rsid w:val="00D95741"/>
    <w:rsid w:val="00DC7F97"/>
    <w:rsid w:val="00E02F81"/>
    <w:rsid w:val="00E464C8"/>
    <w:rsid w:val="00E73B7E"/>
    <w:rsid w:val="00E74449"/>
    <w:rsid w:val="00E87AAC"/>
    <w:rsid w:val="00E93F98"/>
    <w:rsid w:val="00EB7E33"/>
    <w:rsid w:val="00EE6D43"/>
    <w:rsid w:val="00F462A5"/>
    <w:rsid w:val="00F67520"/>
    <w:rsid w:val="00F704C7"/>
    <w:rsid w:val="00F91B97"/>
    <w:rsid w:val="276C8228"/>
    <w:rsid w:val="27AF4B0B"/>
    <w:rsid w:val="3A72C955"/>
    <w:rsid w:val="512DACD3"/>
    <w:rsid w:val="650AB41F"/>
    <w:rsid w:val="684254E1"/>
    <w:rsid w:val="7FA254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4A77"/>
  <w15:chartTrackingRefBased/>
  <w15:docId w15:val="{CD2489E4-DECC-4BAB-8A96-93FFF875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693D48"/>
  </w:style>
  <w:style w:type="paragraph" w:styleId="ListParagraph">
    <w:name w:val="List Paragraph"/>
    <w:basedOn w:val="Normal"/>
    <w:link w:val="ListParagraphChar"/>
    <w:uiPriority w:val="34"/>
    <w:qFormat/>
    <w:rsid w:val="00693D48"/>
    <w:pPr>
      <w:spacing w:after="200" w:line="276" w:lineRule="auto"/>
      <w:ind w:left="720"/>
      <w:contextualSpacing/>
    </w:pPr>
  </w:style>
  <w:style w:type="table" w:styleId="TableGrid">
    <w:name w:val="Table Grid"/>
    <w:basedOn w:val="TableNormal"/>
    <w:uiPriority w:val="59"/>
    <w:rsid w:val="00693D4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3D48"/>
    <w:rPr>
      <w:color w:val="0000FF"/>
      <w:u w:val="single"/>
    </w:rPr>
  </w:style>
  <w:style w:type="character" w:styleId="UnresolvedMention">
    <w:name w:val="Unresolved Mention"/>
    <w:basedOn w:val="DefaultParagraphFont"/>
    <w:uiPriority w:val="99"/>
    <w:semiHidden/>
    <w:unhideWhenUsed/>
    <w:rsid w:val="00AC4E24"/>
    <w:rPr>
      <w:color w:val="605E5C"/>
      <w:shd w:val="clear" w:color="auto" w:fill="E1DFDD"/>
    </w:rPr>
  </w:style>
  <w:style w:type="character" w:styleId="CommentReference">
    <w:name w:val="annotation reference"/>
    <w:basedOn w:val="DefaultParagraphFont"/>
    <w:uiPriority w:val="99"/>
    <w:semiHidden/>
    <w:unhideWhenUsed/>
    <w:rsid w:val="00252765"/>
    <w:rPr>
      <w:sz w:val="16"/>
      <w:szCs w:val="16"/>
    </w:rPr>
  </w:style>
  <w:style w:type="paragraph" w:styleId="CommentText">
    <w:name w:val="annotation text"/>
    <w:basedOn w:val="Normal"/>
    <w:link w:val="CommentTextChar"/>
    <w:uiPriority w:val="99"/>
    <w:semiHidden/>
    <w:unhideWhenUsed/>
    <w:rsid w:val="00252765"/>
    <w:pPr>
      <w:spacing w:line="240" w:lineRule="auto"/>
    </w:pPr>
    <w:rPr>
      <w:sz w:val="20"/>
      <w:szCs w:val="20"/>
    </w:rPr>
  </w:style>
  <w:style w:type="character" w:customStyle="1" w:styleId="CommentTextChar">
    <w:name w:val="Comment Text Char"/>
    <w:basedOn w:val="DefaultParagraphFont"/>
    <w:link w:val="CommentText"/>
    <w:uiPriority w:val="99"/>
    <w:semiHidden/>
    <w:rsid w:val="00252765"/>
    <w:rPr>
      <w:sz w:val="20"/>
      <w:szCs w:val="20"/>
    </w:rPr>
  </w:style>
  <w:style w:type="paragraph" w:styleId="CommentSubject">
    <w:name w:val="annotation subject"/>
    <w:basedOn w:val="CommentText"/>
    <w:next w:val="CommentText"/>
    <w:link w:val="CommentSubjectChar"/>
    <w:uiPriority w:val="99"/>
    <w:semiHidden/>
    <w:unhideWhenUsed/>
    <w:rsid w:val="00252765"/>
    <w:rPr>
      <w:b/>
      <w:bCs/>
    </w:rPr>
  </w:style>
  <w:style w:type="character" w:customStyle="1" w:styleId="CommentSubjectChar">
    <w:name w:val="Comment Subject Char"/>
    <w:basedOn w:val="CommentTextChar"/>
    <w:link w:val="CommentSubject"/>
    <w:uiPriority w:val="99"/>
    <w:semiHidden/>
    <w:rsid w:val="00252765"/>
    <w:rPr>
      <w:b/>
      <w:bCs/>
      <w:sz w:val="20"/>
      <w:szCs w:val="20"/>
    </w:rPr>
  </w:style>
  <w:style w:type="character" w:customStyle="1" w:styleId="normaltextrun">
    <w:name w:val="normaltextrun"/>
    <w:basedOn w:val="DefaultParagraphFont"/>
    <w:rsid w:val="00A04744"/>
  </w:style>
  <w:style w:type="paragraph" w:styleId="Revision">
    <w:name w:val="Revision"/>
    <w:hidden/>
    <w:uiPriority w:val="99"/>
    <w:semiHidden/>
    <w:rsid w:val="007F58B5"/>
    <w:pPr>
      <w:spacing w:after="0" w:line="240" w:lineRule="auto"/>
    </w:pPr>
  </w:style>
  <w:style w:type="paragraph" w:styleId="Header">
    <w:name w:val="header"/>
    <w:basedOn w:val="Normal"/>
    <w:link w:val="HeaderChar"/>
    <w:uiPriority w:val="99"/>
    <w:unhideWhenUsed/>
    <w:rsid w:val="007B7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B7B"/>
  </w:style>
  <w:style w:type="paragraph" w:styleId="Footer">
    <w:name w:val="footer"/>
    <w:basedOn w:val="Normal"/>
    <w:link w:val="FooterChar"/>
    <w:uiPriority w:val="99"/>
    <w:unhideWhenUsed/>
    <w:rsid w:val="007B7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526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lakemcclure.com/recreationceqa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5d471f-4b4e-4fc2-90e9-5302c05d17ea" xsi:nil="true"/>
    <lcf76f155ced4ddcb4097134ff3c332f xmlns="b89ace76-5e72-49f0-b384-525d13a37d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98950447320246B88CDE8A2AE1FBFB" ma:contentTypeVersion="17" ma:contentTypeDescription="Create a new document." ma:contentTypeScope="" ma:versionID="fbce23087436a76458314daa94948a79">
  <xsd:schema xmlns:xsd="http://www.w3.org/2001/XMLSchema" xmlns:xs="http://www.w3.org/2001/XMLSchema" xmlns:p="http://schemas.microsoft.com/office/2006/metadata/properties" xmlns:ns2="b89ace76-5e72-49f0-b384-525d13a37d4b" xmlns:ns3="f75d471f-4b4e-4fc2-90e9-5302c05d17ea" targetNamespace="http://schemas.microsoft.com/office/2006/metadata/properties" ma:root="true" ma:fieldsID="76ee6a767d083be5261c604e71242137" ns2:_="" ns3:_="">
    <xsd:import namespace="b89ace76-5e72-49f0-b384-525d13a37d4b"/>
    <xsd:import namespace="f75d471f-4b4e-4fc2-90e9-5302c05d1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ace76-5e72-49f0-b384-525d13a37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099e0b-e00c-469a-8e3e-581119cc87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5d471f-4b4e-4fc2-90e9-5302c05d17e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c93273-28ce-4a74-b0da-77a2ff59f288}" ma:internalName="TaxCatchAll" ma:showField="CatchAllData" ma:web="f75d471f-4b4e-4fc2-90e9-5302c05d1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EB052-5391-449B-8844-3E39A26ECA4A}">
  <ds:schemaRefs>
    <ds:schemaRef ds:uri="http://schemas.microsoft.com/office/2006/metadata/properties"/>
    <ds:schemaRef ds:uri="http://schemas.microsoft.com/office/infopath/2007/PartnerControls"/>
    <ds:schemaRef ds:uri="f75d471f-4b4e-4fc2-90e9-5302c05d17ea"/>
    <ds:schemaRef ds:uri="b89ace76-5e72-49f0-b384-525d13a37d4b"/>
  </ds:schemaRefs>
</ds:datastoreItem>
</file>

<file path=customXml/itemProps2.xml><?xml version="1.0" encoding="utf-8"?>
<ds:datastoreItem xmlns:ds="http://schemas.openxmlformats.org/officeDocument/2006/customXml" ds:itemID="{0FFC0590-5A7F-42E7-9C11-EA4780DC5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ace76-5e72-49f0-b384-525d13a37d4b"/>
    <ds:schemaRef ds:uri="f75d471f-4b4e-4fc2-90e9-5302c05d1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DFC08-722A-4465-AF68-8FFBD091B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Teurn, Tammy</dc:creator>
  <cp:keywords/>
  <dc:description/>
  <cp:lastModifiedBy>Savage, Max</cp:lastModifiedBy>
  <cp:revision>5</cp:revision>
  <dcterms:created xsi:type="dcterms:W3CDTF">2024-07-09T16:00:00Z</dcterms:created>
  <dcterms:modified xsi:type="dcterms:W3CDTF">2024-07-09T18:43:00Z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0x0101001E98950447320246B88CDE8A2AE1FBFB</vt:lpwstr>
  </property>
  <property fmtid="{D5CDD505-2E9C-101B-9397-08002B2CF9AE}" pid="3" name="MediaServiceImageTags">
    <vt:lpwstr/>
  </property>
  <property fmtid="{D5CDD505-2E9C-101B-9397-08002B2CF9AE}" pid="4" name="MSIP_Label_b530ee07-aa2b-47c7-bd4c-7cc545b5d455_Enabled">
    <vt:lpwstr>true</vt:lpwstr>
  </property>
  <property fmtid="{D5CDD505-2E9C-101B-9397-08002B2CF9AE}" pid="5" name="MSIP_Label_b530ee07-aa2b-47c7-bd4c-7cc545b5d455_SetDate">
    <vt:lpwstr>2024-05-20T01:15:32Z</vt:lpwstr>
  </property>
  <property fmtid="{D5CDD505-2E9C-101B-9397-08002B2CF9AE}" pid="6" name="MSIP_Label_b530ee07-aa2b-47c7-bd4c-7cc545b5d455_Method">
    <vt:lpwstr>Standard</vt:lpwstr>
  </property>
  <property fmtid="{D5CDD505-2E9C-101B-9397-08002B2CF9AE}" pid="7" name="MSIP_Label_b530ee07-aa2b-47c7-bd4c-7cc545b5d455_Name">
    <vt:lpwstr>HDR General Label</vt:lpwstr>
  </property>
  <property fmtid="{D5CDD505-2E9C-101B-9397-08002B2CF9AE}" pid="8" name="MSIP_Label_b530ee07-aa2b-47c7-bd4c-7cc545b5d455_SiteId">
    <vt:lpwstr>3667e201-cbdc-48b3-9b42-5d2d3f16e2a9</vt:lpwstr>
  </property>
  <property fmtid="{D5CDD505-2E9C-101B-9397-08002B2CF9AE}" pid="9" name="MSIP_Label_b530ee07-aa2b-47c7-bd4c-7cc545b5d455_ActionId">
    <vt:lpwstr>9a823ad8-eb7d-4276-9157-271eb12e4404</vt:lpwstr>
  </property>
  <property fmtid="{D5CDD505-2E9C-101B-9397-08002B2CF9AE}" pid="10" name="MSIP_Label_b530ee07-aa2b-47c7-bd4c-7cc545b5d455_ContentBits">
    <vt:lpwstr>0</vt:lpwstr>
  </property>
</Properties>
</file>