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9E5" w:rsidRPr="00E44499" w:rsidRDefault="00901A0D" w:rsidP="00186EC9">
      <w:pPr>
        <w:spacing w:after="8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Notice of Availability of a </w:t>
      </w:r>
      <w:r w:rsidR="00B879E5" w:rsidRPr="00E44499">
        <w:rPr>
          <w:rFonts w:ascii="Arial" w:hAnsi="Arial" w:cs="Arial"/>
          <w:b/>
          <w:color w:val="000000" w:themeColor="text1"/>
          <w:sz w:val="28"/>
          <w:szCs w:val="28"/>
        </w:rPr>
        <w:t>Draft Environmental Impact Report</w:t>
      </w:r>
      <w:r w:rsidR="006748C4"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 for </w:t>
      </w:r>
    </w:p>
    <w:p w:rsidR="00186EC9" w:rsidRPr="00E44499" w:rsidRDefault="00E44499" w:rsidP="00186EC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t</w:t>
      </w:r>
      <w:r w:rsidR="00186EC9"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he </w:t>
      </w: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EHL</w:t>
      </w:r>
      <w:r w:rsidR="00901A0D"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 Reservoir and Intake </w:t>
      </w:r>
      <w:r w:rsidR="00834FAA" w:rsidRPr="00E44499">
        <w:rPr>
          <w:rFonts w:ascii="Arial" w:hAnsi="Arial" w:cs="Arial"/>
          <w:b/>
          <w:color w:val="000000" w:themeColor="text1"/>
          <w:sz w:val="28"/>
          <w:szCs w:val="28"/>
        </w:rPr>
        <w:t>Channe</w:t>
      </w: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l Project</w:t>
      </w:r>
    </w:p>
    <w:p w:rsidR="00901A0D" w:rsidRPr="00E44499" w:rsidRDefault="00CD5279" w:rsidP="00186EC9">
      <w:pPr>
        <w:spacing w:after="24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6748C4"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tate </w:t>
      </w: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C</w:t>
      </w:r>
      <w:r w:rsidR="006748C4"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learing </w:t>
      </w: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>H</w:t>
      </w:r>
      <w:r w:rsidR="006748C4" w:rsidRPr="00E44499">
        <w:rPr>
          <w:rFonts w:ascii="Arial" w:hAnsi="Arial" w:cs="Arial"/>
          <w:b/>
          <w:color w:val="000000" w:themeColor="text1"/>
          <w:sz w:val="28"/>
          <w:szCs w:val="28"/>
        </w:rPr>
        <w:t>ouse</w:t>
      </w:r>
      <w:r w:rsidRPr="00E44499">
        <w:rPr>
          <w:rFonts w:ascii="Arial" w:hAnsi="Arial" w:cs="Arial"/>
          <w:b/>
          <w:color w:val="000000" w:themeColor="text1"/>
          <w:sz w:val="28"/>
          <w:szCs w:val="28"/>
        </w:rPr>
        <w:t xml:space="preserve"> No. </w:t>
      </w:r>
      <w:r w:rsidR="00E44499" w:rsidRPr="00E44499">
        <w:rPr>
          <w:rFonts w:ascii="Arial" w:hAnsi="Arial" w:cs="Arial"/>
          <w:b/>
          <w:color w:val="000000" w:themeColor="text1"/>
          <w:sz w:val="28"/>
          <w:szCs w:val="28"/>
        </w:rPr>
        <w:t>2023100140</w:t>
      </w:r>
    </w:p>
    <w:p w:rsidR="00E056F6" w:rsidRPr="00E44499" w:rsidRDefault="00901A0D" w:rsidP="00901A0D">
      <w:pPr>
        <w:rPr>
          <w:rFonts w:ascii="Arial" w:hAnsi="Arial" w:cs="Arial"/>
          <w:color w:val="000000" w:themeColor="text1"/>
        </w:rPr>
      </w:pPr>
      <w:r w:rsidRPr="00E44499">
        <w:rPr>
          <w:rFonts w:ascii="Arial" w:hAnsi="Arial" w:cs="Arial"/>
          <w:color w:val="000000" w:themeColor="text1"/>
        </w:rPr>
        <w:t xml:space="preserve">The Imperial Irrigation District has made available for public review and comment the </w:t>
      </w:r>
      <w:r w:rsidR="00834FAA" w:rsidRPr="00E44499">
        <w:rPr>
          <w:rFonts w:ascii="Arial" w:hAnsi="Arial" w:cs="Arial"/>
          <w:color w:val="000000" w:themeColor="text1"/>
        </w:rPr>
        <w:t>d</w:t>
      </w:r>
      <w:r w:rsidRPr="00E44499">
        <w:rPr>
          <w:rFonts w:ascii="Arial" w:hAnsi="Arial" w:cs="Arial"/>
          <w:color w:val="000000" w:themeColor="text1"/>
        </w:rPr>
        <w:t xml:space="preserve">raft EIR for the </w:t>
      </w:r>
      <w:r w:rsidR="00E44499" w:rsidRPr="00E44499">
        <w:rPr>
          <w:rFonts w:ascii="Arial" w:hAnsi="Arial" w:cs="Arial"/>
          <w:color w:val="000000" w:themeColor="text1"/>
        </w:rPr>
        <w:t>EHL</w:t>
      </w:r>
      <w:r w:rsidRPr="00E44499">
        <w:rPr>
          <w:rFonts w:ascii="Arial" w:hAnsi="Arial" w:cs="Arial"/>
          <w:color w:val="000000" w:themeColor="text1"/>
        </w:rPr>
        <w:t xml:space="preserve"> Reservoir and Intake </w:t>
      </w:r>
      <w:r w:rsidR="00834FAA" w:rsidRPr="00E44499">
        <w:rPr>
          <w:rFonts w:ascii="Arial" w:hAnsi="Arial" w:cs="Arial"/>
          <w:color w:val="000000" w:themeColor="text1"/>
        </w:rPr>
        <w:t>Channel</w:t>
      </w:r>
      <w:r w:rsidR="002A7CEE" w:rsidRPr="00E44499">
        <w:rPr>
          <w:rFonts w:ascii="Arial" w:hAnsi="Arial" w:cs="Arial"/>
          <w:color w:val="000000" w:themeColor="text1"/>
        </w:rPr>
        <w:t xml:space="preserve"> (Project)</w:t>
      </w:r>
      <w:r w:rsidRPr="00E44499">
        <w:rPr>
          <w:rFonts w:ascii="Arial" w:hAnsi="Arial" w:cs="Arial"/>
          <w:color w:val="000000" w:themeColor="text1"/>
        </w:rPr>
        <w:t>.</w:t>
      </w:r>
    </w:p>
    <w:p w:rsidR="00901A0D" w:rsidRPr="00E44499" w:rsidRDefault="00901A0D" w:rsidP="00B879E5">
      <w:pPr>
        <w:jc w:val="both"/>
        <w:rPr>
          <w:rFonts w:ascii="Arial" w:hAnsi="Arial" w:cs="Arial"/>
          <w:color w:val="000000" w:themeColor="text1"/>
        </w:rPr>
      </w:pPr>
      <w:r w:rsidRPr="00E44499">
        <w:rPr>
          <w:rFonts w:ascii="Arial" w:hAnsi="Arial" w:cs="Arial"/>
          <w:b/>
          <w:color w:val="000000" w:themeColor="text1"/>
        </w:rPr>
        <w:t>Project Description</w:t>
      </w:r>
      <w:r w:rsidR="00A444FF" w:rsidRPr="00E44499">
        <w:rPr>
          <w:rFonts w:ascii="Arial" w:hAnsi="Arial" w:cs="Arial"/>
          <w:b/>
          <w:color w:val="000000" w:themeColor="text1"/>
        </w:rPr>
        <w:t>:</w:t>
      </w:r>
      <w:r w:rsidR="00A444FF" w:rsidRPr="00E44499">
        <w:rPr>
          <w:rFonts w:ascii="Arial" w:hAnsi="Arial" w:cs="Arial"/>
          <w:color w:val="000000" w:themeColor="text1"/>
        </w:rPr>
        <w:t xml:space="preserve"> </w:t>
      </w:r>
      <w:r w:rsidR="00F473B4" w:rsidRPr="00E44499">
        <w:rPr>
          <w:rFonts w:ascii="Arial" w:hAnsi="Arial" w:cs="Arial"/>
          <w:color w:val="000000" w:themeColor="text1"/>
        </w:rPr>
        <w:t xml:space="preserve">The </w:t>
      </w:r>
      <w:r w:rsidR="00C71FB3" w:rsidRPr="00E44499">
        <w:rPr>
          <w:rFonts w:ascii="Arial" w:hAnsi="Arial" w:cs="Arial"/>
          <w:color w:val="000000" w:themeColor="text1"/>
        </w:rPr>
        <w:t xml:space="preserve">proposed </w:t>
      </w:r>
      <w:r w:rsidR="002A7CEE" w:rsidRPr="00E44499">
        <w:rPr>
          <w:rFonts w:ascii="Arial" w:hAnsi="Arial" w:cs="Arial"/>
          <w:color w:val="000000" w:themeColor="text1"/>
        </w:rPr>
        <w:t>Project</w:t>
      </w:r>
      <w:r w:rsidR="00C71FB3" w:rsidRPr="00E44499">
        <w:rPr>
          <w:rFonts w:ascii="Arial" w:hAnsi="Arial" w:cs="Arial"/>
          <w:color w:val="000000" w:themeColor="text1"/>
        </w:rPr>
        <w:t xml:space="preserve"> consists of a main canal off-line</w:t>
      </w:r>
      <w:r w:rsidR="006748C4" w:rsidRPr="00E44499">
        <w:rPr>
          <w:rFonts w:ascii="Arial" w:hAnsi="Arial" w:cs="Arial"/>
          <w:color w:val="000000" w:themeColor="text1"/>
        </w:rPr>
        <w:t>, operational</w:t>
      </w:r>
      <w:r w:rsidR="00C71FB3" w:rsidRPr="00E44499">
        <w:rPr>
          <w:rFonts w:ascii="Arial" w:hAnsi="Arial" w:cs="Arial"/>
          <w:color w:val="000000" w:themeColor="text1"/>
        </w:rPr>
        <w:t xml:space="preserve"> reservoir and related infrastructure. The </w:t>
      </w:r>
      <w:r w:rsidR="006748C4" w:rsidRPr="00E44499">
        <w:rPr>
          <w:rFonts w:ascii="Arial" w:hAnsi="Arial" w:cs="Arial"/>
          <w:color w:val="000000" w:themeColor="text1"/>
        </w:rPr>
        <w:t xml:space="preserve">operational </w:t>
      </w:r>
      <w:r w:rsidR="00C71FB3" w:rsidRPr="00E44499">
        <w:rPr>
          <w:rFonts w:ascii="Arial" w:hAnsi="Arial" w:cs="Arial"/>
          <w:color w:val="000000" w:themeColor="text1"/>
        </w:rPr>
        <w:t xml:space="preserve">reservoir would </w:t>
      </w:r>
      <w:r w:rsidR="00B716C8" w:rsidRPr="00E44499">
        <w:rPr>
          <w:rFonts w:ascii="Arial" w:hAnsi="Arial" w:cs="Arial"/>
          <w:color w:val="000000" w:themeColor="text1"/>
        </w:rPr>
        <w:t xml:space="preserve">manage up </w:t>
      </w:r>
      <w:r w:rsidR="00C71FB3" w:rsidRPr="00E44499">
        <w:rPr>
          <w:rFonts w:ascii="Arial" w:hAnsi="Arial" w:cs="Arial"/>
          <w:color w:val="000000" w:themeColor="text1"/>
        </w:rPr>
        <w:t xml:space="preserve">to </w:t>
      </w:r>
      <w:r w:rsidR="00E44499" w:rsidRPr="00E44499">
        <w:rPr>
          <w:rFonts w:ascii="Arial" w:hAnsi="Arial" w:cs="Arial"/>
          <w:color w:val="000000" w:themeColor="text1"/>
        </w:rPr>
        <w:t xml:space="preserve">365,000 </w:t>
      </w:r>
      <w:r w:rsidR="00C71FB3" w:rsidRPr="00E44499">
        <w:rPr>
          <w:rFonts w:ascii="Arial" w:hAnsi="Arial" w:cs="Arial"/>
          <w:color w:val="000000" w:themeColor="text1"/>
        </w:rPr>
        <w:t>acre-</w:t>
      </w:r>
      <w:r w:rsidR="00B716C8" w:rsidRPr="00E44499">
        <w:rPr>
          <w:rFonts w:ascii="Arial" w:hAnsi="Arial" w:cs="Arial"/>
          <w:color w:val="000000" w:themeColor="text1"/>
        </w:rPr>
        <w:t>feet of water</w:t>
      </w:r>
      <w:r w:rsidR="00E44499" w:rsidRPr="00E44499">
        <w:rPr>
          <w:rFonts w:ascii="Arial" w:hAnsi="Arial" w:cs="Arial"/>
          <w:color w:val="000000" w:themeColor="text1"/>
        </w:rPr>
        <w:t xml:space="preserve"> annually having a capacity of 2,100 acre-feet</w:t>
      </w:r>
      <w:r w:rsidR="00B716C8" w:rsidRPr="00E44499">
        <w:rPr>
          <w:rFonts w:ascii="Arial" w:hAnsi="Arial" w:cs="Arial"/>
          <w:color w:val="000000" w:themeColor="text1"/>
        </w:rPr>
        <w:t xml:space="preserve">. </w:t>
      </w:r>
      <w:r w:rsidR="00C71FB3" w:rsidRPr="00E44499">
        <w:rPr>
          <w:rFonts w:ascii="Arial" w:hAnsi="Arial" w:cs="Arial"/>
          <w:color w:val="000000" w:themeColor="text1"/>
        </w:rPr>
        <w:t xml:space="preserve">A proposed intake structure off the </w:t>
      </w:r>
      <w:r w:rsidR="00E44499" w:rsidRPr="00E44499">
        <w:rPr>
          <w:rFonts w:ascii="Arial" w:hAnsi="Arial" w:cs="Arial"/>
          <w:color w:val="000000" w:themeColor="text1"/>
        </w:rPr>
        <w:t>east</w:t>
      </w:r>
      <w:r w:rsidR="00C71FB3" w:rsidRPr="00E44499">
        <w:rPr>
          <w:rFonts w:ascii="Arial" w:hAnsi="Arial" w:cs="Arial"/>
          <w:color w:val="000000" w:themeColor="text1"/>
        </w:rPr>
        <w:t xml:space="preserve"> side of the </w:t>
      </w:r>
      <w:r w:rsidR="00C2019D" w:rsidRPr="00E44499">
        <w:rPr>
          <w:rFonts w:ascii="Arial" w:hAnsi="Arial" w:cs="Arial"/>
          <w:color w:val="000000" w:themeColor="text1"/>
        </w:rPr>
        <w:t>A</w:t>
      </w:r>
      <w:r w:rsidR="002A7CEE" w:rsidRPr="00E44499">
        <w:rPr>
          <w:rFonts w:ascii="Arial" w:hAnsi="Arial" w:cs="Arial"/>
          <w:color w:val="000000" w:themeColor="text1"/>
        </w:rPr>
        <w:t>ll-American Canal</w:t>
      </w:r>
      <w:r w:rsidR="00E44499" w:rsidRPr="00E44499">
        <w:rPr>
          <w:rFonts w:ascii="Arial" w:hAnsi="Arial" w:cs="Arial"/>
          <w:color w:val="000000" w:themeColor="text1"/>
        </w:rPr>
        <w:t xml:space="preserve"> Reach</w:t>
      </w:r>
      <w:r w:rsidR="002A7CEE" w:rsidRPr="00E44499">
        <w:rPr>
          <w:rFonts w:ascii="Arial" w:hAnsi="Arial" w:cs="Arial"/>
          <w:color w:val="000000" w:themeColor="text1"/>
        </w:rPr>
        <w:t xml:space="preserve"> </w:t>
      </w:r>
      <w:r w:rsidR="00C71FB3" w:rsidRPr="00E44499">
        <w:rPr>
          <w:rFonts w:ascii="Arial" w:hAnsi="Arial" w:cs="Arial"/>
          <w:color w:val="000000" w:themeColor="text1"/>
        </w:rPr>
        <w:t xml:space="preserve">would direct Colorado River flows along </w:t>
      </w:r>
      <w:r w:rsidR="002A7CEE" w:rsidRPr="00E44499">
        <w:rPr>
          <w:rFonts w:ascii="Arial" w:hAnsi="Arial" w:cs="Arial"/>
          <w:color w:val="000000" w:themeColor="text1"/>
        </w:rPr>
        <w:t>an intake channel</w:t>
      </w:r>
      <w:r w:rsidR="00C71FB3" w:rsidRPr="00E44499">
        <w:rPr>
          <w:rFonts w:ascii="Arial" w:hAnsi="Arial" w:cs="Arial"/>
          <w:color w:val="000000" w:themeColor="text1"/>
        </w:rPr>
        <w:t xml:space="preserve"> to the </w:t>
      </w:r>
      <w:r w:rsidR="006748C4" w:rsidRPr="00E44499">
        <w:rPr>
          <w:rFonts w:ascii="Arial" w:hAnsi="Arial" w:cs="Arial"/>
          <w:color w:val="000000" w:themeColor="text1"/>
        </w:rPr>
        <w:t xml:space="preserve">operational </w:t>
      </w:r>
      <w:r w:rsidR="00C71FB3" w:rsidRPr="00E44499">
        <w:rPr>
          <w:rFonts w:ascii="Arial" w:hAnsi="Arial" w:cs="Arial"/>
          <w:color w:val="000000" w:themeColor="text1"/>
        </w:rPr>
        <w:t xml:space="preserve">reservoir at up to approximately 1,500 cubic feet per second </w:t>
      </w:r>
      <w:r w:rsidR="00F0164A" w:rsidRPr="00E44499">
        <w:rPr>
          <w:rFonts w:ascii="Arial" w:hAnsi="Arial" w:cs="Arial"/>
          <w:color w:val="000000" w:themeColor="text1"/>
        </w:rPr>
        <w:t>via gravity flow</w:t>
      </w:r>
      <w:r w:rsidR="00C71FB3" w:rsidRPr="00E44499">
        <w:rPr>
          <w:rFonts w:ascii="Arial" w:hAnsi="Arial" w:cs="Arial"/>
          <w:color w:val="000000" w:themeColor="text1"/>
        </w:rPr>
        <w:t xml:space="preserve">. </w:t>
      </w:r>
      <w:r w:rsidR="002C6579" w:rsidRPr="00E44499">
        <w:rPr>
          <w:rFonts w:ascii="Arial" w:hAnsi="Arial" w:cs="Arial"/>
          <w:color w:val="000000" w:themeColor="text1"/>
        </w:rPr>
        <w:t xml:space="preserve">Water temporarily stored in the reservoir would be delivered via gravity flow through an automated gate outlet into the East Highline Canal for delivery </w:t>
      </w:r>
      <w:r w:rsidR="00E44499" w:rsidRPr="00E44499">
        <w:rPr>
          <w:rFonts w:ascii="Arial" w:hAnsi="Arial" w:cs="Arial"/>
          <w:color w:val="000000" w:themeColor="text1"/>
        </w:rPr>
        <w:t>downstream</w:t>
      </w:r>
      <w:r w:rsidR="002C6579" w:rsidRPr="00E44499">
        <w:rPr>
          <w:rFonts w:ascii="Arial" w:hAnsi="Arial" w:cs="Arial"/>
          <w:color w:val="000000" w:themeColor="text1"/>
        </w:rPr>
        <w:t xml:space="preserve">. The purpose of the Project is to augment IID’s current levels of water management and operational flexibility while creating an additional tool to assist in meeting system and on-farm conservation program goals. </w:t>
      </w:r>
    </w:p>
    <w:p w:rsidR="00901A0D" w:rsidRPr="00515B54" w:rsidRDefault="00901A0D" w:rsidP="00B879E5">
      <w:pPr>
        <w:pStyle w:val="Heading1"/>
        <w:jc w:val="both"/>
        <w:rPr>
          <w:rFonts w:ascii="Arial" w:eastAsiaTheme="minorHAnsi" w:hAnsi="Arial" w:cs="Arial"/>
          <w:color w:val="000000" w:themeColor="text1"/>
          <w:sz w:val="22"/>
          <w:szCs w:val="22"/>
        </w:rPr>
      </w:pPr>
      <w:r w:rsidRPr="00515B54">
        <w:rPr>
          <w:rFonts w:ascii="Arial" w:eastAsiaTheme="minorHAnsi" w:hAnsi="Arial" w:cs="Arial"/>
          <w:b/>
          <w:color w:val="000000" w:themeColor="text1"/>
          <w:sz w:val="22"/>
          <w:szCs w:val="22"/>
        </w:rPr>
        <w:t>Project Location</w:t>
      </w:r>
      <w:r w:rsidR="00A444FF" w:rsidRPr="00515B54">
        <w:rPr>
          <w:rFonts w:ascii="Arial" w:eastAsiaTheme="minorHAnsi" w:hAnsi="Arial" w:cs="Arial"/>
          <w:b/>
          <w:color w:val="000000" w:themeColor="text1"/>
          <w:sz w:val="22"/>
          <w:szCs w:val="22"/>
        </w:rPr>
        <w:t>: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C2019D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The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operational </w:t>
      </w:r>
      <w:r w:rsidR="00C2019D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reservoir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is proposed to</w:t>
      </w:r>
      <w:r w:rsidR="00C2019D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be located on the east side of the East Highline Canal, 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approximately 1.1 miles north of State Route 98, and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two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miles south of Interstate 8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in Imperial County, California.  The 430-acre basin would be located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C2019D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at Verde School Road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.</w:t>
      </w:r>
      <w:r w:rsidR="00C2019D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The proposed intake channel would extend f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ro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m 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the east side 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of the A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A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C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reach, easterly and northerly for a distance of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approximately 1.</w:t>
      </w:r>
      <w:r w:rsidR="002A7CEE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3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miles to the proposed reservoir site.</w:t>
      </w:r>
    </w:p>
    <w:p w:rsidR="00901A0D" w:rsidRPr="00515B54" w:rsidRDefault="00901A0D" w:rsidP="00B879E5">
      <w:pPr>
        <w:pStyle w:val="Heading1"/>
        <w:jc w:val="both"/>
        <w:rPr>
          <w:rFonts w:ascii="Arial" w:eastAsiaTheme="minorHAnsi" w:hAnsi="Arial" w:cs="Arial"/>
          <w:color w:val="000000" w:themeColor="text1"/>
          <w:sz w:val="22"/>
          <w:szCs w:val="22"/>
        </w:rPr>
      </w:pPr>
      <w:r w:rsidRPr="00515B54">
        <w:rPr>
          <w:rFonts w:ascii="Arial" w:eastAsiaTheme="minorHAnsi" w:hAnsi="Arial" w:cs="Arial"/>
          <w:b/>
          <w:color w:val="000000" w:themeColor="text1"/>
          <w:sz w:val="22"/>
          <w:szCs w:val="22"/>
        </w:rPr>
        <w:t>Significant Environmental Effects</w:t>
      </w:r>
      <w:r w:rsidR="00A444FF" w:rsidRPr="00515B54">
        <w:rPr>
          <w:rFonts w:ascii="Arial" w:eastAsiaTheme="minorHAnsi" w:hAnsi="Arial" w:cs="Arial"/>
          <w:b/>
          <w:color w:val="000000" w:themeColor="text1"/>
          <w:sz w:val="22"/>
          <w:szCs w:val="22"/>
        </w:rPr>
        <w:t>: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The </w:t>
      </w:r>
      <w:r w:rsidR="002A7CEE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d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raft EIR </w:t>
      </w:r>
      <w:r w:rsidR="002A7CEE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analyzed the potential environmental impacts associated with the Project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. Mitigation measures have been identified for impacts associated with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a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ir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q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uality,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b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iological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r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esources,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c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ultural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r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esources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,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h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azardous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m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aterials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and tribal cultural resources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. No significant unavoidable impacts are identified in the </w:t>
      </w:r>
      <w:r w:rsidR="002A7CEE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d</w:t>
      </w:r>
      <w:r w:rsidR="00B716C8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raft EIR.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6748C4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Project alternatives, including a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larger 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size reservoir and alternative route</w:t>
      </w:r>
      <w:r w:rsidR="00DF466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s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for the intake </w:t>
      </w:r>
      <w:r w:rsidR="00A444FF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channel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are assessed in the </w:t>
      </w:r>
      <w:r w:rsidR="002A7CEE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d</w:t>
      </w:r>
      <w:r w:rsidR="00601B86" w:rsidRPr="00515B54">
        <w:rPr>
          <w:rFonts w:ascii="Arial" w:eastAsiaTheme="minorHAnsi" w:hAnsi="Arial" w:cs="Arial"/>
          <w:color w:val="000000" w:themeColor="text1"/>
          <w:sz w:val="22"/>
          <w:szCs w:val="22"/>
        </w:rPr>
        <w:t>raft EIR.</w:t>
      </w:r>
    </w:p>
    <w:p w:rsidR="00A444FF" w:rsidRPr="00515B54" w:rsidRDefault="00A444FF" w:rsidP="00A444FF">
      <w:pPr>
        <w:spacing w:after="0"/>
        <w:rPr>
          <w:rFonts w:ascii="Arial" w:hAnsi="Arial" w:cs="Arial"/>
          <w:b/>
          <w:color w:val="000000" w:themeColor="text1"/>
        </w:rPr>
      </w:pPr>
    </w:p>
    <w:p w:rsidR="006748C4" w:rsidRPr="00515B54" w:rsidRDefault="00BA1CCC" w:rsidP="006748C4">
      <w:pPr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b/>
          <w:color w:val="000000" w:themeColor="text1"/>
        </w:rPr>
        <w:t>Availability</w:t>
      </w:r>
      <w:r w:rsidR="00A444FF" w:rsidRPr="00515B54">
        <w:rPr>
          <w:rFonts w:ascii="Arial" w:hAnsi="Arial" w:cs="Arial"/>
          <w:b/>
          <w:color w:val="000000" w:themeColor="text1"/>
        </w:rPr>
        <w:t xml:space="preserve">: </w:t>
      </w:r>
      <w:r w:rsidR="006748C4" w:rsidRPr="00515B54">
        <w:rPr>
          <w:rFonts w:ascii="Arial" w:hAnsi="Arial" w:cs="Arial"/>
          <w:color w:val="000000" w:themeColor="text1"/>
        </w:rPr>
        <w:t xml:space="preserve">The </w:t>
      </w:r>
      <w:r w:rsidR="00DF4666" w:rsidRPr="00515B54">
        <w:rPr>
          <w:rFonts w:ascii="Arial" w:hAnsi="Arial" w:cs="Arial"/>
          <w:color w:val="000000" w:themeColor="text1"/>
        </w:rPr>
        <w:t>d</w:t>
      </w:r>
      <w:r w:rsidR="006748C4" w:rsidRPr="00515B54">
        <w:rPr>
          <w:rFonts w:ascii="Arial" w:hAnsi="Arial" w:cs="Arial"/>
          <w:color w:val="000000" w:themeColor="text1"/>
        </w:rPr>
        <w:t xml:space="preserve">raft EIR will be available for public review and comment for 45 days (from </w:t>
      </w:r>
      <w:r w:rsidR="00DF4666" w:rsidRPr="00515B54">
        <w:rPr>
          <w:rFonts w:ascii="Arial" w:hAnsi="Arial" w:cs="Arial"/>
          <w:color w:val="000000" w:themeColor="text1"/>
        </w:rPr>
        <w:t>January 13</w:t>
      </w:r>
      <w:r w:rsidR="006748C4" w:rsidRPr="00515B54">
        <w:rPr>
          <w:rFonts w:ascii="Arial" w:hAnsi="Arial" w:cs="Arial"/>
          <w:color w:val="000000" w:themeColor="text1"/>
        </w:rPr>
        <w:t>, 202</w:t>
      </w:r>
      <w:r w:rsidR="00515B54">
        <w:rPr>
          <w:rFonts w:ascii="Arial" w:hAnsi="Arial" w:cs="Arial"/>
          <w:color w:val="000000" w:themeColor="text1"/>
        </w:rPr>
        <w:t>4</w:t>
      </w:r>
      <w:r w:rsidR="006748C4" w:rsidRPr="00515B54">
        <w:rPr>
          <w:rFonts w:ascii="Arial" w:hAnsi="Arial" w:cs="Arial"/>
          <w:color w:val="000000" w:themeColor="text1"/>
        </w:rPr>
        <w:t xml:space="preserve"> through </w:t>
      </w:r>
      <w:r w:rsidR="00DF4666" w:rsidRPr="00515B54">
        <w:rPr>
          <w:rFonts w:ascii="Arial" w:hAnsi="Arial" w:cs="Arial"/>
          <w:color w:val="000000" w:themeColor="text1"/>
        </w:rPr>
        <w:t>February</w:t>
      </w:r>
      <w:r w:rsidR="006748C4" w:rsidRPr="00515B54">
        <w:rPr>
          <w:rFonts w:ascii="Arial" w:hAnsi="Arial" w:cs="Arial"/>
          <w:color w:val="000000" w:themeColor="text1"/>
        </w:rPr>
        <w:t xml:space="preserve"> </w:t>
      </w:r>
      <w:r w:rsidR="00DF4666" w:rsidRPr="00515B54">
        <w:rPr>
          <w:rFonts w:ascii="Arial" w:hAnsi="Arial" w:cs="Arial"/>
          <w:color w:val="000000" w:themeColor="text1"/>
        </w:rPr>
        <w:t>27</w:t>
      </w:r>
      <w:r w:rsidR="006748C4" w:rsidRPr="00515B54">
        <w:rPr>
          <w:rFonts w:ascii="Arial" w:hAnsi="Arial" w:cs="Arial"/>
          <w:color w:val="000000" w:themeColor="text1"/>
        </w:rPr>
        <w:t>, 202</w:t>
      </w:r>
      <w:r w:rsidR="00DF4666" w:rsidRPr="00515B54">
        <w:rPr>
          <w:rFonts w:ascii="Arial" w:hAnsi="Arial" w:cs="Arial"/>
          <w:color w:val="000000" w:themeColor="text1"/>
        </w:rPr>
        <w:t>4</w:t>
      </w:r>
      <w:r w:rsidR="006748C4" w:rsidRPr="00515B54">
        <w:rPr>
          <w:rFonts w:ascii="Arial" w:hAnsi="Arial" w:cs="Arial"/>
          <w:color w:val="000000" w:themeColor="text1"/>
        </w:rPr>
        <w:t xml:space="preserve">) on </w:t>
      </w:r>
      <w:r w:rsidR="008476ED">
        <w:rPr>
          <w:rFonts w:ascii="Arial" w:hAnsi="Arial" w:cs="Arial"/>
          <w:color w:val="000000" w:themeColor="text1"/>
        </w:rPr>
        <w:t>IID’s</w:t>
      </w:r>
      <w:bookmarkStart w:id="0" w:name="_GoBack"/>
      <w:bookmarkEnd w:id="0"/>
      <w:r w:rsidR="006748C4" w:rsidRPr="00515B54">
        <w:rPr>
          <w:rFonts w:ascii="Arial" w:hAnsi="Arial" w:cs="Arial"/>
          <w:color w:val="000000" w:themeColor="text1"/>
        </w:rPr>
        <w:t xml:space="preserve"> website – </w:t>
      </w:r>
      <w:hyperlink r:id="rId6" w:history="1">
        <w:r w:rsidR="006748C4" w:rsidRPr="00515B54">
          <w:rPr>
            <w:rStyle w:val="Hyperlink"/>
            <w:rFonts w:ascii="Arial" w:hAnsi="Arial" w:cs="Arial"/>
            <w:color w:val="000000" w:themeColor="text1"/>
          </w:rPr>
          <w:t>www.iid.com</w:t>
        </w:r>
      </w:hyperlink>
      <w:r w:rsidR="00DF4666" w:rsidRPr="00515B54">
        <w:rPr>
          <w:rFonts w:ascii="Arial" w:hAnsi="Arial" w:cs="Arial"/>
          <w:color w:val="000000" w:themeColor="text1"/>
        </w:rPr>
        <w:t xml:space="preserve"> or you may contact</w:t>
      </w:r>
      <w:r w:rsidR="006748C4" w:rsidRPr="00515B54">
        <w:rPr>
          <w:rFonts w:ascii="Arial" w:hAnsi="Arial" w:cs="Arial"/>
          <w:color w:val="000000" w:themeColor="text1"/>
        </w:rPr>
        <w:t xml:space="preserve"> </w:t>
      </w:r>
      <w:r w:rsidR="00DF4666" w:rsidRPr="00515B54">
        <w:rPr>
          <w:rFonts w:ascii="Arial" w:hAnsi="Arial" w:cs="Arial"/>
          <w:color w:val="000000" w:themeColor="text1"/>
        </w:rPr>
        <w:t>Justina Gamboa-Arce</w:t>
      </w:r>
      <w:r w:rsidR="006748C4" w:rsidRPr="00515B54">
        <w:rPr>
          <w:rFonts w:ascii="Arial" w:hAnsi="Arial" w:cs="Arial"/>
          <w:color w:val="000000" w:themeColor="text1"/>
        </w:rPr>
        <w:t xml:space="preserve"> </w:t>
      </w:r>
      <w:r w:rsidR="005C4955" w:rsidRPr="00515B54">
        <w:rPr>
          <w:rFonts w:ascii="Arial" w:hAnsi="Arial" w:cs="Arial"/>
          <w:color w:val="000000" w:themeColor="text1"/>
        </w:rPr>
        <w:t xml:space="preserve">at (760) </w:t>
      </w:r>
      <w:r w:rsidR="00DF4666" w:rsidRPr="00515B54">
        <w:rPr>
          <w:rFonts w:ascii="Arial" w:hAnsi="Arial" w:cs="Arial"/>
          <w:color w:val="000000" w:themeColor="text1"/>
        </w:rPr>
        <w:t>339</w:t>
      </w:r>
      <w:r w:rsidR="005C4955" w:rsidRPr="00515B54">
        <w:rPr>
          <w:rFonts w:ascii="Arial" w:hAnsi="Arial" w:cs="Arial"/>
          <w:color w:val="000000" w:themeColor="text1"/>
        </w:rPr>
        <w:t>-</w:t>
      </w:r>
      <w:r w:rsidR="00DF4666" w:rsidRPr="00515B54">
        <w:rPr>
          <w:rFonts w:ascii="Arial" w:hAnsi="Arial" w:cs="Arial"/>
          <w:color w:val="000000" w:themeColor="text1"/>
        </w:rPr>
        <w:t>9085 to locate a public library where a copy may be available for review</w:t>
      </w:r>
      <w:r w:rsidR="006748C4" w:rsidRPr="00515B54">
        <w:rPr>
          <w:rFonts w:ascii="Arial" w:hAnsi="Arial" w:cs="Arial"/>
          <w:color w:val="000000" w:themeColor="text1"/>
        </w:rPr>
        <w:t xml:space="preserve">. </w:t>
      </w:r>
    </w:p>
    <w:p w:rsidR="005C4955" w:rsidRPr="00515B54" w:rsidRDefault="00BA1CCC" w:rsidP="005C4955">
      <w:pPr>
        <w:spacing w:before="240"/>
        <w:jc w:val="both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b/>
          <w:color w:val="000000" w:themeColor="text1"/>
        </w:rPr>
        <w:t>Review Period and Submitting Comments</w:t>
      </w:r>
      <w:r w:rsidR="00A444FF" w:rsidRPr="00515B54">
        <w:rPr>
          <w:rFonts w:ascii="Arial" w:hAnsi="Arial" w:cs="Arial"/>
          <w:b/>
          <w:color w:val="000000" w:themeColor="text1"/>
        </w:rPr>
        <w:t>:</w:t>
      </w:r>
      <w:r w:rsidRPr="00515B54">
        <w:rPr>
          <w:rFonts w:ascii="Arial" w:hAnsi="Arial" w:cs="Arial"/>
          <w:b/>
          <w:color w:val="000000" w:themeColor="text1"/>
        </w:rPr>
        <w:t xml:space="preserve"> </w:t>
      </w:r>
      <w:r w:rsidR="00A444FF" w:rsidRPr="00515B54">
        <w:rPr>
          <w:rFonts w:ascii="Arial" w:hAnsi="Arial" w:cs="Arial"/>
          <w:color w:val="000000" w:themeColor="text1"/>
        </w:rPr>
        <w:t>This Notice of Availability is being sent to responsible and trustee agencies and interested parties as part of the public review process required by CEQA (Section 210</w:t>
      </w:r>
      <w:r w:rsidR="00B879E5" w:rsidRPr="00515B54">
        <w:rPr>
          <w:rFonts w:ascii="Arial" w:hAnsi="Arial" w:cs="Arial"/>
          <w:color w:val="000000" w:themeColor="text1"/>
        </w:rPr>
        <w:t>83</w:t>
      </w:r>
      <w:r w:rsidR="00A444FF" w:rsidRPr="00515B54">
        <w:rPr>
          <w:rFonts w:ascii="Arial" w:hAnsi="Arial" w:cs="Arial"/>
          <w:color w:val="000000" w:themeColor="text1"/>
        </w:rPr>
        <w:t xml:space="preserve"> of the Public Resources Code) and the CEQA Guidelines (Section 15087). </w:t>
      </w:r>
      <w:r w:rsidR="005C4955" w:rsidRPr="00515B54">
        <w:rPr>
          <w:rFonts w:ascii="Arial" w:hAnsi="Arial" w:cs="Arial"/>
          <w:color w:val="000000" w:themeColor="text1"/>
        </w:rPr>
        <w:t xml:space="preserve">All comments concerning the </w:t>
      </w:r>
      <w:r w:rsidR="00DF4666" w:rsidRPr="00515B54">
        <w:rPr>
          <w:rFonts w:ascii="Arial" w:hAnsi="Arial" w:cs="Arial"/>
          <w:color w:val="000000" w:themeColor="text1"/>
        </w:rPr>
        <w:t>d</w:t>
      </w:r>
      <w:r w:rsidR="005C4955" w:rsidRPr="00515B54">
        <w:rPr>
          <w:rFonts w:ascii="Arial" w:hAnsi="Arial" w:cs="Arial"/>
          <w:color w:val="000000" w:themeColor="text1"/>
        </w:rPr>
        <w:t xml:space="preserve">raft EIR must be submitted in writing by 5:30 p.m. on </w:t>
      </w:r>
      <w:r w:rsidR="00DF4666" w:rsidRPr="00515B54">
        <w:rPr>
          <w:rFonts w:ascii="Arial" w:hAnsi="Arial" w:cs="Arial"/>
          <w:color w:val="000000" w:themeColor="text1"/>
        </w:rPr>
        <w:t>February 27</w:t>
      </w:r>
      <w:r w:rsidR="005C4955" w:rsidRPr="00515B54">
        <w:rPr>
          <w:rFonts w:ascii="Arial" w:hAnsi="Arial" w:cs="Arial"/>
          <w:color w:val="000000" w:themeColor="text1"/>
        </w:rPr>
        <w:t>, 202</w:t>
      </w:r>
      <w:r w:rsidR="00DF4666" w:rsidRPr="00515B54">
        <w:rPr>
          <w:rFonts w:ascii="Arial" w:hAnsi="Arial" w:cs="Arial"/>
          <w:color w:val="000000" w:themeColor="text1"/>
        </w:rPr>
        <w:t>4</w:t>
      </w:r>
      <w:r w:rsidR="002C6579" w:rsidRPr="00515B54">
        <w:rPr>
          <w:rFonts w:ascii="Arial" w:hAnsi="Arial" w:cs="Arial"/>
          <w:color w:val="000000" w:themeColor="text1"/>
        </w:rPr>
        <w:t xml:space="preserve"> to the following</w:t>
      </w:r>
      <w:r w:rsidR="005C4955" w:rsidRPr="00515B54">
        <w:rPr>
          <w:rFonts w:ascii="Arial" w:hAnsi="Arial" w:cs="Arial"/>
          <w:color w:val="000000" w:themeColor="text1"/>
        </w:rPr>
        <w:t>.</w:t>
      </w:r>
    </w:p>
    <w:p w:rsidR="005C4955" w:rsidRPr="00515B54" w:rsidRDefault="005C4955" w:rsidP="005C4955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color w:val="000000" w:themeColor="text1"/>
        </w:rPr>
        <w:t>Imperial Irrigation District</w:t>
      </w:r>
    </w:p>
    <w:p w:rsidR="005C4955" w:rsidRPr="00515B54" w:rsidRDefault="005C4955" w:rsidP="005C4955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color w:val="000000" w:themeColor="text1"/>
        </w:rPr>
        <w:t xml:space="preserve">Attn:  </w:t>
      </w:r>
      <w:r w:rsidR="00DF4666" w:rsidRPr="00515B54">
        <w:rPr>
          <w:rFonts w:ascii="Arial" w:hAnsi="Arial" w:cs="Arial"/>
          <w:color w:val="000000" w:themeColor="text1"/>
        </w:rPr>
        <w:t>Justina Gamboa-Arce</w:t>
      </w:r>
    </w:p>
    <w:p w:rsidR="005C4955" w:rsidRPr="00515B54" w:rsidRDefault="005C4955" w:rsidP="005C4955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color w:val="000000" w:themeColor="text1"/>
        </w:rPr>
        <w:t>P.O. Box 937</w:t>
      </w:r>
      <w:r w:rsidR="00DF4666" w:rsidRPr="00515B54">
        <w:rPr>
          <w:rFonts w:ascii="Arial" w:hAnsi="Arial" w:cs="Arial"/>
          <w:color w:val="000000" w:themeColor="text1"/>
        </w:rPr>
        <w:t xml:space="preserve"> ● </w:t>
      </w:r>
      <w:r w:rsidRPr="00515B54">
        <w:rPr>
          <w:rFonts w:ascii="Arial" w:hAnsi="Arial" w:cs="Arial"/>
          <w:color w:val="000000" w:themeColor="text1"/>
        </w:rPr>
        <w:t>Imperial, CA 92251</w:t>
      </w:r>
    </w:p>
    <w:p w:rsidR="005C4955" w:rsidRPr="00515B54" w:rsidRDefault="005C4955" w:rsidP="005C4955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color w:val="000000" w:themeColor="text1"/>
        </w:rPr>
        <w:t xml:space="preserve">Fax:  (760) </w:t>
      </w:r>
      <w:r w:rsidR="00515B54">
        <w:rPr>
          <w:rFonts w:ascii="Arial" w:hAnsi="Arial" w:cs="Arial"/>
          <w:color w:val="000000" w:themeColor="text1"/>
        </w:rPr>
        <w:t>339-9262</w:t>
      </w:r>
      <w:r w:rsidR="00DF4666" w:rsidRPr="00515B54">
        <w:rPr>
          <w:rFonts w:ascii="Arial" w:hAnsi="Arial" w:cs="Arial"/>
          <w:color w:val="000000" w:themeColor="text1"/>
        </w:rPr>
        <w:t xml:space="preserve"> ● </w:t>
      </w:r>
      <w:r w:rsidR="00515B54" w:rsidRPr="00515B54">
        <w:rPr>
          <w:rFonts w:ascii="Arial" w:hAnsi="Arial" w:cs="Arial"/>
          <w:color w:val="000000" w:themeColor="text1"/>
        </w:rPr>
        <w:t>e</w:t>
      </w:r>
      <w:r w:rsidRPr="00515B54">
        <w:rPr>
          <w:rFonts w:ascii="Arial" w:hAnsi="Arial" w:cs="Arial"/>
          <w:color w:val="000000" w:themeColor="text1"/>
        </w:rPr>
        <w:t xml:space="preserve">-mail: </w:t>
      </w:r>
      <w:hyperlink r:id="rId7" w:history="1">
        <w:r w:rsidR="00515B54" w:rsidRPr="00515B54">
          <w:rPr>
            <w:rStyle w:val="Hyperlink"/>
            <w:rFonts w:ascii="Arial" w:hAnsi="Arial" w:cs="Arial"/>
            <w:color w:val="000000" w:themeColor="text1"/>
          </w:rPr>
          <w:t>jgamboaarce@iid.com</w:t>
        </w:r>
      </w:hyperlink>
    </w:p>
    <w:p w:rsidR="00BA1CCC" w:rsidRPr="00515B54" w:rsidRDefault="00BA1CCC" w:rsidP="00F0164A">
      <w:pPr>
        <w:spacing w:before="240"/>
        <w:jc w:val="both"/>
        <w:rPr>
          <w:rFonts w:ascii="Arial" w:hAnsi="Arial" w:cs="Arial"/>
          <w:color w:val="000000" w:themeColor="text1"/>
        </w:rPr>
      </w:pPr>
      <w:r w:rsidRPr="00515B54">
        <w:rPr>
          <w:rFonts w:ascii="Arial" w:hAnsi="Arial" w:cs="Arial"/>
          <w:color w:val="000000" w:themeColor="text1"/>
        </w:rPr>
        <w:t>Comments should include the name and telephone number of a contact person.</w:t>
      </w:r>
    </w:p>
    <w:sectPr w:rsidR="00BA1CCC" w:rsidRPr="00515B5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CCC" w:rsidRDefault="00BA1CCC" w:rsidP="00BA1CCC">
      <w:pPr>
        <w:spacing w:after="0" w:line="240" w:lineRule="auto"/>
      </w:pPr>
      <w:r>
        <w:separator/>
      </w:r>
    </w:p>
  </w:endnote>
  <w:endnote w:type="continuationSeparator" w:id="0">
    <w:p w:rsidR="00BA1CCC" w:rsidRDefault="00BA1CCC" w:rsidP="00BA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CCC" w:rsidRDefault="00515B54" w:rsidP="00BA1CCC">
    <w:pPr>
      <w:pStyle w:val="Footer"/>
    </w:pPr>
    <w:r>
      <w:t>EHL</w:t>
    </w:r>
    <w:r w:rsidR="00BA1CCC">
      <w:t xml:space="preserve"> Reservoir and Intake Project Draft EIR</w:t>
    </w:r>
    <w:r w:rsidR="00BA1CCC">
      <w:tab/>
    </w:r>
    <w:r w:rsidR="00BA1CCC">
      <w:tab/>
    </w:r>
    <w:r>
      <w:t>January 2024</w:t>
    </w:r>
  </w:p>
  <w:p w:rsidR="00BA1CCC" w:rsidRDefault="00BA1CCC">
    <w:pPr>
      <w:pStyle w:val="Footer"/>
    </w:pPr>
    <w:r>
      <w:t>Notice of Availability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CCC" w:rsidRDefault="00BA1CCC" w:rsidP="00BA1CCC">
      <w:pPr>
        <w:spacing w:after="0" w:line="240" w:lineRule="auto"/>
      </w:pPr>
      <w:r>
        <w:separator/>
      </w:r>
    </w:p>
  </w:footnote>
  <w:footnote w:type="continuationSeparator" w:id="0">
    <w:p w:rsidR="00BA1CCC" w:rsidRDefault="00BA1CCC" w:rsidP="00BA1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A0D"/>
    <w:rsid w:val="00154E69"/>
    <w:rsid w:val="00186EC9"/>
    <w:rsid w:val="002A7CEE"/>
    <w:rsid w:val="002C6579"/>
    <w:rsid w:val="004A66CD"/>
    <w:rsid w:val="00515B54"/>
    <w:rsid w:val="005C4955"/>
    <w:rsid w:val="00601B86"/>
    <w:rsid w:val="006748C4"/>
    <w:rsid w:val="007E1BEE"/>
    <w:rsid w:val="00834FAA"/>
    <w:rsid w:val="008476ED"/>
    <w:rsid w:val="00893F76"/>
    <w:rsid w:val="00901A0D"/>
    <w:rsid w:val="00A444FF"/>
    <w:rsid w:val="00AC763A"/>
    <w:rsid w:val="00B716C8"/>
    <w:rsid w:val="00B879E5"/>
    <w:rsid w:val="00BA1CCC"/>
    <w:rsid w:val="00C2019D"/>
    <w:rsid w:val="00C71FB3"/>
    <w:rsid w:val="00CD5279"/>
    <w:rsid w:val="00D611F3"/>
    <w:rsid w:val="00DF4666"/>
    <w:rsid w:val="00E44499"/>
    <w:rsid w:val="00F0164A"/>
    <w:rsid w:val="00F473B4"/>
    <w:rsid w:val="00F55EE0"/>
    <w:rsid w:val="00F571F4"/>
    <w:rsid w:val="00F6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F0F"/>
  <w15:chartTrackingRefBased/>
  <w15:docId w15:val="{83385036-BAE9-40D9-8CD5-50D79F2C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3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CCC"/>
  </w:style>
  <w:style w:type="paragraph" w:styleId="Footer">
    <w:name w:val="footer"/>
    <w:basedOn w:val="Normal"/>
    <w:link w:val="FooterChar"/>
    <w:uiPriority w:val="99"/>
    <w:unhideWhenUsed/>
    <w:rsid w:val="00BA1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CCC"/>
  </w:style>
  <w:style w:type="character" w:customStyle="1" w:styleId="Heading1Char">
    <w:name w:val="Heading 1 Char"/>
    <w:basedOn w:val="DefaultParagraphFont"/>
    <w:link w:val="Heading1"/>
    <w:uiPriority w:val="9"/>
    <w:rsid w:val="00F473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D52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jgamboaarce@ii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i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DUDEK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Baer</dc:creator>
  <cp:keywords/>
  <dc:description/>
  <cp:lastModifiedBy>Gamboa-Arce, Justina</cp:lastModifiedBy>
  <cp:revision>4</cp:revision>
  <dcterms:created xsi:type="dcterms:W3CDTF">2023-12-19T00:35:00Z</dcterms:created>
  <dcterms:modified xsi:type="dcterms:W3CDTF">2023-12-19T17:00:00Z</dcterms:modified>
</cp:coreProperties>
</file>