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C1E6D" w14:textId="77777777" w:rsidR="00D82B01" w:rsidRDefault="00D82B01" w:rsidP="000D6B36">
      <w:pPr>
        <w:kinsoku w:val="0"/>
        <w:overflowPunct w:val="0"/>
        <w:autoSpaceDE w:val="0"/>
        <w:autoSpaceDN w:val="0"/>
        <w:adjustRightInd w:val="0"/>
        <w:spacing w:after="0" w:line="223" w:lineRule="exact"/>
        <w:ind w:right="60"/>
        <w:jc w:val="center"/>
        <w:rPr>
          <w:rFonts w:ascii="Arial" w:hAnsi="Arial" w:cs="Arial"/>
          <w:kern w:val="0"/>
        </w:rPr>
      </w:pPr>
    </w:p>
    <w:p w14:paraId="3EC03636" w14:textId="7D2C4E7D" w:rsidR="000D6B36" w:rsidRPr="000D6B36" w:rsidRDefault="000D6B36" w:rsidP="000D6B36">
      <w:pPr>
        <w:kinsoku w:val="0"/>
        <w:overflowPunct w:val="0"/>
        <w:autoSpaceDE w:val="0"/>
        <w:autoSpaceDN w:val="0"/>
        <w:adjustRightInd w:val="0"/>
        <w:spacing w:after="0" w:line="223" w:lineRule="exact"/>
        <w:ind w:right="60"/>
        <w:jc w:val="center"/>
        <w:rPr>
          <w:rFonts w:ascii="Arial" w:hAnsi="Arial" w:cs="Arial"/>
          <w:kern w:val="0"/>
        </w:rPr>
      </w:pPr>
      <w:r w:rsidRPr="00D82B01">
        <w:rPr>
          <w:rFonts w:ascii="Arial" w:hAnsi="Arial" w:cs="Arial"/>
          <w:kern w:val="0"/>
        </w:rPr>
        <w:t>C</w:t>
      </w:r>
      <w:r w:rsidRPr="000D6B36">
        <w:rPr>
          <w:rFonts w:ascii="Arial" w:hAnsi="Arial" w:cs="Arial"/>
          <w:kern w:val="0"/>
        </w:rPr>
        <w:t>OUNTY OF SAN BERNARDINO</w:t>
      </w:r>
    </w:p>
    <w:p w14:paraId="6EEC9A8B" w14:textId="260BE11C" w:rsidR="000D6B36" w:rsidRPr="00D82B01" w:rsidRDefault="000D6B36" w:rsidP="000B7C83">
      <w:pPr>
        <w:kinsoku w:val="0"/>
        <w:overflowPunct w:val="0"/>
        <w:autoSpaceDE w:val="0"/>
        <w:autoSpaceDN w:val="0"/>
        <w:adjustRightInd w:val="0"/>
        <w:spacing w:after="0" w:line="240" w:lineRule="auto"/>
        <w:ind w:right="60" w:hanging="804"/>
        <w:jc w:val="center"/>
        <w:rPr>
          <w:rFonts w:ascii="Arial" w:hAnsi="Arial" w:cs="Arial"/>
          <w:kern w:val="0"/>
        </w:rPr>
      </w:pPr>
      <w:r w:rsidRPr="000D6B36">
        <w:rPr>
          <w:rFonts w:ascii="Arial" w:hAnsi="Arial" w:cs="Arial"/>
          <w:kern w:val="0"/>
        </w:rPr>
        <w:t>NOTICE</w:t>
      </w:r>
      <w:r w:rsidRPr="000D6B36">
        <w:rPr>
          <w:rFonts w:ascii="Arial" w:hAnsi="Arial" w:cs="Arial"/>
          <w:spacing w:val="-5"/>
          <w:kern w:val="0"/>
        </w:rPr>
        <w:t xml:space="preserve"> </w:t>
      </w:r>
      <w:r w:rsidRPr="000D6B36">
        <w:rPr>
          <w:rFonts w:ascii="Arial" w:hAnsi="Arial" w:cs="Arial"/>
          <w:kern w:val="0"/>
        </w:rPr>
        <w:t>OF</w:t>
      </w:r>
      <w:r w:rsidRPr="000D6B36">
        <w:rPr>
          <w:rFonts w:ascii="Arial" w:hAnsi="Arial" w:cs="Arial"/>
          <w:spacing w:val="-3"/>
          <w:kern w:val="0"/>
        </w:rPr>
        <w:t xml:space="preserve"> </w:t>
      </w:r>
      <w:r w:rsidRPr="000D6B36">
        <w:rPr>
          <w:rFonts w:ascii="Arial" w:hAnsi="Arial" w:cs="Arial"/>
          <w:kern w:val="0"/>
        </w:rPr>
        <w:t>AVAILAB</w:t>
      </w:r>
      <w:r w:rsidR="00EC4A6F">
        <w:rPr>
          <w:rFonts w:ascii="Arial" w:hAnsi="Arial" w:cs="Arial"/>
          <w:kern w:val="0"/>
        </w:rPr>
        <w:t>I</w:t>
      </w:r>
      <w:r w:rsidRPr="000D6B36">
        <w:rPr>
          <w:rFonts w:ascii="Arial" w:hAnsi="Arial" w:cs="Arial"/>
          <w:kern w:val="0"/>
        </w:rPr>
        <w:t>LITY</w:t>
      </w:r>
      <w:r w:rsidRPr="000D6B36">
        <w:rPr>
          <w:rFonts w:ascii="Arial" w:hAnsi="Arial" w:cs="Arial"/>
          <w:spacing w:val="-1"/>
          <w:kern w:val="0"/>
        </w:rPr>
        <w:t xml:space="preserve"> </w:t>
      </w:r>
      <w:r w:rsidRPr="000D6B36">
        <w:rPr>
          <w:rFonts w:ascii="Arial" w:hAnsi="Arial" w:cs="Arial"/>
          <w:kern w:val="0"/>
        </w:rPr>
        <w:t>(NOA)</w:t>
      </w:r>
      <w:r w:rsidRPr="000D6B36">
        <w:rPr>
          <w:rFonts w:ascii="Arial" w:hAnsi="Arial" w:cs="Arial"/>
          <w:spacing w:val="-3"/>
          <w:kern w:val="0"/>
        </w:rPr>
        <w:t xml:space="preserve"> </w:t>
      </w:r>
      <w:r w:rsidRPr="000D6B36">
        <w:rPr>
          <w:rFonts w:ascii="Arial" w:hAnsi="Arial" w:cs="Arial"/>
          <w:kern w:val="0"/>
        </w:rPr>
        <w:t>AND NOTICE</w:t>
      </w:r>
      <w:r w:rsidRPr="000D6B36">
        <w:rPr>
          <w:rFonts w:ascii="Arial" w:hAnsi="Arial" w:cs="Arial"/>
          <w:spacing w:val="-5"/>
          <w:kern w:val="0"/>
        </w:rPr>
        <w:t xml:space="preserve"> </w:t>
      </w:r>
      <w:r w:rsidRPr="000D6B36">
        <w:rPr>
          <w:rFonts w:ascii="Arial" w:hAnsi="Arial" w:cs="Arial"/>
          <w:kern w:val="0"/>
        </w:rPr>
        <w:t xml:space="preserve">OF </w:t>
      </w:r>
      <w:r w:rsidR="000B7C83">
        <w:rPr>
          <w:rFonts w:ascii="Arial" w:hAnsi="Arial" w:cs="Arial"/>
          <w:kern w:val="0"/>
        </w:rPr>
        <w:t>INTENT</w:t>
      </w:r>
      <w:r w:rsidRPr="000D6B36">
        <w:rPr>
          <w:rFonts w:ascii="Arial" w:hAnsi="Arial" w:cs="Arial"/>
          <w:kern w:val="0"/>
        </w:rPr>
        <w:t xml:space="preserve"> (NOI)</w:t>
      </w:r>
      <w:r w:rsidRPr="000D6B36">
        <w:rPr>
          <w:rFonts w:ascii="Arial" w:hAnsi="Arial" w:cs="Arial"/>
          <w:spacing w:val="-6"/>
          <w:kern w:val="0"/>
        </w:rPr>
        <w:t xml:space="preserve"> </w:t>
      </w:r>
      <w:r w:rsidRPr="000D6B36">
        <w:rPr>
          <w:rFonts w:ascii="Arial" w:hAnsi="Arial" w:cs="Arial"/>
          <w:kern w:val="0"/>
        </w:rPr>
        <w:t>TO</w:t>
      </w:r>
      <w:r w:rsidRPr="000D6B36">
        <w:rPr>
          <w:rFonts w:ascii="Arial" w:hAnsi="Arial" w:cs="Arial"/>
          <w:spacing w:val="-3"/>
          <w:kern w:val="0"/>
        </w:rPr>
        <w:t xml:space="preserve"> </w:t>
      </w:r>
      <w:r w:rsidR="000B7C83">
        <w:rPr>
          <w:rFonts w:ascii="Arial" w:hAnsi="Arial" w:cs="Arial"/>
          <w:kern w:val="0"/>
        </w:rPr>
        <w:t>CERTIFY AN ENVIRONMENTAL IMPACT REPORT (EIR)</w:t>
      </w:r>
    </w:p>
    <w:p w14:paraId="654D4461" w14:textId="77777777" w:rsidR="000D6B36" w:rsidRPr="000D6B36" w:rsidRDefault="000D6B36" w:rsidP="000D6B36">
      <w:pPr>
        <w:kinsoku w:val="0"/>
        <w:overflowPunct w:val="0"/>
        <w:autoSpaceDE w:val="0"/>
        <w:autoSpaceDN w:val="0"/>
        <w:adjustRightInd w:val="0"/>
        <w:spacing w:after="0" w:line="240" w:lineRule="auto"/>
        <w:ind w:right="60" w:hanging="804"/>
        <w:jc w:val="center"/>
        <w:rPr>
          <w:rFonts w:ascii="Arial" w:hAnsi="Arial" w:cs="Arial"/>
          <w:kern w:val="0"/>
          <w:sz w:val="20"/>
          <w:szCs w:val="20"/>
        </w:rPr>
      </w:pPr>
    </w:p>
    <w:p w14:paraId="05F1BA0A" w14:textId="53DA5C24" w:rsidR="000D6B36" w:rsidRPr="000D6B36" w:rsidRDefault="000D6B36" w:rsidP="000D6B36">
      <w:pPr>
        <w:kinsoku w:val="0"/>
        <w:overflowPunct w:val="0"/>
        <w:autoSpaceDE w:val="0"/>
        <w:autoSpaceDN w:val="0"/>
        <w:adjustRightInd w:val="0"/>
        <w:spacing w:before="59" w:after="0" w:line="240" w:lineRule="auto"/>
        <w:ind w:right="60"/>
        <w:jc w:val="both"/>
        <w:rPr>
          <w:rFonts w:ascii="Arial" w:hAnsi="Arial" w:cs="Arial"/>
          <w:kern w:val="0"/>
        </w:rPr>
      </w:pPr>
      <w:r w:rsidRPr="000D6B36">
        <w:rPr>
          <w:rFonts w:ascii="Arial" w:hAnsi="Arial" w:cs="Arial"/>
          <w:kern w:val="0"/>
        </w:rPr>
        <w:t>In</w:t>
      </w:r>
      <w:r w:rsidRPr="000D6B36">
        <w:rPr>
          <w:rFonts w:ascii="Arial" w:hAnsi="Arial" w:cs="Arial"/>
          <w:spacing w:val="-4"/>
          <w:kern w:val="0"/>
        </w:rPr>
        <w:t xml:space="preserve"> </w:t>
      </w:r>
      <w:r w:rsidRPr="000D6B36">
        <w:rPr>
          <w:rFonts w:ascii="Arial" w:hAnsi="Arial" w:cs="Arial"/>
          <w:kern w:val="0"/>
        </w:rPr>
        <w:t>accordance</w:t>
      </w:r>
      <w:r w:rsidRPr="000D6B36">
        <w:rPr>
          <w:rFonts w:ascii="Arial" w:hAnsi="Arial" w:cs="Arial"/>
          <w:spacing w:val="-1"/>
          <w:kern w:val="0"/>
        </w:rPr>
        <w:t xml:space="preserve"> </w:t>
      </w:r>
      <w:r w:rsidRPr="000D6B36">
        <w:rPr>
          <w:rFonts w:ascii="Arial" w:hAnsi="Arial" w:cs="Arial"/>
          <w:kern w:val="0"/>
        </w:rPr>
        <w:t>with</w:t>
      </w:r>
      <w:r w:rsidRPr="000D6B36">
        <w:rPr>
          <w:rFonts w:ascii="Arial" w:hAnsi="Arial" w:cs="Arial"/>
          <w:spacing w:val="-4"/>
          <w:kern w:val="0"/>
        </w:rPr>
        <w:t xml:space="preserve"> </w:t>
      </w:r>
      <w:r w:rsidRPr="000D6B36">
        <w:rPr>
          <w:rFonts w:ascii="Arial" w:hAnsi="Arial" w:cs="Arial"/>
          <w:kern w:val="0"/>
        </w:rPr>
        <w:t>the</w:t>
      </w:r>
      <w:r w:rsidRPr="000D6B36">
        <w:rPr>
          <w:rFonts w:ascii="Arial" w:hAnsi="Arial" w:cs="Arial"/>
          <w:spacing w:val="-4"/>
          <w:kern w:val="0"/>
        </w:rPr>
        <w:t xml:space="preserve"> </w:t>
      </w:r>
      <w:r w:rsidRPr="000D6B36">
        <w:rPr>
          <w:rFonts w:ascii="Arial" w:hAnsi="Arial" w:cs="Arial"/>
          <w:kern w:val="0"/>
        </w:rPr>
        <w:t>California</w:t>
      </w:r>
      <w:r w:rsidRPr="000D6B36">
        <w:rPr>
          <w:rFonts w:ascii="Arial" w:hAnsi="Arial" w:cs="Arial"/>
          <w:spacing w:val="-1"/>
          <w:kern w:val="0"/>
        </w:rPr>
        <w:t xml:space="preserve"> </w:t>
      </w:r>
      <w:r w:rsidRPr="000D6B36">
        <w:rPr>
          <w:rFonts w:ascii="Arial" w:hAnsi="Arial" w:cs="Arial"/>
          <w:kern w:val="0"/>
        </w:rPr>
        <w:t>Environmental</w:t>
      </w:r>
      <w:r w:rsidRPr="000D6B36">
        <w:rPr>
          <w:rFonts w:ascii="Arial" w:hAnsi="Arial" w:cs="Arial"/>
          <w:spacing w:val="-4"/>
          <w:kern w:val="0"/>
        </w:rPr>
        <w:t xml:space="preserve"> </w:t>
      </w:r>
      <w:r w:rsidRPr="000D6B36">
        <w:rPr>
          <w:rFonts w:ascii="Arial" w:hAnsi="Arial" w:cs="Arial"/>
          <w:kern w:val="0"/>
        </w:rPr>
        <w:t>Quality</w:t>
      </w:r>
      <w:r w:rsidRPr="000D6B36">
        <w:rPr>
          <w:rFonts w:ascii="Arial" w:hAnsi="Arial" w:cs="Arial"/>
          <w:spacing w:val="-2"/>
          <w:kern w:val="0"/>
        </w:rPr>
        <w:t xml:space="preserve"> </w:t>
      </w:r>
      <w:r w:rsidRPr="000D6B36">
        <w:rPr>
          <w:rFonts w:ascii="Arial" w:hAnsi="Arial" w:cs="Arial"/>
          <w:kern w:val="0"/>
        </w:rPr>
        <w:t>Act</w:t>
      </w:r>
      <w:r w:rsidRPr="000D6B36">
        <w:rPr>
          <w:rFonts w:ascii="Arial" w:hAnsi="Arial" w:cs="Arial"/>
          <w:spacing w:val="-3"/>
          <w:kern w:val="0"/>
        </w:rPr>
        <w:t xml:space="preserve"> </w:t>
      </w:r>
      <w:r w:rsidRPr="000D6B36">
        <w:rPr>
          <w:rFonts w:ascii="Arial" w:hAnsi="Arial" w:cs="Arial"/>
          <w:kern w:val="0"/>
        </w:rPr>
        <w:t>(CEQA) and</w:t>
      </w:r>
      <w:r w:rsidRPr="000D6B36">
        <w:rPr>
          <w:rFonts w:ascii="Arial" w:hAnsi="Arial" w:cs="Arial"/>
          <w:spacing w:val="-1"/>
          <w:kern w:val="0"/>
        </w:rPr>
        <w:t xml:space="preserve"> </w:t>
      </w:r>
      <w:r w:rsidRPr="000D6B36">
        <w:rPr>
          <w:rFonts w:ascii="Arial" w:hAnsi="Arial" w:cs="Arial"/>
          <w:kern w:val="0"/>
        </w:rPr>
        <w:t>the</w:t>
      </w:r>
      <w:r w:rsidRPr="000D6B36">
        <w:rPr>
          <w:rFonts w:ascii="Arial" w:hAnsi="Arial" w:cs="Arial"/>
          <w:spacing w:val="-4"/>
          <w:kern w:val="0"/>
        </w:rPr>
        <w:t xml:space="preserve"> </w:t>
      </w:r>
      <w:r w:rsidRPr="000D6B36">
        <w:rPr>
          <w:rFonts w:ascii="Arial" w:hAnsi="Arial" w:cs="Arial"/>
          <w:kern w:val="0"/>
        </w:rPr>
        <w:t>CEQA</w:t>
      </w:r>
      <w:r w:rsidRPr="000D6B36">
        <w:rPr>
          <w:rFonts w:ascii="Arial" w:hAnsi="Arial" w:cs="Arial"/>
          <w:spacing w:val="-4"/>
          <w:kern w:val="0"/>
        </w:rPr>
        <w:t xml:space="preserve"> </w:t>
      </w:r>
      <w:r w:rsidRPr="000D6B36">
        <w:rPr>
          <w:rFonts w:ascii="Arial" w:hAnsi="Arial" w:cs="Arial"/>
          <w:kern w:val="0"/>
        </w:rPr>
        <w:t>Guidelines,</w:t>
      </w:r>
      <w:r w:rsidRPr="000D6B36">
        <w:rPr>
          <w:rFonts w:ascii="Arial" w:hAnsi="Arial" w:cs="Arial"/>
          <w:spacing w:val="-4"/>
          <w:kern w:val="0"/>
        </w:rPr>
        <w:t xml:space="preserve"> </w:t>
      </w:r>
      <w:r w:rsidRPr="000D6B36">
        <w:rPr>
          <w:rFonts w:ascii="Arial" w:hAnsi="Arial" w:cs="Arial"/>
          <w:kern w:val="0"/>
        </w:rPr>
        <w:t>County</w:t>
      </w:r>
      <w:r w:rsidRPr="000D6B36">
        <w:rPr>
          <w:rFonts w:ascii="Arial" w:hAnsi="Arial" w:cs="Arial"/>
          <w:spacing w:val="-1"/>
          <w:kern w:val="0"/>
        </w:rPr>
        <w:t xml:space="preserve"> </w:t>
      </w:r>
      <w:r w:rsidRPr="000D6B36">
        <w:rPr>
          <w:rFonts w:ascii="Arial" w:hAnsi="Arial" w:cs="Arial"/>
          <w:kern w:val="0"/>
        </w:rPr>
        <w:t>Staff prepared a</w:t>
      </w:r>
      <w:r w:rsidR="00E8756B">
        <w:rPr>
          <w:rFonts w:ascii="Arial" w:hAnsi="Arial" w:cs="Arial"/>
          <w:kern w:val="0"/>
        </w:rPr>
        <w:t xml:space="preserve"> Recirculated Draft Environmental Impact Report (</w:t>
      </w:r>
      <w:proofErr w:type="spellStart"/>
      <w:r w:rsidR="00E8756B">
        <w:rPr>
          <w:rFonts w:ascii="Arial" w:hAnsi="Arial" w:cs="Arial"/>
          <w:kern w:val="0"/>
        </w:rPr>
        <w:t>RDEIR</w:t>
      </w:r>
      <w:proofErr w:type="spellEnd"/>
      <w:r w:rsidR="00E8756B">
        <w:rPr>
          <w:rFonts w:ascii="Arial" w:hAnsi="Arial" w:cs="Arial"/>
          <w:kern w:val="0"/>
        </w:rPr>
        <w:t>)</w:t>
      </w:r>
      <w:r w:rsidRPr="000D6B36">
        <w:rPr>
          <w:rFonts w:ascii="Arial" w:hAnsi="Arial" w:cs="Arial"/>
          <w:kern w:val="0"/>
        </w:rPr>
        <w:t xml:space="preserve"> that</w:t>
      </w:r>
      <w:r w:rsidRPr="000D6B36">
        <w:rPr>
          <w:rFonts w:ascii="Arial" w:hAnsi="Arial" w:cs="Arial"/>
          <w:spacing w:val="13"/>
          <w:kern w:val="0"/>
        </w:rPr>
        <w:t xml:space="preserve"> </w:t>
      </w:r>
      <w:r w:rsidR="00183521" w:rsidRPr="000D6B36">
        <w:rPr>
          <w:rFonts w:ascii="Arial" w:hAnsi="Arial" w:cs="Arial"/>
          <w:kern w:val="0"/>
        </w:rPr>
        <w:t>identifies</w:t>
      </w:r>
      <w:r w:rsidRPr="000D6B36">
        <w:rPr>
          <w:rFonts w:ascii="Arial" w:hAnsi="Arial" w:cs="Arial"/>
          <w:kern w:val="0"/>
        </w:rPr>
        <w:t xml:space="preserve"> and evaluate</w:t>
      </w:r>
      <w:r w:rsidR="00183521">
        <w:rPr>
          <w:rFonts w:ascii="Arial" w:hAnsi="Arial" w:cs="Arial"/>
          <w:kern w:val="0"/>
        </w:rPr>
        <w:t>s</w:t>
      </w:r>
      <w:r w:rsidRPr="000D6B36">
        <w:rPr>
          <w:rFonts w:ascii="Arial" w:hAnsi="Arial" w:cs="Arial"/>
          <w:spacing w:val="17"/>
          <w:kern w:val="0"/>
        </w:rPr>
        <w:t xml:space="preserve"> </w:t>
      </w:r>
      <w:r w:rsidRPr="000D6B36">
        <w:rPr>
          <w:rFonts w:ascii="Arial" w:hAnsi="Arial" w:cs="Arial"/>
          <w:kern w:val="0"/>
        </w:rPr>
        <w:t>the</w:t>
      </w:r>
      <w:r w:rsidRPr="000D6B36">
        <w:rPr>
          <w:rFonts w:ascii="Arial" w:hAnsi="Arial" w:cs="Arial"/>
          <w:spacing w:val="-1"/>
          <w:kern w:val="0"/>
        </w:rPr>
        <w:t xml:space="preserve"> </w:t>
      </w:r>
      <w:r w:rsidRPr="000D6B36">
        <w:rPr>
          <w:rFonts w:ascii="Arial" w:hAnsi="Arial" w:cs="Arial"/>
          <w:kern w:val="0"/>
        </w:rPr>
        <w:t>environmental</w:t>
      </w:r>
      <w:r w:rsidRPr="000D6B36">
        <w:rPr>
          <w:rFonts w:ascii="Arial" w:hAnsi="Arial" w:cs="Arial"/>
          <w:spacing w:val="-1"/>
          <w:kern w:val="0"/>
        </w:rPr>
        <w:t xml:space="preserve"> </w:t>
      </w:r>
      <w:r w:rsidRPr="000D6B36">
        <w:rPr>
          <w:rFonts w:ascii="Arial" w:hAnsi="Arial" w:cs="Arial"/>
          <w:kern w:val="0"/>
        </w:rPr>
        <w:t>impacts</w:t>
      </w:r>
      <w:r w:rsidRPr="000D6B36">
        <w:rPr>
          <w:rFonts w:ascii="Arial" w:hAnsi="Arial" w:cs="Arial"/>
          <w:spacing w:val="-1"/>
          <w:kern w:val="0"/>
        </w:rPr>
        <w:t xml:space="preserve"> </w:t>
      </w:r>
      <w:r w:rsidRPr="000D6B36">
        <w:rPr>
          <w:rFonts w:ascii="Arial" w:hAnsi="Arial" w:cs="Arial"/>
          <w:kern w:val="0"/>
        </w:rPr>
        <w:t>of</w:t>
      </w:r>
      <w:r w:rsidRPr="000D6B36">
        <w:rPr>
          <w:rFonts w:ascii="Arial" w:hAnsi="Arial" w:cs="Arial"/>
          <w:spacing w:val="-1"/>
          <w:kern w:val="0"/>
        </w:rPr>
        <w:t xml:space="preserve"> </w:t>
      </w:r>
      <w:r w:rsidRPr="000D6B36">
        <w:rPr>
          <w:rFonts w:ascii="Arial" w:hAnsi="Arial" w:cs="Arial"/>
          <w:kern w:val="0"/>
        </w:rPr>
        <w:t>the</w:t>
      </w:r>
      <w:r w:rsidRPr="000D6B36">
        <w:rPr>
          <w:rFonts w:ascii="Arial" w:hAnsi="Arial" w:cs="Arial"/>
          <w:spacing w:val="-1"/>
          <w:kern w:val="0"/>
        </w:rPr>
        <w:t xml:space="preserve"> </w:t>
      </w:r>
      <w:r w:rsidRPr="000D6B36">
        <w:rPr>
          <w:rFonts w:ascii="Arial" w:hAnsi="Arial" w:cs="Arial"/>
          <w:kern w:val="0"/>
        </w:rPr>
        <w:t>below-named</w:t>
      </w:r>
      <w:r w:rsidRPr="000D6B36">
        <w:rPr>
          <w:rFonts w:ascii="Arial" w:hAnsi="Arial" w:cs="Arial"/>
          <w:spacing w:val="-1"/>
          <w:kern w:val="0"/>
        </w:rPr>
        <w:t xml:space="preserve"> </w:t>
      </w:r>
      <w:r w:rsidRPr="000D6B36">
        <w:rPr>
          <w:rFonts w:ascii="Arial" w:hAnsi="Arial" w:cs="Arial"/>
          <w:kern w:val="0"/>
        </w:rPr>
        <w:t>project.</w:t>
      </w:r>
    </w:p>
    <w:p w14:paraId="257AC8B5" w14:textId="77777777" w:rsidR="000D6B36" w:rsidRPr="000D6B36" w:rsidRDefault="000D6B36" w:rsidP="000D6B36">
      <w:pPr>
        <w:kinsoku w:val="0"/>
        <w:overflowPunct w:val="0"/>
        <w:autoSpaceDE w:val="0"/>
        <w:autoSpaceDN w:val="0"/>
        <w:adjustRightInd w:val="0"/>
        <w:spacing w:before="6" w:after="0" w:line="240" w:lineRule="auto"/>
        <w:ind w:right="60"/>
        <w:rPr>
          <w:rFonts w:ascii="Arial" w:hAnsi="Arial" w:cs="Arial"/>
          <w:kern w:val="0"/>
        </w:rPr>
      </w:pPr>
    </w:p>
    <w:p w14:paraId="05392021" w14:textId="676111A2" w:rsidR="000D6B36" w:rsidRPr="00E944F1" w:rsidRDefault="000D6B36" w:rsidP="000D6B36">
      <w:pPr>
        <w:kinsoku w:val="0"/>
        <w:overflowPunct w:val="0"/>
        <w:autoSpaceDE w:val="0"/>
        <w:autoSpaceDN w:val="0"/>
        <w:adjustRightInd w:val="0"/>
        <w:spacing w:after="0" w:line="480" w:lineRule="auto"/>
        <w:ind w:right="60"/>
        <w:rPr>
          <w:rFonts w:ascii="Arial" w:hAnsi="Arial" w:cs="Arial"/>
          <w:b/>
          <w:bCs/>
          <w:kern w:val="0"/>
        </w:rPr>
      </w:pPr>
      <w:r w:rsidRPr="000D6B36">
        <w:rPr>
          <w:rFonts w:ascii="Arial" w:hAnsi="Arial" w:cs="Arial"/>
          <w:b/>
          <w:bCs/>
          <w:kern w:val="0"/>
        </w:rPr>
        <w:t xml:space="preserve">Project </w:t>
      </w:r>
      <w:r w:rsidRPr="00E944F1">
        <w:rPr>
          <w:rFonts w:ascii="Arial" w:hAnsi="Arial" w:cs="Arial"/>
          <w:b/>
          <w:bCs/>
          <w:kern w:val="0"/>
        </w:rPr>
        <w:t>Title</w:t>
      </w:r>
      <w:r w:rsidR="008D59B2" w:rsidRPr="00E944F1">
        <w:rPr>
          <w:rFonts w:ascii="Arial" w:hAnsi="Arial" w:cs="Arial"/>
          <w:b/>
          <w:bCs/>
          <w:kern w:val="0"/>
        </w:rPr>
        <w:t xml:space="preserve">: </w:t>
      </w:r>
      <w:r w:rsidR="009D1DE1" w:rsidRPr="00E944F1">
        <w:rPr>
          <w:rFonts w:ascii="Arial" w:hAnsi="Arial" w:cs="Arial"/>
          <w:kern w:val="0"/>
        </w:rPr>
        <w:t>Sienna Solar and Storage Project</w:t>
      </w:r>
    </w:p>
    <w:p w14:paraId="72728EA2" w14:textId="64FF50A6" w:rsidR="000D6B36" w:rsidRPr="00E944F1" w:rsidRDefault="000D6B36" w:rsidP="009D1DE1">
      <w:pPr>
        <w:kinsoku w:val="0"/>
        <w:overflowPunct w:val="0"/>
        <w:autoSpaceDE w:val="0"/>
        <w:autoSpaceDN w:val="0"/>
        <w:adjustRightInd w:val="0"/>
        <w:spacing w:after="0" w:line="480" w:lineRule="auto"/>
        <w:ind w:right="60"/>
        <w:rPr>
          <w:rFonts w:ascii="Arial" w:hAnsi="Arial" w:cs="Arial"/>
          <w:kern w:val="0"/>
        </w:rPr>
      </w:pPr>
      <w:r w:rsidRPr="00E944F1">
        <w:rPr>
          <w:rFonts w:ascii="Arial" w:hAnsi="Arial" w:cs="Arial"/>
          <w:b/>
          <w:bCs/>
          <w:kern w:val="0"/>
        </w:rPr>
        <w:t>Project No.:</w:t>
      </w:r>
      <w:r w:rsidRPr="00E944F1">
        <w:rPr>
          <w:rFonts w:ascii="Arial" w:hAnsi="Arial" w:cs="Arial"/>
          <w:b/>
          <w:bCs/>
          <w:spacing w:val="80"/>
          <w:kern w:val="0"/>
        </w:rPr>
        <w:t xml:space="preserve"> </w:t>
      </w:r>
      <w:r w:rsidR="009D1DE1" w:rsidRPr="00E944F1">
        <w:rPr>
          <w:rFonts w:ascii="Arial" w:hAnsi="Arial" w:cs="Arial"/>
          <w:b/>
          <w:bCs/>
          <w:spacing w:val="80"/>
          <w:kern w:val="0"/>
        </w:rPr>
        <w:t>PROJ-2022-00013</w:t>
      </w:r>
    </w:p>
    <w:p w14:paraId="2FD6D69D" w14:textId="616CB6B7" w:rsidR="000D6B36" w:rsidRPr="00E944F1" w:rsidRDefault="000D6B36" w:rsidP="000D6B36">
      <w:pPr>
        <w:kinsoku w:val="0"/>
        <w:overflowPunct w:val="0"/>
        <w:autoSpaceDE w:val="0"/>
        <w:autoSpaceDN w:val="0"/>
        <w:adjustRightInd w:val="0"/>
        <w:spacing w:before="2" w:after="0" w:line="240" w:lineRule="auto"/>
        <w:ind w:right="60"/>
        <w:rPr>
          <w:rFonts w:ascii="Arial" w:hAnsi="Arial" w:cs="Arial"/>
          <w:kern w:val="0"/>
        </w:rPr>
      </w:pPr>
      <w:r w:rsidRPr="00E944F1">
        <w:rPr>
          <w:rFonts w:ascii="Arial" w:hAnsi="Arial" w:cs="Arial"/>
          <w:b/>
          <w:bCs/>
          <w:kern w:val="0"/>
        </w:rPr>
        <w:t>Project</w:t>
      </w:r>
      <w:r w:rsidRPr="00E944F1">
        <w:rPr>
          <w:rFonts w:ascii="Arial" w:hAnsi="Arial" w:cs="Arial"/>
          <w:b/>
          <w:bCs/>
          <w:spacing w:val="-10"/>
          <w:kern w:val="0"/>
        </w:rPr>
        <w:t xml:space="preserve"> </w:t>
      </w:r>
      <w:r w:rsidRPr="00E944F1">
        <w:rPr>
          <w:rFonts w:ascii="Arial" w:hAnsi="Arial" w:cs="Arial"/>
          <w:b/>
          <w:bCs/>
          <w:kern w:val="0"/>
        </w:rPr>
        <w:t>Location:</w:t>
      </w:r>
      <w:r w:rsidRPr="00E944F1">
        <w:rPr>
          <w:rFonts w:ascii="Arial" w:hAnsi="Arial" w:cs="Arial"/>
          <w:b/>
          <w:bCs/>
          <w:spacing w:val="-8"/>
          <w:kern w:val="0"/>
        </w:rPr>
        <w:t xml:space="preserve"> </w:t>
      </w:r>
      <w:r w:rsidR="009D1DE1" w:rsidRPr="00E944F1">
        <w:rPr>
          <w:rFonts w:ascii="Arial" w:hAnsi="Arial" w:cs="Arial"/>
          <w:spacing w:val="-8"/>
          <w:kern w:val="0"/>
        </w:rPr>
        <w:t>Northside Road and Barstow Road</w:t>
      </w:r>
    </w:p>
    <w:p w14:paraId="5FF3FEF4" w14:textId="77777777" w:rsidR="000D6B36" w:rsidRPr="000D6B36" w:rsidRDefault="000D6B36" w:rsidP="000D6B36">
      <w:pPr>
        <w:kinsoku w:val="0"/>
        <w:overflowPunct w:val="0"/>
        <w:autoSpaceDE w:val="0"/>
        <w:autoSpaceDN w:val="0"/>
        <w:adjustRightInd w:val="0"/>
        <w:spacing w:before="6" w:after="0" w:line="240" w:lineRule="auto"/>
        <w:ind w:right="60"/>
        <w:rPr>
          <w:rFonts w:ascii="Arial" w:hAnsi="Arial" w:cs="Arial"/>
          <w:kern w:val="0"/>
        </w:rPr>
      </w:pPr>
    </w:p>
    <w:p w14:paraId="2E88C024" w14:textId="00200FA7" w:rsidR="000D6B36" w:rsidRDefault="000D6B36" w:rsidP="000D6B36">
      <w:pPr>
        <w:kinsoku w:val="0"/>
        <w:overflowPunct w:val="0"/>
        <w:autoSpaceDE w:val="0"/>
        <w:autoSpaceDN w:val="0"/>
        <w:adjustRightInd w:val="0"/>
        <w:spacing w:after="0" w:line="240" w:lineRule="auto"/>
        <w:ind w:right="60"/>
        <w:rPr>
          <w:rFonts w:ascii="Arial" w:hAnsi="Arial" w:cs="Arial"/>
          <w:kern w:val="0"/>
        </w:rPr>
      </w:pPr>
      <w:r w:rsidRPr="000D6B36">
        <w:rPr>
          <w:rFonts w:ascii="Arial" w:hAnsi="Arial" w:cs="Arial"/>
          <w:b/>
          <w:bCs/>
          <w:kern w:val="0"/>
        </w:rPr>
        <w:t>Assessor Parcel Number</w:t>
      </w:r>
      <w:r w:rsidR="00ED0D3E">
        <w:rPr>
          <w:rFonts w:ascii="Arial" w:hAnsi="Arial" w:cs="Arial"/>
          <w:b/>
          <w:bCs/>
          <w:kern w:val="0"/>
        </w:rPr>
        <w:t>(s)</w:t>
      </w:r>
      <w:r w:rsidRPr="000D6B36">
        <w:rPr>
          <w:rFonts w:ascii="Arial" w:hAnsi="Arial" w:cs="Arial"/>
          <w:b/>
          <w:bCs/>
          <w:kern w:val="0"/>
        </w:rPr>
        <w:t xml:space="preserve">: </w:t>
      </w:r>
      <w:r w:rsidR="00730802">
        <w:rPr>
          <w:rFonts w:ascii="Arial" w:hAnsi="Arial" w:cs="Arial"/>
          <w:b/>
          <w:bCs/>
          <w:kern w:val="0"/>
        </w:rPr>
        <w:t>1,854 total-acres</w:t>
      </w:r>
      <w:r w:rsidR="00F21215">
        <w:rPr>
          <w:rFonts w:ascii="Arial" w:hAnsi="Arial" w:cs="Arial"/>
          <w:b/>
          <w:bCs/>
          <w:kern w:val="0"/>
        </w:rPr>
        <w:t xml:space="preserve"> (27 parcels)</w:t>
      </w:r>
    </w:p>
    <w:p w14:paraId="6CC7EE95" w14:textId="77777777" w:rsidR="00F21215" w:rsidRDefault="00730802" w:rsidP="000D6B36">
      <w:pPr>
        <w:kinsoku w:val="0"/>
        <w:overflowPunct w:val="0"/>
        <w:autoSpaceDE w:val="0"/>
        <w:autoSpaceDN w:val="0"/>
        <w:adjustRightInd w:val="0"/>
        <w:spacing w:after="0" w:line="240" w:lineRule="auto"/>
        <w:ind w:right="60"/>
        <w:rPr>
          <w:rFonts w:ascii="Arial" w:hAnsi="Arial" w:cs="Arial"/>
          <w:kern w:val="0"/>
        </w:rPr>
      </w:pPr>
      <w:r>
        <w:rPr>
          <w:rFonts w:ascii="Arial" w:hAnsi="Arial" w:cs="Arial"/>
          <w:kern w:val="0"/>
        </w:rPr>
        <w:t>0452-391-08, 0452-391-09, 0452-071-10, 0452-071-11, 0452-071-19, 0452-071-20</w:t>
      </w:r>
      <w:r w:rsidR="00F21215">
        <w:rPr>
          <w:rFonts w:ascii="Arial" w:hAnsi="Arial" w:cs="Arial"/>
          <w:kern w:val="0"/>
        </w:rPr>
        <w:t xml:space="preserve">, </w:t>
      </w:r>
    </w:p>
    <w:p w14:paraId="38EE2718" w14:textId="27A9980F" w:rsidR="00730802" w:rsidRDefault="00F21215" w:rsidP="000D6B36">
      <w:pPr>
        <w:kinsoku w:val="0"/>
        <w:overflowPunct w:val="0"/>
        <w:autoSpaceDE w:val="0"/>
        <w:autoSpaceDN w:val="0"/>
        <w:adjustRightInd w:val="0"/>
        <w:spacing w:after="0" w:line="240" w:lineRule="auto"/>
        <w:ind w:right="60"/>
        <w:rPr>
          <w:rFonts w:ascii="Arial" w:hAnsi="Arial" w:cs="Arial"/>
          <w:kern w:val="0"/>
        </w:rPr>
      </w:pPr>
      <w:r>
        <w:rPr>
          <w:rFonts w:ascii="Arial" w:hAnsi="Arial" w:cs="Arial"/>
          <w:kern w:val="0"/>
        </w:rPr>
        <w:t>0452-071-25, 0452-062-21, 0452-062-22, 0452-062-23, 0452-062-24, 0452-112-20,</w:t>
      </w:r>
    </w:p>
    <w:p w14:paraId="6D236724" w14:textId="09A5BC50" w:rsidR="00F21215" w:rsidRDefault="00F21215" w:rsidP="000D6B36">
      <w:pPr>
        <w:kinsoku w:val="0"/>
        <w:overflowPunct w:val="0"/>
        <w:autoSpaceDE w:val="0"/>
        <w:autoSpaceDN w:val="0"/>
        <w:adjustRightInd w:val="0"/>
        <w:spacing w:after="0" w:line="240" w:lineRule="auto"/>
        <w:ind w:right="60"/>
        <w:rPr>
          <w:rFonts w:ascii="Arial" w:hAnsi="Arial" w:cs="Arial"/>
          <w:kern w:val="0"/>
        </w:rPr>
      </w:pPr>
      <w:r>
        <w:rPr>
          <w:rFonts w:ascii="Arial" w:hAnsi="Arial" w:cs="Arial"/>
          <w:kern w:val="0"/>
        </w:rPr>
        <w:t>0452-112-24, 0452-112-25, 0452-121-12, 0452-121-42, 0452-121-38, 0452-121-39,</w:t>
      </w:r>
    </w:p>
    <w:p w14:paraId="4F54353F" w14:textId="6AC094CF" w:rsidR="00F21215" w:rsidRDefault="00F21215" w:rsidP="000D6B36">
      <w:pPr>
        <w:kinsoku w:val="0"/>
        <w:overflowPunct w:val="0"/>
        <w:autoSpaceDE w:val="0"/>
        <w:autoSpaceDN w:val="0"/>
        <w:adjustRightInd w:val="0"/>
        <w:spacing w:after="0" w:line="240" w:lineRule="auto"/>
        <w:ind w:right="60"/>
        <w:rPr>
          <w:rFonts w:ascii="Arial" w:hAnsi="Arial" w:cs="Arial"/>
          <w:kern w:val="0"/>
        </w:rPr>
      </w:pPr>
      <w:r>
        <w:rPr>
          <w:rFonts w:ascii="Arial" w:hAnsi="Arial" w:cs="Arial"/>
          <w:kern w:val="0"/>
        </w:rPr>
        <w:t>0452-121-52, 1452-121-48, 0563-113-17, 0452-112-17, 0452-112-18, 0452-112-19,</w:t>
      </w:r>
    </w:p>
    <w:p w14:paraId="691496D8" w14:textId="6D0663C8" w:rsidR="00F21215" w:rsidRPr="00730802" w:rsidRDefault="00F21215" w:rsidP="000D6B36">
      <w:pPr>
        <w:kinsoku w:val="0"/>
        <w:overflowPunct w:val="0"/>
        <w:autoSpaceDE w:val="0"/>
        <w:autoSpaceDN w:val="0"/>
        <w:adjustRightInd w:val="0"/>
        <w:spacing w:after="0" w:line="240" w:lineRule="auto"/>
        <w:ind w:right="60"/>
        <w:rPr>
          <w:rFonts w:ascii="Arial" w:hAnsi="Arial" w:cs="Arial"/>
          <w:kern w:val="0"/>
        </w:rPr>
      </w:pPr>
      <w:r>
        <w:rPr>
          <w:rFonts w:ascii="Arial" w:hAnsi="Arial" w:cs="Arial"/>
          <w:kern w:val="0"/>
        </w:rPr>
        <w:t>0452-371-01, 0452-361-47, 0452-361-46</w:t>
      </w:r>
    </w:p>
    <w:p w14:paraId="4F3FF553" w14:textId="77777777" w:rsidR="000D6B36" w:rsidRPr="000D6B36" w:rsidRDefault="000D6B36" w:rsidP="000D6B36">
      <w:pPr>
        <w:kinsoku w:val="0"/>
        <w:overflowPunct w:val="0"/>
        <w:autoSpaceDE w:val="0"/>
        <w:autoSpaceDN w:val="0"/>
        <w:adjustRightInd w:val="0"/>
        <w:spacing w:before="3" w:after="0" w:line="240" w:lineRule="auto"/>
        <w:ind w:right="60"/>
        <w:rPr>
          <w:rFonts w:ascii="Arial" w:hAnsi="Arial" w:cs="Arial"/>
          <w:kern w:val="0"/>
        </w:rPr>
      </w:pPr>
    </w:p>
    <w:p w14:paraId="338506C0" w14:textId="538BDB01" w:rsidR="00890066" w:rsidRPr="00E944F1" w:rsidRDefault="000D6B36" w:rsidP="0080671C">
      <w:pPr>
        <w:kinsoku w:val="0"/>
        <w:overflowPunct w:val="0"/>
        <w:autoSpaceDE w:val="0"/>
        <w:autoSpaceDN w:val="0"/>
        <w:adjustRightInd w:val="0"/>
        <w:spacing w:line="240" w:lineRule="auto"/>
        <w:ind w:right="60"/>
        <w:jc w:val="both"/>
        <w:rPr>
          <w:rFonts w:ascii="Arial" w:hAnsi="Arial" w:cs="Arial"/>
          <w:kern w:val="0"/>
        </w:rPr>
      </w:pPr>
      <w:r w:rsidRPr="00E944F1">
        <w:rPr>
          <w:rFonts w:ascii="Arial" w:hAnsi="Arial" w:cs="Arial"/>
          <w:b/>
          <w:bCs/>
          <w:kern w:val="0"/>
        </w:rPr>
        <w:t>Project</w:t>
      </w:r>
      <w:r w:rsidRPr="00E944F1">
        <w:rPr>
          <w:rFonts w:ascii="Arial" w:hAnsi="Arial" w:cs="Arial"/>
          <w:b/>
          <w:bCs/>
          <w:spacing w:val="67"/>
          <w:kern w:val="0"/>
        </w:rPr>
        <w:t xml:space="preserve"> </w:t>
      </w:r>
      <w:r w:rsidRPr="00E944F1">
        <w:rPr>
          <w:rFonts w:ascii="Arial" w:hAnsi="Arial" w:cs="Arial"/>
          <w:b/>
          <w:bCs/>
          <w:kern w:val="0"/>
        </w:rPr>
        <w:t>Description</w:t>
      </w:r>
      <w:r w:rsidRPr="00E944F1">
        <w:rPr>
          <w:rFonts w:ascii="Arial" w:hAnsi="Arial" w:cs="Arial"/>
          <w:kern w:val="0"/>
        </w:rPr>
        <w:t>:</w:t>
      </w:r>
      <w:r w:rsidR="00890066" w:rsidRPr="00E944F1">
        <w:rPr>
          <w:rFonts w:ascii="Arial" w:hAnsi="Arial" w:cs="Arial"/>
          <w:kern w:val="0"/>
        </w:rPr>
        <w:t xml:space="preserve"> </w:t>
      </w:r>
      <w:bookmarkStart w:id="0" w:name="_Hlk109222301"/>
      <w:r w:rsidR="009D1DE1" w:rsidRPr="00E944F1">
        <w:rPr>
          <w:rFonts w:ascii="Arial" w:hAnsi="Arial" w:cs="Arial"/>
          <w:kern w:val="0"/>
        </w:rPr>
        <w:t>99MT 8ME, LLC (Applicant) plans to construct and operate a utility-scale, solar photovoltaic (PV) electricity generation facility that would produce up to 525 megawatts (MV) of solar power and include up to 525 MW of energy storage capacity rate in a battery energy storage system (BESS) within an approximately 1,854-acre Project site. A Recirculated Draft EIR for the proposed Project has been prepared to inform the public of changes to the original Draft EIR. The major additions or changes include the following: 1) The environmental impacts associated with the proposed Calcite Substation will no longer incorporate by reference the information from the Stagecoach Solar Project Draft EIR (SCH # 2020100234). The Stagecoach Solar Project Draft EIR was released for public review from October 22, 2021, to December 22, 2021. Since the end of the public review period for the Stagecoach Solar Project Draft EIR, the California State Lands Commission has not certified a Final EIR or made a decision to approve/reject the project.  The County of San Bernardino will be the lead agency under CEQA for the proposed Calcite Substation. As such, the County will exercise its independent judgment and analysis of the potential impacts associated with the construction and operations of the proposed Calcite Substation. 2) The Project applicant has included an additional 12.3 miles of gen-tie alternatives to be analyzed, which were not previously analyzed in the original Draft EIR.</w:t>
      </w:r>
    </w:p>
    <w:bookmarkEnd w:id="0"/>
    <w:p w14:paraId="73674061" w14:textId="77777777" w:rsidR="000D6B36" w:rsidRPr="000D6B36" w:rsidRDefault="000D6B36" w:rsidP="000D6B36">
      <w:pPr>
        <w:kinsoku w:val="0"/>
        <w:overflowPunct w:val="0"/>
        <w:autoSpaceDE w:val="0"/>
        <w:autoSpaceDN w:val="0"/>
        <w:adjustRightInd w:val="0"/>
        <w:spacing w:after="0" w:line="240" w:lineRule="auto"/>
        <w:ind w:right="60"/>
        <w:rPr>
          <w:rFonts w:ascii="Arial" w:hAnsi="Arial" w:cs="Arial"/>
          <w:kern w:val="0"/>
        </w:rPr>
      </w:pPr>
    </w:p>
    <w:p w14:paraId="5B1DB43C" w14:textId="77777777" w:rsidR="000D6B36" w:rsidRPr="000D6B36" w:rsidRDefault="000D6B36" w:rsidP="000D6B36">
      <w:pPr>
        <w:kinsoku w:val="0"/>
        <w:overflowPunct w:val="0"/>
        <w:autoSpaceDE w:val="0"/>
        <w:autoSpaceDN w:val="0"/>
        <w:adjustRightInd w:val="0"/>
        <w:spacing w:after="0" w:line="230" w:lineRule="exact"/>
        <w:ind w:right="60"/>
        <w:rPr>
          <w:rFonts w:ascii="Arial" w:hAnsi="Arial" w:cs="Arial"/>
          <w:b/>
          <w:bCs/>
          <w:kern w:val="0"/>
        </w:rPr>
      </w:pPr>
      <w:r w:rsidRPr="000D6B36">
        <w:rPr>
          <w:rFonts w:ascii="Arial" w:hAnsi="Arial" w:cs="Arial"/>
          <w:b/>
          <w:bCs/>
          <w:kern w:val="0"/>
        </w:rPr>
        <w:t>Environmental Review and Public Comment:</w:t>
      </w:r>
    </w:p>
    <w:p w14:paraId="4AD3F9C4" w14:textId="60BBD5D6" w:rsidR="000D6B36" w:rsidRPr="00183521" w:rsidRDefault="000D6B36" w:rsidP="002F6850">
      <w:pPr>
        <w:kinsoku w:val="0"/>
        <w:overflowPunct w:val="0"/>
        <w:autoSpaceDE w:val="0"/>
        <w:autoSpaceDN w:val="0"/>
        <w:adjustRightInd w:val="0"/>
        <w:spacing w:before="13" w:after="0" w:line="225" w:lineRule="auto"/>
        <w:ind w:right="60"/>
        <w:jc w:val="both"/>
        <w:rPr>
          <w:rFonts w:ascii="Arial" w:hAnsi="Arial" w:cs="Arial"/>
          <w:color w:val="000000"/>
          <w:kern w:val="0"/>
        </w:rPr>
      </w:pPr>
      <w:r w:rsidRPr="00183521">
        <w:rPr>
          <w:rFonts w:ascii="Arial" w:hAnsi="Arial" w:cs="Arial"/>
          <w:kern w:val="0"/>
        </w:rPr>
        <w:t>The</w:t>
      </w:r>
      <w:r w:rsidRPr="00183521">
        <w:rPr>
          <w:rFonts w:ascii="Arial" w:hAnsi="Arial" w:cs="Arial"/>
          <w:spacing w:val="19"/>
          <w:kern w:val="0"/>
        </w:rPr>
        <w:t xml:space="preserve"> </w:t>
      </w:r>
      <w:r w:rsidRPr="00183521">
        <w:rPr>
          <w:rFonts w:ascii="Arial" w:hAnsi="Arial" w:cs="Arial"/>
          <w:kern w:val="0"/>
        </w:rPr>
        <w:t>document</w:t>
      </w:r>
      <w:r w:rsidRPr="00183521">
        <w:rPr>
          <w:rFonts w:ascii="Arial" w:hAnsi="Arial" w:cs="Arial"/>
          <w:spacing w:val="19"/>
          <w:kern w:val="0"/>
        </w:rPr>
        <w:t xml:space="preserve"> </w:t>
      </w:r>
      <w:r w:rsidRPr="00183521">
        <w:rPr>
          <w:rFonts w:ascii="Arial" w:hAnsi="Arial" w:cs="Arial"/>
          <w:kern w:val="0"/>
        </w:rPr>
        <w:t>meets</w:t>
      </w:r>
      <w:r w:rsidRPr="00183521">
        <w:rPr>
          <w:rFonts w:ascii="Arial" w:hAnsi="Arial" w:cs="Arial"/>
          <w:spacing w:val="19"/>
          <w:kern w:val="0"/>
        </w:rPr>
        <w:t xml:space="preserve"> </w:t>
      </w:r>
      <w:r w:rsidRPr="00183521">
        <w:rPr>
          <w:rFonts w:ascii="Arial" w:hAnsi="Arial" w:cs="Arial"/>
          <w:kern w:val="0"/>
        </w:rPr>
        <w:t>the</w:t>
      </w:r>
      <w:r w:rsidRPr="00183521">
        <w:rPr>
          <w:rFonts w:ascii="Arial" w:hAnsi="Arial" w:cs="Arial"/>
          <w:spacing w:val="17"/>
          <w:kern w:val="0"/>
        </w:rPr>
        <w:t xml:space="preserve"> </w:t>
      </w:r>
      <w:r w:rsidRPr="00183521">
        <w:rPr>
          <w:rFonts w:ascii="Arial" w:hAnsi="Arial" w:cs="Arial"/>
          <w:kern w:val="0"/>
        </w:rPr>
        <w:t>State</w:t>
      </w:r>
      <w:r w:rsidRPr="00183521">
        <w:rPr>
          <w:rFonts w:ascii="Arial" w:hAnsi="Arial" w:cs="Arial"/>
          <w:spacing w:val="19"/>
          <w:kern w:val="0"/>
        </w:rPr>
        <w:t xml:space="preserve"> </w:t>
      </w:r>
      <w:r w:rsidRPr="00183521">
        <w:rPr>
          <w:rFonts w:ascii="Arial" w:hAnsi="Arial" w:cs="Arial"/>
          <w:kern w:val="0"/>
        </w:rPr>
        <w:t>requirements</w:t>
      </w:r>
      <w:r w:rsidRPr="00183521">
        <w:rPr>
          <w:rFonts w:ascii="Arial" w:hAnsi="Arial" w:cs="Arial"/>
          <w:spacing w:val="17"/>
          <w:kern w:val="0"/>
        </w:rPr>
        <w:t xml:space="preserve"> </w:t>
      </w:r>
      <w:r w:rsidRPr="00183521">
        <w:rPr>
          <w:rFonts w:ascii="Arial" w:hAnsi="Arial" w:cs="Arial"/>
          <w:kern w:val="0"/>
        </w:rPr>
        <w:t>of</w:t>
      </w:r>
      <w:r w:rsidRPr="00183521">
        <w:rPr>
          <w:rFonts w:ascii="Arial" w:hAnsi="Arial" w:cs="Arial"/>
          <w:spacing w:val="19"/>
          <w:kern w:val="0"/>
        </w:rPr>
        <w:t xml:space="preserve"> </w:t>
      </w:r>
      <w:r w:rsidRPr="00183521">
        <w:rPr>
          <w:rFonts w:ascii="Arial" w:hAnsi="Arial" w:cs="Arial"/>
          <w:kern w:val="0"/>
        </w:rPr>
        <w:t>the</w:t>
      </w:r>
      <w:r w:rsidRPr="00183521">
        <w:rPr>
          <w:rFonts w:ascii="Arial" w:hAnsi="Arial" w:cs="Arial"/>
          <w:spacing w:val="20"/>
          <w:kern w:val="0"/>
        </w:rPr>
        <w:t xml:space="preserve"> </w:t>
      </w:r>
      <w:r w:rsidRPr="00183521">
        <w:rPr>
          <w:rFonts w:ascii="Arial" w:hAnsi="Arial" w:cs="Arial"/>
          <w:kern w:val="0"/>
        </w:rPr>
        <w:t>California</w:t>
      </w:r>
      <w:r w:rsidRPr="00183521">
        <w:rPr>
          <w:rFonts w:ascii="Arial" w:hAnsi="Arial" w:cs="Arial"/>
          <w:spacing w:val="19"/>
          <w:kern w:val="0"/>
        </w:rPr>
        <w:t xml:space="preserve"> </w:t>
      </w:r>
      <w:r w:rsidRPr="00183521">
        <w:rPr>
          <w:rFonts w:ascii="Arial" w:hAnsi="Arial" w:cs="Arial"/>
          <w:kern w:val="0"/>
        </w:rPr>
        <w:t>Environmental</w:t>
      </w:r>
      <w:r w:rsidRPr="00183521">
        <w:rPr>
          <w:rFonts w:ascii="Arial" w:hAnsi="Arial" w:cs="Arial"/>
          <w:spacing w:val="17"/>
          <w:kern w:val="0"/>
        </w:rPr>
        <w:t xml:space="preserve"> </w:t>
      </w:r>
      <w:r w:rsidRPr="00183521">
        <w:rPr>
          <w:rFonts w:ascii="Arial" w:hAnsi="Arial" w:cs="Arial"/>
          <w:kern w:val="0"/>
        </w:rPr>
        <w:t>Quality</w:t>
      </w:r>
      <w:r w:rsidRPr="00183521">
        <w:rPr>
          <w:rFonts w:ascii="Arial" w:hAnsi="Arial" w:cs="Arial"/>
          <w:spacing w:val="20"/>
          <w:kern w:val="0"/>
        </w:rPr>
        <w:t xml:space="preserve"> </w:t>
      </w:r>
      <w:r w:rsidRPr="00183521">
        <w:rPr>
          <w:rFonts w:ascii="Arial" w:hAnsi="Arial" w:cs="Arial"/>
          <w:kern w:val="0"/>
        </w:rPr>
        <w:t>Act.</w:t>
      </w:r>
      <w:r w:rsidRPr="00183521">
        <w:rPr>
          <w:rFonts w:ascii="Arial" w:hAnsi="Arial" w:cs="Arial"/>
          <w:spacing w:val="-6"/>
          <w:kern w:val="0"/>
        </w:rPr>
        <w:t xml:space="preserve"> </w:t>
      </w:r>
      <w:r w:rsidRPr="00183521">
        <w:rPr>
          <w:rFonts w:ascii="Arial" w:hAnsi="Arial" w:cs="Arial"/>
          <w:kern w:val="0"/>
        </w:rPr>
        <w:t>Interested</w:t>
      </w:r>
      <w:r w:rsidRPr="00183521">
        <w:rPr>
          <w:rFonts w:ascii="Arial" w:hAnsi="Arial" w:cs="Arial"/>
          <w:spacing w:val="-10"/>
          <w:kern w:val="0"/>
        </w:rPr>
        <w:t xml:space="preserve"> </w:t>
      </w:r>
      <w:r w:rsidRPr="00183521">
        <w:rPr>
          <w:rFonts w:ascii="Arial" w:hAnsi="Arial" w:cs="Arial"/>
          <w:kern w:val="0"/>
        </w:rPr>
        <w:t>parties</w:t>
      </w:r>
      <w:r w:rsidRPr="00183521">
        <w:rPr>
          <w:rFonts w:ascii="Arial" w:hAnsi="Arial" w:cs="Arial"/>
          <w:spacing w:val="28"/>
          <w:kern w:val="0"/>
        </w:rPr>
        <w:t xml:space="preserve"> </w:t>
      </w:r>
      <w:r w:rsidRPr="00183521">
        <w:rPr>
          <w:rFonts w:ascii="Arial" w:hAnsi="Arial" w:cs="Arial"/>
          <w:kern w:val="0"/>
        </w:rPr>
        <w:t>can</w:t>
      </w:r>
      <w:r w:rsidRPr="00183521">
        <w:rPr>
          <w:rFonts w:ascii="Arial" w:hAnsi="Arial" w:cs="Arial"/>
          <w:spacing w:val="24"/>
          <w:kern w:val="0"/>
        </w:rPr>
        <w:t xml:space="preserve"> </w:t>
      </w:r>
      <w:r w:rsidRPr="00183521">
        <w:rPr>
          <w:rFonts w:ascii="Arial" w:hAnsi="Arial" w:cs="Arial"/>
          <w:kern w:val="0"/>
        </w:rPr>
        <w:t>view</w:t>
      </w:r>
      <w:r w:rsidRPr="00183521">
        <w:rPr>
          <w:rFonts w:ascii="Arial" w:hAnsi="Arial" w:cs="Arial"/>
          <w:spacing w:val="28"/>
          <w:kern w:val="0"/>
        </w:rPr>
        <w:t xml:space="preserve"> </w:t>
      </w:r>
      <w:r w:rsidRPr="00183521">
        <w:rPr>
          <w:rFonts w:ascii="Arial" w:hAnsi="Arial" w:cs="Arial"/>
          <w:kern w:val="0"/>
        </w:rPr>
        <w:t>the</w:t>
      </w:r>
      <w:r w:rsidRPr="00183521">
        <w:rPr>
          <w:rFonts w:ascii="Arial" w:hAnsi="Arial" w:cs="Arial"/>
          <w:spacing w:val="28"/>
          <w:kern w:val="0"/>
        </w:rPr>
        <w:t xml:space="preserve"> </w:t>
      </w:r>
      <w:r w:rsidRPr="00183521">
        <w:rPr>
          <w:rFonts w:ascii="Arial" w:hAnsi="Arial" w:cs="Arial"/>
          <w:kern w:val="0"/>
        </w:rPr>
        <w:t>Initial</w:t>
      </w:r>
      <w:r w:rsidRPr="00183521">
        <w:rPr>
          <w:rFonts w:ascii="Arial" w:hAnsi="Arial" w:cs="Arial"/>
          <w:spacing w:val="30"/>
          <w:kern w:val="0"/>
        </w:rPr>
        <w:t xml:space="preserve"> </w:t>
      </w:r>
      <w:r w:rsidRPr="00183521">
        <w:rPr>
          <w:rFonts w:ascii="Arial" w:hAnsi="Arial" w:cs="Arial"/>
          <w:kern w:val="0"/>
        </w:rPr>
        <w:t>Study/Environmental</w:t>
      </w:r>
      <w:r w:rsidRPr="00183521">
        <w:rPr>
          <w:rFonts w:ascii="Arial" w:hAnsi="Arial" w:cs="Arial"/>
          <w:spacing w:val="25"/>
          <w:kern w:val="0"/>
        </w:rPr>
        <w:t xml:space="preserve"> </w:t>
      </w:r>
      <w:r w:rsidRPr="00183521">
        <w:rPr>
          <w:rFonts w:ascii="Arial" w:hAnsi="Arial" w:cs="Arial"/>
          <w:kern w:val="0"/>
        </w:rPr>
        <w:t>Checklist</w:t>
      </w:r>
      <w:r w:rsidRPr="00183521">
        <w:rPr>
          <w:rFonts w:ascii="Arial" w:hAnsi="Arial" w:cs="Arial"/>
          <w:spacing w:val="25"/>
          <w:kern w:val="0"/>
        </w:rPr>
        <w:t xml:space="preserve"> </w:t>
      </w:r>
      <w:r w:rsidRPr="00183521">
        <w:rPr>
          <w:rFonts w:ascii="Arial" w:hAnsi="Arial" w:cs="Arial"/>
          <w:kern w:val="0"/>
        </w:rPr>
        <w:t>and</w:t>
      </w:r>
      <w:r w:rsidRPr="00183521">
        <w:rPr>
          <w:rFonts w:ascii="Arial" w:hAnsi="Arial" w:cs="Arial"/>
          <w:spacing w:val="27"/>
          <w:kern w:val="0"/>
        </w:rPr>
        <w:t xml:space="preserve"> </w:t>
      </w:r>
      <w:r w:rsidRPr="00183521">
        <w:rPr>
          <w:rFonts w:ascii="Arial" w:hAnsi="Arial" w:cs="Arial"/>
          <w:kern w:val="0"/>
        </w:rPr>
        <w:t>supporting</w:t>
      </w:r>
      <w:r w:rsidRPr="00183521">
        <w:rPr>
          <w:rFonts w:ascii="Arial" w:hAnsi="Arial" w:cs="Arial"/>
          <w:spacing w:val="27"/>
          <w:kern w:val="0"/>
        </w:rPr>
        <w:t xml:space="preserve"> </w:t>
      </w:r>
      <w:r w:rsidRPr="00183521">
        <w:rPr>
          <w:rFonts w:ascii="Arial" w:hAnsi="Arial" w:cs="Arial"/>
          <w:kern w:val="0"/>
        </w:rPr>
        <w:t>documentation</w:t>
      </w:r>
      <w:r w:rsidRPr="00183521">
        <w:rPr>
          <w:rFonts w:ascii="Arial" w:hAnsi="Arial" w:cs="Arial"/>
          <w:spacing w:val="-8"/>
          <w:kern w:val="0"/>
        </w:rPr>
        <w:t xml:space="preserve"> </w:t>
      </w:r>
      <w:r w:rsidRPr="00183521">
        <w:rPr>
          <w:rFonts w:ascii="Arial" w:hAnsi="Arial" w:cs="Arial"/>
          <w:kern w:val="0"/>
        </w:rPr>
        <w:t>online</w:t>
      </w:r>
      <w:r w:rsidRPr="00183521">
        <w:rPr>
          <w:rFonts w:ascii="Arial" w:hAnsi="Arial" w:cs="Arial"/>
          <w:spacing w:val="28"/>
          <w:kern w:val="0"/>
        </w:rPr>
        <w:t xml:space="preserve"> </w:t>
      </w:r>
      <w:r w:rsidRPr="00183521">
        <w:rPr>
          <w:rFonts w:ascii="Arial" w:hAnsi="Arial" w:cs="Arial"/>
          <w:kern w:val="0"/>
        </w:rPr>
        <w:t>at:</w:t>
      </w:r>
      <w:r w:rsidRPr="00183521">
        <w:rPr>
          <w:rFonts w:ascii="Arial" w:hAnsi="Arial" w:cs="Arial"/>
          <w:spacing w:val="35"/>
          <w:kern w:val="0"/>
        </w:rPr>
        <w:t xml:space="preserve"> </w:t>
      </w:r>
      <w:hyperlink r:id="rId7" w:history="1">
        <w:r w:rsidR="00F24D6D">
          <w:rPr>
            <w:rStyle w:val="Hyperlink"/>
            <w:rFonts w:ascii="Arial" w:hAnsi="Arial" w:cs="Arial"/>
          </w:rPr>
          <w:t>https://lus.sbcounty.gov/planning-home/environmental/desert-region/</w:t>
        </w:r>
      </w:hyperlink>
      <w:r w:rsidR="00183521" w:rsidRPr="00183521">
        <w:rPr>
          <w:rFonts w:ascii="Arial" w:hAnsi="Arial" w:cs="Arial"/>
          <w:color w:val="000000"/>
          <w:kern w:val="0"/>
        </w:rPr>
        <w:t xml:space="preserve"> and</w:t>
      </w:r>
      <w:r w:rsidR="00183521" w:rsidRPr="00183521">
        <w:rPr>
          <w:rFonts w:ascii="Arial" w:hAnsi="Arial" w:cs="Arial"/>
          <w:color w:val="000000"/>
          <w:spacing w:val="-8"/>
          <w:kern w:val="0"/>
        </w:rPr>
        <w:t xml:space="preserve"> </w:t>
      </w:r>
      <w:r w:rsidR="00183521" w:rsidRPr="00183521">
        <w:rPr>
          <w:rFonts w:ascii="Arial" w:hAnsi="Arial" w:cs="Arial"/>
          <w:color w:val="000000"/>
          <w:kern w:val="0"/>
        </w:rPr>
        <w:t>the</w:t>
      </w:r>
      <w:r w:rsidR="00183521" w:rsidRPr="00183521">
        <w:rPr>
          <w:rFonts w:ascii="Arial" w:hAnsi="Arial" w:cs="Arial"/>
          <w:color w:val="000000"/>
          <w:spacing w:val="-8"/>
          <w:kern w:val="0"/>
        </w:rPr>
        <w:t xml:space="preserve"> </w:t>
      </w:r>
      <w:r w:rsidR="00183521" w:rsidRPr="00183521">
        <w:rPr>
          <w:rFonts w:ascii="Arial" w:hAnsi="Arial" w:cs="Arial"/>
          <w:color w:val="000000"/>
          <w:kern w:val="0"/>
        </w:rPr>
        <w:t>following</w:t>
      </w:r>
      <w:r w:rsidR="00183521" w:rsidRPr="00183521">
        <w:rPr>
          <w:rFonts w:ascii="Arial" w:hAnsi="Arial" w:cs="Arial"/>
          <w:color w:val="000000"/>
          <w:spacing w:val="-10"/>
          <w:kern w:val="0"/>
        </w:rPr>
        <w:t xml:space="preserve"> </w:t>
      </w:r>
      <w:r w:rsidR="00183521" w:rsidRPr="00183521">
        <w:rPr>
          <w:rFonts w:ascii="Arial" w:hAnsi="Arial" w:cs="Arial"/>
          <w:color w:val="000000"/>
          <w:kern w:val="0"/>
        </w:rPr>
        <w:t>offices:</w:t>
      </w:r>
    </w:p>
    <w:p w14:paraId="76681489" w14:textId="77777777" w:rsidR="000D6B36" w:rsidRPr="000D6B36" w:rsidRDefault="000D6B36" w:rsidP="000D6B36">
      <w:pPr>
        <w:kinsoku w:val="0"/>
        <w:overflowPunct w:val="0"/>
        <w:autoSpaceDE w:val="0"/>
        <w:autoSpaceDN w:val="0"/>
        <w:adjustRightInd w:val="0"/>
        <w:spacing w:after="1" w:line="240" w:lineRule="auto"/>
        <w:ind w:right="60"/>
        <w:rPr>
          <w:rFonts w:ascii="Calibri" w:hAnsi="Calibri" w:cs="Calibri"/>
          <w:kern w:val="0"/>
        </w:rPr>
      </w:pPr>
    </w:p>
    <w:tbl>
      <w:tblPr>
        <w:tblW w:w="11633" w:type="dxa"/>
        <w:tblInd w:w="377" w:type="dxa"/>
        <w:tblLayout w:type="fixed"/>
        <w:tblCellMar>
          <w:left w:w="0" w:type="dxa"/>
          <w:right w:w="0" w:type="dxa"/>
        </w:tblCellMar>
        <w:tblLook w:val="0000" w:firstRow="0" w:lastRow="0" w:firstColumn="0" w:lastColumn="0" w:noHBand="0" w:noVBand="0"/>
      </w:tblPr>
      <w:tblGrid>
        <w:gridCol w:w="4033"/>
        <w:gridCol w:w="3800"/>
        <w:gridCol w:w="3800"/>
      </w:tblGrid>
      <w:tr w:rsidR="00183521" w:rsidRPr="000D6B36" w14:paraId="654B0137" w14:textId="5324E604" w:rsidTr="00ED0D3E">
        <w:trPr>
          <w:trHeight w:val="1024"/>
        </w:trPr>
        <w:tc>
          <w:tcPr>
            <w:tcW w:w="4033" w:type="dxa"/>
            <w:tcBorders>
              <w:top w:val="none" w:sz="6" w:space="0" w:color="auto"/>
              <w:left w:val="none" w:sz="6" w:space="0" w:color="auto"/>
              <w:bottom w:val="none" w:sz="6" w:space="0" w:color="auto"/>
              <w:right w:val="none" w:sz="6" w:space="0" w:color="auto"/>
            </w:tcBorders>
          </w:tcPr>
          <w:p w14:paraId="11E8C96D" w14:textId="77777777" w:rsidR="00183521" w:rsidRPr="00183521" w:rsidRDefault="00183521" w:rsidP="000D6B36">
            <w:pPr>
              <w:kinsoku w:val="0"/>
              <w:overflowPunct w:val="0"/>
              <w:autoSpaceDE w:val="0"/>
              <w:autoSpaceDN w:val="0"/>
              <w:adjustRightInd w:val="0"/>
              <w:spacing w:after="0" w:line="225" w:lineRule="exact"/>
              <w:ind w:right="60"/>
              <w:rPr>
                <w:rFonts w:ascii="Arial" w:hAnsi="Arial" w:cs="Arial"/>
                <w:kern w:val="0"/>
              </w:rPr>
            </w:pPr>
            <w:r w:rsidRPr="00183521">
              <w:rPr>
                <w:rFonts w:ascii="Arial" w:hAnsi="Arial" w:cs="Arial"/>
                <w:kern w:val="0"/>
              </w:rPr>
              <w:t>High Desert Government Center</w:t>
            </w:r>
          </w:p>
          <w:p w14:paraId="2A84259A" w14:textId="77777777" w:rsidR="00183521" w:rsidRPr="00183521" w:rsidRDefault="00183521" w:rsidP="000D6B36">
            <w:pPr>
              <w:kinsoku w:val="0"/>
              <w:overflowPunct w:val="0"/>
              <w:autoSpaceDE w:val="0"/>
              <w:autoSpaceDN w:val="0"/>
              <w:adjustRightInd w:val="0"/>
              <w:spacing w:after="0" w:line="240" w:lineRule="auto"/>
              <w:ind w:right="60"/>
              <w:rPr>
                <w:rFonts w:ascii="Arial" w:hAnsi="Arial" w:cs="Arial"/>
                <w:kern w:val="0"/>
              </w:rPr>
            </w:pPr>
            <w:r w:rsidRPr="00183521">
              <w:rPr>
                <w:rFonts w:ascii="Arial" w:hAnsi="Arial" w:cs="Arial"/>
                <w:kern w:val="0"/>
              </w:rPr>
              <w:t>Land</w:t>
            </w:r>
            <w:r w:rsidRPr="00183521">
              <w:rPr>
                <w:rFonts w:ascii="Arial" w:hAnsi="Arial" w:cs="Arial"/>
                <w:spacing w:val="-13"/>
                <w:kern w:val="0"/>
              </w:rPr>
              <w:t xml:space="preserve"> </w:t>
            </w:r>
            <w:r w:rsidRPr="00183521">
              <w:rPr>
                <w:rFonts w:ascii="Arial" w:hAnsi="Arial" w:cs="Arial"/>
                <w:kern w:val="0"/>
              </w:rPr>
              <w:t>Use</w:t>
            </w:r>
            <w:r w:rsidRPr="00183521">
              <w:rPr>
                <w:rFonts w:ascii="Arial" w:hAnsi="Arial" w:cs="Arial"/>
                <w:spacing w:val="-12"/>
                <w:kern w:val="0"/>
              </w:rPr>
              <w:t xml:space="preserve"> </w:t>
            </w:r>
            <w:r w:rsidRPr="00183521">
              <w:rPr>
                <w:rFonts w:ascii="Arial" w:hAnsi="Arial" w:cs="Arial"/>
                <w:kern w:val="0"/>
              </w:rPr>
              <w:t>Services</w:t>
            </w:r>
            <w:r w:rsidRPr="00183521">
              <w:rPr>
                <w:rFonts w:ascii="Arial" w:hAnsi="Arial" w:cs="Arial"/>
                <w:spacing w:val="-13"/>
                <w:kern w:val="0"/>
              </w:rPr>
              <w:t xml:space="preserve"> </w:t>
            </w:r>
            <w:r w:rsidRPr="00183521">
              <w:rPr>
                <w:rFonts w:ascii="Arial" w:hAnsi="Arial" w:cs="Arial"/>
                <w:kern w:val="0"/>
              </w:rPr>
              <w:t>–</w:t>
            </w:r>
            <w:r w:rsidRPr="00183521">
              <w:rPr>
                <w:rFonts w:ascii="Arial" w:hAnsi="Arial" w:cs="Arial"/>
                <w:spacing w:val="-12"/>
                <w:kern w:val="0"/>
              </w:rPr>
              <w:t xml:space="preserve"> </w:t>
            </w:r>
            <w:r w:rsidRPr="00183521">
              <w:rPr>
                <w:rFonts w:ascii="Arial" w:hAnsi="Arial" w:cs="Arial"/>
                <w:kern w:val="0"/>
              </w:rPr>
              <w:t>Planning</w:t>
            </w:r>
            <w:r w:rsidRPr="00183521">
              <w:rPr>
                <w:rFonts w:ascii="Arial" w:hAnsi="Arial" w:cs="Arial"/>
                <w:spacing w:val="-13"/>
                <w:kern w:val="0"/>
              </w:rPr>
              <w:t xml:space="preserve"> </w:t>
            </w:r>
            <w:r w:rsidRPr="00183521">
              <w:rPr>
                <w:rFonts w:ascii="Arial" w:hAnsi="Arial" w:cs="Arial"/>
                <w:kern w:val="0"/>
              </w:rPr>
              <w:t>Division 15900 Smoke Tree Street, Suite 131</w:t>
            </w:r>
          </w:p>
          <w:p w14:paraId="2AA357F8" w14:textId="77777777" w:rsidR="00183521" w:rsidRPr="00183521" w:rsidRDefault="00183521" w:rsidP="000D6B36">
            <w:pPr>
              <w:kinsoku w:val="0"/>
              <w:overflowPunct w:val="0"/>
              <w:autoSpaceDE w:val="0"/>
              <w:autoSpaceDN w:val="0"/>
              <w:adjustRightInd w:val="0"/>
              <w:spacing w:after="0" w:line="243" w:lineRule="exact"/>
              <w:ind w:right="60"/>
              <w:rPr>
                <w:rFonts w:ascii="Arial" w:hAnsi="Arial" w:cs="Arial"/>
                <w:kern w:val="0"/>
              </w:rPr>
            </w:pPr>
            <w:r w:rsidRPr="00183521">
              <w:rPr>
                <w:rFonts w:ascii="Arial" w:hAnsi="Arial" w:cs="Arial"/>
                <w:kern w:val="0"/>
              </w:rPr>
              <w:t>Hesperia, CA 92345</w:t>
            </w:r>
          </w:p>
        </w:tc>
        <w:tc>
          <w:tcPr>
            <w:tcW w:w="3800" w:type="dxa"/>
            <w:tcBorders>
              <w:top w:val="none" w:sz="6" w:space="0" w:color="auto"/>
              <w:left w:val="none" w:sz="6" w:space="0" w:color="auto"/>
              <w:bottom w:val="none" w:sz="6" w:space="0" w:color="auto"/>
              <w:right w:val="none" w:sz="6" w:space="0" w:color="auto"/>
            </w:tcBorders>
          </w:tcPr>
          <w:p w14:paraId="57728275" w14:textId="77777777" w:rsidR="00183521" w:rsidRPr="00183521" w:rsidRDefault="00183521" w:rsidP="000D6B36">
            <w:pPr>
              <w:kinsoku w:val="0"/>
              <w:overflowPunct w:val="0"/>
              <w:autoSpaceDE w:val="0"/>
              <w:autoSpaceDN w:val="0"/>
              <w:adjustRightInd w:val="0"/>
              <w:spacing w:after="0" w:line="225" w:lineRule="exact"/>
              <w:ind w:right="60"/>
              <w:rPr>
                <w:rFonts w:ascii="Arial" w:hAnsi="Arial" w:cs="Arial"/>
                <w:kern w:val="0"/>
              </w:rPr>
            </w:pPr>
            <w:r w:rsidRPr="00183521">
              <w:rPr>
                <w:rFonts w:ascii="Arial" w:hAnsi="Arial" w:cs="Arial"/>
                <w:kern w:val="0"/>
              </w:rPr>
              <w:t>San Bernardino Government Center</w:t>
            </w:r>
          </w:p>
          <w:p w14:paraId="5F03B9A3" w14:textId="77777777" w:rsidR="00183521" w:rsidRPr="00183521" w:rsidRDefault="00183521" w:rsidP="000D6B36">
            <w:pPr>
              <w:kinsoku w:val="0"/>
              <w:overflowPunct w:val="0"/>
              <w:autoSpaceDE w:val="0"/>
              <w:autoSpaceDN w:val="0"/>
              <w:adjustRightInd w:val="0"/>
              <w:spacing w:after="0" w:line="240" w:lineRule="auto"/>
              <w:ind w:right="60"/>
              <w:rPr>
                <w:rFonts w:ascii="Arial" w:hAnsi="Arial" w:cs="Arial"/>
                <w:kern w:val="0"/>
              </w:rPr>
            </w:pPr>
            <w:r w:rsidRPr="00183521">
              <w:rPr>
                <w:rFonts w:ascii="Arial" w:hAnsi="Arial" w:cs="Arial"/>
                <w:kern w:val="0"/>
              </w:rPr>
              <w:t>Land</w:t>
            </w:r>
            <w:r w:rsidRPr="00183521">
              <w:rPr>
                <w:rFonts w:ascii="Arial" w:hAnsi="Arial" w:cs="Arial"/>
                <w:spacing w:val="-13"/>
                <w:kern w:val="0"/>
              </w:rPr>
              <w:t xml:space="preserve"> </w:t>
            </w:r>
            <w:r w:rsidRPr="00183521">
              <w:rPr>
                <w:rFonts w:ascii="Arial" w:hAnsi="Arial" w:cs="Arial"/>
                <w:kern w:val="0"/>
              </w:rPr>
              <w:t>Use</w:t>
            </w:r>
            <w:r w:rsidRPr="00183521">
              <w:rPr>
                <w:rFonts w:ascii="Arial" w:hAnsi="Arial" w:cs="Arial"/>
                <w:spacing w:val="-12"/>
                <w:kern w:val="0"/>
              </w:rPr>
              <w:t xml:space="preserve"> </w:t>
            </w:r>
            <w:r w:rsidRPr="00183521">
              <w:rPr>
                <w:rFonts w:ascii="Arial" w:hAnsi="Arial" w:cs="Arial"/>
                <w:kern w:val="0"/>
              </w:rPr>
              <w:t>Services</w:t>
            </w:r>
            <w:r w:rsidRPr="00183521">
              <w:rPr>
                <w:rFonts w:ascii="Arial" w:hAnsi="Arial" w:cs="Arial"/>
                <w:spacing w:val="-13"/>
                <w:kern w:val="0"/>
              </w:rPr>
              <w:t xml:space="preserve"> </w:t>
            </w:r>
            <w:r w:rsidRPr="00183521">
              <w:rPr>
                <w:rFonts w:ascii="Arial" w:hAnsi="Arial" w:cs="Arial"/>
                <w:kern w:val="0"/>
              </w:rPr>
              <w:t>–</w:t>
            </w:r>
            <w:r w:rsidRPr="00183521">
              <w:rPr>
                <w:rFonts w:ascii="Arial" w:hAnsi="Arial" w:cs="Arial"/>
                <w:spacing w:val="-12"/>
                <w:kern w:val="0"/>
              </w:rPr>
              <w:t xml:space="preserve"> </w:t>
            </w:r>
            <w:r w:rsidRPr="00183521">
              <w:rPr>
                <w:rFonts w:ascii="Arial" w:hAnsi="Arial" w:cs="Arial"/>
                <w:kern w:val="0"/>
              </w:rPr>
              <w:t>Planning</w:t>
            </w:r>
            <w:r w:rsidRPr="00183521">
              <w:rPr>
                <w:rFonts w:ascii="Arial" w:hAnsi="Arial" w:cs="Arial"/>
                <w:spacing w:val="-13"/>
                <w:kern w:val="0"/>
              </w:rPr>
              <w:t xml:space="preserve"> </w:t>
            </w:r>
            <w:r w:rsidRPr="00183521">
              <w:rPr>
                <w:rFonts w:ascii="Arial" w:hAnsi="Arial" w:cs="Arial"/>
                <w:kern w:val="0"/>
              </w:rPr>
              <w:t>Division 385 N. Arrowhead Avenue, 1st Floor</w:t>
            </w:r>
          </w:p>
          <w:p w14:paraId="2CF59B13" w14:textId="77A7894A" w:rsidR="00183521" w:rsidRPr="00183521" w:rsidRDefault="00183521" w:rsidP="000D6B36">
            <w:pPr>
              <w:kinsoku w:val="0"/>
              <w:overflowPunct w:val="0"/>
              <w:autoSpaceDE w:val="0"/>
              <w:autoSpaceDN w:val="0"/>
              <w:adjustRightInd w:val="0"/>
              <w:spacing w:after="0" w:line="243" w:lineRule="exact"/>
              <w:ind w:right="60"/>
              <w:rPr>
                <w:rFonts w:ascii="Arial" w:hAnsi="Arial" w:cs="Arial"/>
                <w:kern w:val="0"/>
              </w:rPr>
            </w:pPr>
            <w:r w:rsidRPr="00183521">
              <w:rPr>
                <w:rFonts w:ascii="Arial" w:hAnsi="Arial" w:cs="Arial"/>
                <w:kern w:val="0"/>
              </w:rPr>
              <w:t>San Bernardino, CA 92415</w:t>
            </w:r>
            <w:r w:rsidR="00ED0D3E">
              <w:rPr>
                <w:rFonts w:ascii="Arial" w:hAnsi="Arial" w:cs="Arial"/>
                <w:kern w:val="0"/>
              </w:rPr>
              <w:t>-0187</w:t>
            </w:r>
          </w:p>
        </w:tc>
        <w:tc>
          <w:tcPr>
            <w:tcW w:w="3800" w:type="dxa"/>
            <w:tcBorders>
              <w:top w:val="none" w:sz="6" w:space="0" w:color="auto"/>
              <w:left w:val="none" w:sz="6" w:space="0" w:color="auto"/>
              <w:bottom w:val="none" w:sz="6" w:space="0" w:color="auto"/>
              <w:right w:val="none" w:sz="6" w:space="0" w:color="auto"/>
            </w:tcBorders>
          </w:tcPr>
          <w:p w14:paraId="4998FBBF" w14:textId="77777777" w:rsidR="00183521" w:rsidRPr="00183521" w:rsidRDefault="00183521" w:rsidP="000D6B36">
            <w:pPr>
              <w:kinsoku w:val="0"/>
              <w:overflowPunct w:val="0"/>
              <w:autoSpaceDE w:val="0"/>
              <w:autoSpaceDN w:val="0"/>
              <w:adjustRightInd w:val="0"/>
              <w:spacing w:after="0" w:line="225" w:lineRule="exact"/>
              <w:ind w:right="60"/>
              <w:rPr>
                <w:rFonts w:ascii="Arial" w:hAnsi="Arial" w:cs="Arial"/>
                <w:kern w:val="0"/>
              </w:rPr>
            </w:pPr>
          </w:p>
        </w:tc>
      </w:tr>
    </w:tbl>
    <w:p w14:paraId="097A889B" w14:textId="156F4F40" w:rsidR="009D1DE1" w:rsidRDefault="009D1DE1" w:rsidP="000D6B36">
      <w:pPr>
        <w:kinsoku w:val="0"/>
        <w:overflowPunct w:val="0"/>
        <w:autoSpaceDE w:val="0"/>
        <w:autoSpaceDN w:val="0"/>
        <w:adjustRightInd w:val="0"/>
        <w:spacing w:before="1" w:after="0" w:line="240" w:lineRule="auto"/>
        <w:ind w:right="60"/>
        <w:rPr>
          <w:rFonts w:ascii="Calibri" w:hAnsi="Calibri" w:cs="Calibri"/>
          <w:kern w:val="0"/>
        </w:rPr>
      </w:pPr>
    </w:p>
    <w:p w14:paraId="6A40169A" w14:textId="77777777" w:rsidR="009D1DE1" w:rsidRDefault="009D1DE1">
      <w:pPr>
        <w:rPr>
          <w:rFonts w:ascii="Calibri" w:hAnsi="Calibri" w:cs="Calibri"/>
          <w:kern w:val="0"/>
        </w:rPr>
      </w:pPr>
      <w:r>
        <w:rPr>
          <w:rFonts w:ascii="Calibri" w:hAnsi="Calibri" w:cs="Calibri"/>
          <w:kern w:val="0"/>
        </w:rPr>
        <w:br w:type="page"/>
      </w:r>
    </w:p>
    <w:p w14:paraId="1B3D3036" w14:textId="77777777" w:rsidR="000D6B36" w:rsidRPr="000D6B36" w:rsidRDefault="000D6B36" w:rsidP="000D6B36">
      <w:pPr>
        <w:kinsoku w:val="0"/>
        <w:overflowPunct w:val="0"/>
        <w:autoSpaceDE w:val="0"/>
        <w:autoSpaceDN w:val="0"/>
        <w:adjustRightInd w:val="0"/>
        <w:spacing w:before="1" w:after="0" w:line="240" w:lineRule="auto"/>
        <w:ind w:right="60"/>
        <w:rPr>
          <w:rFonts w:ascii="Calibri" w:hAnsi="Calibri" w:cs="Calibri"/>
          <w:kern w:val="0"/>
        </w:rPr>
      </w:pPr>
    </w:p>
    <w:p w14:paraId="3CD74BD2" w14:textId="2F6835F3" w:rsidR="000D6B36" w:rsidRPr="009D1DE1" w:rsidRDefault="000D6B36" w:rsidP="000D6B36">
      <w:pPr>
        <w:kinsoku w:val="0"/>
        <w:overflowPunct w:val="0"/>
        <w:autoSpaceDE w:val="0"/>
        <w:autoSpaceDN w:val="0"/>
        <w:adjustRightInd w:val="0"/>
        <w:spacing w:before="53" w:after="0" w:line="240" w:lineRule="auto"/>
        <w:ind w:right="60"/>
        <w:rPr>
          <w:rFonts w:ascii="Arial" w:hAnsi="Arial" w:cs="Arial"/>
          <w:color w:val="FF0000"/>
          <w:spacing w:val="-4"/>
          <w:kern w:val="0"/>
        </w:rPr>
      </w:pPr>
      <w:r w:rsidRPr="000D6B36">
        <w:rPr>
          <w:rFonts w:ascii="Arial" w:hAnsi="Arial" w:cs="Arial"/>
          <w:kern w:val="0"/>
        </w:rPr>
        <w:t>The</w:t>
      </w:r>
      <w:r w:rsidRPr="000D6B36">
        <w:rPr>
          <w:rFonts w:ascii="Arial" w:hAnsi="Arial" w:cs="Arial"/>
          <w:spacing w:val="-4"/>
          <w:kern w:val="0"/>
        </w:rPr>
        <w:t xml:space="preserve"> </w:t>
      </w:r>
      <w:r w:rsidRPr="000D6B36">
        <w:rPr>
          <w:rFonts w:ascii="Arial" w:hAnsi="Arial" w:cs="Arial"/>
          <w:kern w:val="0"/>
        </w:rPr>
        <w:t>comment</w:t>
      </w:r>
      <w:r w:rsidRPr="000D6B36">
        <w:rPr>
          <w:rFonts w:ascii="Arial" w:hAnsi="Arial" w:cs="Arial"/>
          <w:spacing w:val="-6"/>
          <w:kern w:val="0"/>
        </w:rPr>
        <w:t xml:space="preserve"> </w:t>
      </w:r>
      <w:r w:rsidRPr="000D6B36">
        <w:rPr>
          <w:rFonts w:ascii="Arial" w:hAnsi="Arial" w:cs="Arial"/>
          <w:kern w:val="0"/>
        </w:rPr>
        <w:t>period</w:t>
      </w:r>
      <w:r w:rsidRPr="000D6B36">
        <w:rPr>
          <w:rFonts w:ascii="Arial" w:hAnsi="Arial" w:cs="Arial"/>
          <w:spacing w:val="-1"/>
          <w:kern w:val="0"/>
        </w:rPr>
        <w:t xml:space="preserve"> </w:t>
      </w:r>
      <w:r w:rsidRPr="000D6B36">
        <w:rPr>
          <w:rFonts w:ascii="Arial" w:hAnsi="Arial" w:cs="Arial"/>
          <w:kern w:val="0"/>
        </w:rPr>
        <w:t>on</w:t>
      </w:r>
      <w:r w:rsidRPr="000D6B36">
        <w:rPr>
          <w:rFonts w:ascii="Arial" w:hAnsi="Arial" w:cs="Arial"/>
          <w:spacing w:val="-1"/>
          <w:kern w:val="0"/>
        </w:rPr>
        <w:t xml:space="preserve"> </w:t>
      </w:r>
      <w:r w:rsidRPr="000D6B36">
        <w:rPr>
          <w:rFonts w:ascii="Arial" w:hAnsi="Arial" w:cs="Arial"/>
          <w:kern w:val="0"/>
        </w:rPr>
        <w:t>the</w:t>
      </w:r>
      <w:r w:rsidRPr="000D6B36">
        <w:rPr>
          <w:rFonts w:ascii="Arial" w:hAnsi="Arial" w:cs="Arial"/>
          <w:spacing w:val="-1"/>
          <w:kern w:val="0"/>
        </w:rPr>
        <w:t xml:space="preserve"> </w:t>
      </w:r>
      <w:r w:rsidRPr="000D6B36">
        <w:rPr>
          <w:rFonts w:ascii="Arial" w:hAnsi="Arial" w:cs="Arial"/>
          <w:kern w:val="0"/>
        </w:rPr>
        <w:t>IS/MND</w:t>
      </w:r>
      <w:r w:rsidRPr="000D6B36">
        <w:rPr>
          <w:rFonts w:ascii="Arial" w:hAnsi="Arial" w:cs="Arial"/>
          <w:spacing w:val="-2"/>
          <w:kern w:val="0"/>
        </w:rPr>
        <w:t xml:space="preserve"> </w:t>
      </w:r>
      <w:r w:rsidRPr="000D6B36">
        <w:rPr>
          <w:rFonts w:ascii="Arial" w:hAnsi="Arial" w:cs="Arial"/>
          <w:kern w:val="0"/>
        </w:rPr>
        <w:t>begins</w:t>
      </w:r>
      <w:r w:rsidRPr="000D6B36">
        <w:rPr>
          <w:rFonts w:ascii="Arial" w:hAnsi="Arial" w:cs="Arial"/>
          <w:spacing w:val="-5"/>
          <w:kern w:val="0"/>
        </w:rPr>
        <w:t xml:space="preserve"> </w:t>
      </w:r>
      <w:r w:rsidRPr="007A68ED">
        <w:rPr>
          <w:rFonts w:ascii="Arial" w:hAnsi="Arial" w:cs="Arial"/>
          <w:kern w:val="0"/>
        </w:rPr>
        <w:t>on</w:t>
      </w:r>
      <w:r w:rsidRPr="007A68ED">
        <w:rPr>
          <w:rFonts w:ascii="Arial" w:hAnsi="Arial" w:cs="Arial"/>
          <w:spacing w:val="-7"/>
          <w:kern w:val="0"/>
        </w:rPr>
        <w:t xml:space="preserve"> </w:t>
      </w:r>
      <w:r w:rsidR="009D1DE1">
        <w:rPr>
          <w:rFonts w:ascii="Arial" w:hAnsi="Arial" w:cs="Arial"/>
          <w:b/>
          <w:bCs/>
          <w:kern w:val="0"/>
        </w:rPr>
        <w:t>August 9, 2024</w:t>
      </w:r>
      <w:r w:rsidRPr="009D1DE1">
        <w:rPr>
          <w:rFonts w:ascii="Arial" w:hAnsi="Arial" w:cs="Arial"/>
          <w:spacing w:val="-4"/>
          <w:kern w:val="0"/>
        </w:rPr>
        <w:t>, and closes on</w:t>
      </w:r>
      <w:r w:rsidR="009D1DE1" w:rsidRPr="009D1DE1">
        <w:rPr>
          <w:rFonts w:ascii="Arial" w:hAnsi="Arial" w:cs="Arial"/>
          <w:spacing w:val="-4"/>
          <w:kern w:val="0"/>
        </w:rPr>
        <w:t xml:space="preserve"> </w:t>
      </w:r>
      <w:r w:rsidR="009D1DE1" w:rsidRPr="009D1DE1">
        <w:rPr>
          <w:rFonts w:ascii="Arial" w:hAnsi="Arial" w:cs="Arial"/>
          <w:b/>
          <w:bCs/>
          <w:spacing w:val="-4"/>
          <w:kern w:val="0"/>
        </w:rPr>
        <w:t>September 30, 2024.</w:t>
      </w:r>
    </w:p>
    <w:p w14:paraId="330EDCD0" w14:textId="77777777" w:rsidR="002F6850" w:rsidRPr="00E944F1" w:rsidRDefault="002F6850" w:rsidP="00ED0D3E">
      <w:pPr>
        <w:kinsoku w:val="0"/>
        <w:overflowPunct w:val="0"/>
        <w:autoSpaceDE w:val="0"/>
        <w:autoSpaceDN w:val="0"/>
        <w:adjustRightInd w:val="0"/>
        <w:spacing w:before="53" w:after="0" w:line="240" w:lineRule="auto"/>
        <w:ind w:right="60"/>
        <w:rPr>
          <w:rFonts w:ascii="Arial" w:hAnsi="Arial" w:cs="Arial"/>
          <w:spacing w:val="-4"/>
          <w:kern w:val="0"/>
          <w:u w:val="single"/>
        </w:rPr>
      </w:pPr>
    </w:p>
    <w:p w14:paraId="2A8482E5" w14:textId="22814048" w:rsidR="000D6B36" w:rsidRDefault="000D6B36" w:rsidP="000D6B36">
      <w:pPr>
        <w:kinsoku w:val="0"/>
        <w:overflowPunct w:val="0"/>
        <w:autoSpaceDE w:val="0"/>
        <w:autoSpaceDN w:val="0"/>
        <w:adjustRightInd w:val="0"/>
        <w:spacing w:after="0" w:line="240" w:lineRule="auto"/>
        <w:ind w:right="60"/>
        <w:rPr>
          <w:rFonts w:ascii="Arial" w:hAnsi="Arial" w:cs="Arial"/>
          <w:kern w:val="0"/>
        </w:rPr>
      </w:pPr>
      <w:r w:rsidRPr="00E944F1">
        <w:rPr>
          <w:rFonts w:ascii="Arial" w:hAnsi="Arial" w:cs="Arial"/>
          <w:kern w:val="0"/>
        </w:rPr>
        <w:t xml:space="preserve">Please submit comments to </w:t>
      </w:r>
      <w:hyperlink r:id="rId8" w:history="1">
        <w:r w:rsidR="009D1DE1" w:rsidRPr="00E944F1">
          <w:rPr>
            <w:rStyle w:val="Hyperlink"/>
            <w:rFonts w:ascii="Arial" w:hAnsi="Arial" w:cs="Arial"/>
            <w:b/>
            <w:bCs/>
            <w:color w:val="auto"/>
            <w:kern w:val="0"/>
          </w:rPr>
          <w:t>David.Mack@WeAreHarris.com</w:t>
        </w:r>
      </w:hyperlink>
      <w:r w:rsidR="009D1DE1" w:rsidRPr="00E944F1">
        <w:rPr>
          <w:rFonts w:ascii="Arial" w:hAnsi="Arial" w:cs="Arial"/>
          <w:kern w:val="0"/>
        </w:rPr>
        <w:t xml:space="preserve"> or </w:t>
      </w:r>
      <w:hyperlink r:id="rId9" w:history="1">
        <w:r w:rsidR="009D1DE1" w:rsidRPr="00E944F1">
          <w:rPr>
            <w:rStyle w:val="Hyperlink"/>
            <w:rFonts w:ascii="Arial" w:hAnsi="Arial" w:cs="Arial"/>
            <w:b/>
            <w:bCs/>
            <w:color w:val="auto"/>
            <w:kern w:val="0"/>
          </w:rPr>
          <w:t>Delanie.Garlick@WeAreHarris.com</w:t>
        </w:r>
      </w:hyperlink>
      <w:r w:rsidR="009D1DE1" w:rsidRPr="00E944F1">
        <w:rPr>
          <w:rFonts w:ascii="Arial" w:hAnsi="Arial" w:cs="Arial"/>
          <w:b/>
          <w:bCs/>
          <w:kern w:val="0"/>
        </w:rPr>
        <w:t xml:space="preserve"> </w:t>
      </w:r>
      <w:r w:rsidRPr="00E944F1">
        <w:rPr>
          <w:rFonts w:ascii="Arial" w:hAnsi="Arial" w:cs="Arial"/>
          <w:kern w:val="0"/>
        </w:rPr>
        <w:t>or to:</w:t>
      </w:r>
    </w:p>
    <w:p w14:paraId="69EE3688" w14:textId="77777777" w:rsidR="00E944F1" w:rsidRPr="00E944F1" w:rsidRDefault="00E944F1" w:rsidP="000D6B36">
      <w:pPr>
        <w:kinsoku w:val="0"/>
        <w:overflowPunct w:val="0"/>
        <w:autoSpaceDE w:val="0"/>
        <w:autoSpaceDN w:val="0"/>
        <w:adjustRightInd w:val="0"/>
        <w:spacing w:after="0" w:line="240" w:lineRule="auto"/>
        <w:ind w:right="60"/>
        <w:rPr>
          <w:rFonts w:ascii="Arial" w:hAnsi="Arial" w:cs="Arial"/>
          <w:kern w:val="0"/>
        </w:rPr>
      </w:pPr>
    </w:p>
    <w:p w14:paraId="389E493C" w14:textId="3E64C237" w:rsidR="000D6B36" w:rsidRPr="00E944F1" w:rsidRDefault="009D1DE1" w:rsidP="000D6B36">
      <w:pPr>
        <w:kinsoku w:val="0"/>
        <w:overflowPunct w:val="0"/>
        <w:autoSpaceDE w:val="0"/>
        <w:autoSpaceDN w:val="0"/>
        <w:adjustRightInd w:val="0"/>
        <w:spacing w:before="151" w:after="0" w:line="237" w:lineRule="auto"/>
        <w:ind w:right="60"/>
        <w:rPr>
          <w:rFonts w:ascii="Arial" w:hAnsi="Arial" w:cs="Arial"/>
          <w:kern w:val="0"/>
        </w:rPr>
      </w:pPr>
      <w:r w:rsidRPr="00E944F1">
        <w:rPr>
          <w:rFonts w:ascii="Arial" w:hAnsi="Arial" w:cs="Arial"/>
          <w:kern w:val="0"/>
        </w:rPr>
        <w:t>Harris &amp; Associates (c/o David Mack or Delanie Garlick)</w:t>
      </w:r>
      <w:r w:rsidR="000D6B36" w:rsidRPr="00E944F1">
        <w:rPr>
          <w:rFonts w:ascii="Arial" w:hAnsi="Arial" w:cs="Arial"/>
          <w:kern w:val="0"/>
        </w:rPr>
        <w:t xml:space="preserve"> </w:t>
      </w:r>
      <w:r w:rsidR="000D6B36" w:rsidRPr="00E944F1">
        <w:rPr>
          <w:rFonts w:ascii="Arial" w:hAnsi="Arial" w:cs="Arial"/>
          <w:kern w:val="0"/>
        </w:rPr>
        <w:br/>
        <w:t>County of San Bernardino</w:t>
      </w:r>
    </w:p>
    <w:p w14:paraId="2B6C458F" w14:textId="77777777" w:rsidR="000D6B36" w:rsidRPr="00E944F1" w:rsidRDefault="000D6B36" w:rsidP="000D6B36">
      <w:pPr>
        <w:kinsoku w:val="0"/>
        <w:overflowPunct w:val="0"/>
        <w:autoSpaceDE w:val="0"/>
        <w:autoSpaceDN w:val="0"/>
        <w:adjustRightInd w:val="0"/>
        <w:spacing w:after="0" w:line="225" w:lineRule="exact"/>
        <w:ind w:right="60"/>
        <w:rPr>
          <w:rFonts w:ascii="Arial" w:hAnsi="Arial" w:cs="Arial"/>
          <w:kern w:val="0"/>
        </w:rPr>
      </w:pPr>
      <w:r w:rsidRPr="00E944F1">
        <w:rPr>
          <w:rFonts w:ascii="Arial" w:hAnsi="Arial" w:cs="Arial"/>
          <w:kern w:val="0"/>
        </w:rPr>
        <w:t>Land Use Services Department, Planning Division</w:t>
      </w:r>
    </w:p>
    <w:p w14:paraId="73B552B7" w14:textId="2BBFF79B" w:rsidR="000D6B36" w:rsidRPr="00E944F1" w:rsidRDefault="000D6B36" w:rsidP="000D6B36">
      <w:pPr>
        <w:kinsoku w:val="0"/>
        <w:overflowPunct w:val="0"/>
        <w:autoSpaceDE w:val="0"/>
        <w:autoSpaceDN w:val="0"/>
        <w:adjustRightInd w:val="0"/>
        <w:spacing w:after="0" w:line="228" w:lineRule="exact"/>
        <w:ind w:right="60"/>
        <w:rPr>
          <w:rFonts w:ascii="Arial" w:hAnsi="Arial" w:cs="Arial"/>
          <w:kern w:val="0"/>
        </w:rPr>
      </w:pPr>
      <w:r w:rsidRPr="00E944F1">
        <w:rPr>
          <w:rFonts w:ascii="Arial" w:hAnsi="Arial" w:cs="Arial"/>
          <w:kern w:val="0"/>
        </w:rPr>
        <w:t>385 N. Arrowhead Ave 1</w:t>
      </w:r>
      <w:proofErr w:type="spellStart"/>
      <w:r w:rsidRPr="00E944F1">
        <w:rPr>
          <w:rFonts w:ascii="Arial" w:hAnsi="Arial" w:cs="Arial"/>
          <w:kern w:val="0"/>
          <w:position w:val="6"/>
        </w:rPr>
        <w:t>st</w:t>
      </w:r>
      <w:proofErr w:type="spellEnd"/>
      <w:r w:rsidRPr="00E944F1">
        <w:rPr>
          <w:rFonts w:ascii="Arial" w:hAnsi="Arial" w:cs="Arial"/>
          <w:spacing w:val="40"/>
          <w:kern w:val="0"/>
          <w:position w:val="6"/>
        </w:rPr>
        <w:t xml:space="preserve"> </w:t>
      </w:r>
      <w:r w:rsidRPr="00E944F1">
        <w:rPr>
          <w:rFonts w:ascii="Arial" w:hAnsi="Arial" w:cs="Arial"/>
          <w:kern w:val="0"/>
        </w:rPr>
        <w:t>Floor</w:t>
      </w:r>
    </w:p>
    <w:p w14:paraId="0E333989" w14:textId="4156982B" w:rsidR="000D6B36" w:rsidRPr="00E944F1" w:rsidRDefault="000D6B36" w:rsidP="000D6B36">
      <w:pPr>
        <w:kinsoku w:val="0"/>
        <w:overflowPunct w:val="0"/>
        <w:autoSpaceDE w:val="0"/>
        <w:autoSpaceDN w:val="0"/>
        <w:adjustRightInd w:val="0"/>
        <w:spacing w:after="0" w:line="240" w:lineRule="auto"/>
        <w:ind w:right="60"/>
        <w:rPr>
          <w:rFonts w:ascii="Arial" w:hAnsi="Arial" w:cs="Arial"/>
          <w:kern w:val="0"/>
        </w:rPr>
      </w:pPr>
      <w:r w:rsidRPr="00E944F1">
        <w:rPr>
          <w:rFonts w:ascii="Arial" w:hAnsi="Arial" w:cs="Arial"/>
          <w:kern w:val="0"/>
        </w:rPr>
        <w:t>San Bernardino, CA 92415</w:t>
      </w:r>
      <w:r w:rsidR="00ED0D3E" w:rsidRPr="00E944F1">
        <w:rPr>
          <w:rFonts w:ascii="Arial" w:hAnsi="Arial" w:cs="Arial"/>
          <w:kern w:val="0"/>
        </w:rPr>
        <w:t>-0187</w:t>
      </w:r>
    </w:p>
    <w:p w14:paraId="101907FF" w14:textId="77777777" w:rsidR="0044311D" w:rsidRPr="00D82B01" w:rsidRDefault="0044311D" w:rsidP="000D6B36">
      <w:pPr>
        <w:ind w:right="60"/>
      </w:pPr>
    </w:p>
    <w:sectPr w:rsidR="0044311D" w:rsidRPr="00D82B01" w:rsidSect="000D6B36">
      <w:headerReference w:type="default" r:id="rId10"/>
      <w:pgSz w:w="12240" w:h="15840"/>
      <w:pgMar w:top="1120" w:right="150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C43B7" w14:textId="77777777" w:rsidR="00BC147B" w:rsidRDefault="00BC147B" w:rsidP="000D6B36">
      <w:pPr>
        <w:spacing w:after="0" w:line="240" w:lineRule="auto"/>
      </w:pPr>
      <w:r>
        <w:separator/>
      </w:r>
    </w:p>
  </w:endnote>
  <w:endnote w:type="continuationSeparator" w:id="0">
    <w:p w14:paraId="098847A4" w14:textId="77777777" w:rsidR="00BC147B" w:rsidRDefault="00BC147B" w:rsidP="000D6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C1977" w14:textId="77777777" w:rsidR="00BC147B" w:rsidRDefault="00BC147B" w:rsidP="000D6B36">
      <w:pPr>
        <w:spacing w:after="0" w:line="240" w:lineRule="auto"/>
      </w:pPr>
      <w:r>
        <w:separator/>
      </w:r>
    </w:p>
  </w:footnote>
  <w:footnote w:type="continuationSeparator" w:id="0">
    <w:p w14:paraId="4599F895" w14:textId="77777777" w:rsidR="00BC147B" w:rsidRDefault="00BC147B" w:rsidP="000D6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03A2E" w14:textId="497F4F40" w:rsidR="000D6B36" w:rsidRDefault="000D6B36" w:rsidP="000D6B36">
    <w:pPr>
      <w:pStyle w:val="Header"/>
      <w:jc w:val="center"/>
    </w:pPr>
    <w:r w:rsidRPr="000D6B36">
      <w:rPr>
        <w:noProof/>
      </w:rPr>
      <w:drawing>
        <wp:inline distT="0" distB="0" distL="0" distR="0" wp14:anchorId="4532E6D7" wp14:editId="2547D1CD">
          <wp:extent cx="1328468" cy="738918"/>
          <wp:effectExtent l="0" t="0" r="0" b="0"/>
          <wp:docPr id="62558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246" cy="7493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8B7621"/>
    <w:multiLevelType w:val="hybridMultilevel"/>
    <w:tmpl w:val="8F7851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7235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B36"/>
    <w:rsid w:val="000022DC"/>
    <w:rsid w:val="000B7C83"/>
    <w:rsid w:val="000D6B36"/>
    <w:rsid w:val="00126D8F"/>
    <w:rsid w:val="00183521"/>
    <w:rsid w:val="002900AE"/>
    <w:rsid w:val="002F6850"/>
    <w:rsid w:val="0038710D"/>
    <w:rsid w:val="003D31CB"/>
    <w:rsid w:val="0042401C"/>
    <w:rsid w:val="0044311D"/>
    <w:rsid w:val="00624F74"/>
    <w:rsid w:val="00730802"/>
    <w:rsid w:val="007A68ED"/>
    <w:rsid w:val="0080671C"/>
    <w:rsid w:val="00890066"/>
    <w:rsid w:val="008D59B2"/>
    <w:rsid w:val="009D1DE1"/>
    <w:rsid w:val="009F1FFD"/>
    <w:rsid w:val="00A71C12"/>
    <w:rsid w:val="00B209D6"/>
    <w:rsid w:val="00BC147B"/>
    <w:rsid w:val="00CD3C09"/>
    <w:rsid w:val="00D82B01"/>
    <w:rsid w:val="00E8756B"/>
    <w:rsid w:val="00E944F1"/>
    <w:rsid w:val="00EC4A6F"/>
    <w:rsid w:val="00ED0D3E"/>
    <w:rsid w:val="00F21215"/>
    <w:rsid w:val="00F24D6D"/>
    <w:rsid w:val="00FD2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614E8"/>
  <w15:chartTrackingRefBased/>
  <w15:docId w15:val="{222084BF-95A9-4193-BCD2-B3065B67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B36"/>
  </w:style>
  <w:style w:type="paragraph" w:styleId="Footer">
    <w:name w:val="footer"/>
    <w:basedOn w:val="Normal"/>
    <w:link w:val="FooterChar"/>
    <w:uiPriority w:val="99"/>
    <w:unhideWhenUsed/>
    <w:rsid w:val="000D6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B36"/>
  </w:style>
  <w:style w:type="character" w:styleId="Hyperlink">
    <w:name w:val="Hyperlink"/>
    <w:basedOn w:val="DefaultParagraphFont"/>
    <w:uiPriority w:val="99"/>
    <w:unhideWhenUsed/>
    <w:rsid w:val="00183521"/>
    <w:rPr>
      <w:color w:val="0000FF"/>
      <w:u w:val="single"/>
    </w:rPr>
  </w:style>
  <w:style w:type="character" w:styleId="FollowedHyperlink">
    <w:name w:val="FollowedHyperlink"/>
    <w:basedOn w:val="DefaultParagraphFont"/>
    <w:uiPriority w:val="99"/>
    <w:semiHidden/>
    <w:unhideWhenUsed/>
    <w:rsid w:val="00183521"/>
    <w:rPr>
      <w:color w:val="954F72" w:themeColor="followedHyperlink"/>
      <w:u w:val="single"/>
    </w:rPr>
  </w:style>
  <w:style w:type="paragraph" w:styleId="ListParagraph">
    <w:name w:val="List Paragraph"/>
    <w:basedOn w:val="Normal"/>
    <w:uiPriority w:val="34"/>
    <w:qFormat/>
    <w:rsid w:val="00890066"/>
    <w:pPr>
      <w:ind w:left="720"/>
      <w:contextualSpacing/>
    </w:pPr>
  </w:style>
  <w:style w:type="character" w:styleId="UnresolvedMention">
    <w:name w:val="Unresolved Mention"/>
    <w:basedOn w:val="DefaultParagraphFont"/>
    <w:uiPriority w:val="99"/>
    <w:semiHidden/>
    <w:unhideWhenUsed/>
    <w:rsid w:val="009D1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Mack@WeAreHarris.com" TargetMode="External"/><Relationship Id="rId3" Type="http://schemas.openxmlformats.org/officeDocument/2006/relationships/settings" Target="settings.xml"/><Relationship Id="rId7" Type="http://schemas.openxmlformats.org/officeDocument/2006/relationships/hyperlink" Target="https://lus.sbcounty.gov/planning-home/environmental/desert-reg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lanie.Garlick@WeAreHarri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Patty</dc:creator>
  <cp:keywords/>
  <dc:description/>
  <cp:lastModifiedBy>David Mack</cp:lastModifiedBy>
  <cp:revision>2</cp:revision>
  <dcterms:created xsi:type="dcterms:W3CDTF">2024-08-06T18:43:00Z</dcterms:created>
  <dcterms:modified xsi:type="dcterms:W3CDTF">2024-08-06T18:43:00Z</dcterms:modified>
</cp:coreProperties>
</file>