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3F890" w14:textId="77777777" w:rsidR="008C3AF5" w:rsidRDefault="008C3AF5" w:rsidP="008C3AF5">
      <w:pPr>
        <w:pBdr>
          <w:bottom w:val="double" w:sz="4" w:space="1" w:color="auto"/>
        </w:pBdr>
        <w:tabs>
          <w:tab w:val="right" w:pos="10800"/>
        </w:tabs>
        <w:rPr>
          <w:sz w:val="18"/>
        </w:rPr>
      </w:pPr>
      <w:r>
        <w:rPr>
          <w:sz w:val="18"/>
        </w:rPr>
        <w:t>STATE OF CALIFORNIA</w:t>
      </w:r>
      <w:r>
        <w:rPr>
          <w:sz w:val="18"/>
        </w:rPr>
        <w:tab/>
      </w:r>
      <w:r w:rsidR="008C3358">
        <w:rPr>
          <w:sz w:val="18"/>
        </w:rPr>
        <w:t xml:space="preserve">GAVIN NEWSOM, </w:t>
      </w:r>
      <w:r w:rsidR="008C3358">
        <w:rPr>
          <w:i/>
          <w:sz w:val="18"/>
        </w:rPr>
        <w:t>Governor</w:t>
      </w:r>
    </w:p>
    <w:p w14:paraId="46939B35" w14:textId="77777777" w:rsidR="008C3AF5" w:rsidRDefault="008C3AF5" w:rsidP="008C3AF5">
      <w:pPr>
        <w:tabs>
          <w:tab w:val="right" w:pos="10800"/>
        </w:tabs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3B79FD8" wp14:editId="667C1C33">
                <wp:simplePos x="0" y="0"/>
                <wp:positionH relativeFrom="column">
                  <wp:posOffset>4115435</wp:posOffset>
                </wp:positionH>
                <wp:positionV relativeFrom="paragraph">
                  <wp:posOffset>65405</wp:posOffset>
                </wp:positionV>
                <wp:extent cx="2749550" cy="914400"/>
                <wp:effectExtent l="0" t="0" r="0" b="0"/>
                <wp:wrapTight wrapText="bothSides">
                  <wp:wrapPolygon edited="0">
                    <wp:start x="299" y="1350"/>
                    <wp:lineTo x="299" y="20250"/>
                    <wp:lineTo x="21101" y="20250"/>
                    <wp:lineTo x="21101" y="1350"/>
                    <wp:lineTo x="299" y="1350"/>
                  </wp:wrapPolygon>
                </wp:wrapTight>
                <wp:docPr id="15" name="Text Box 1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955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C714CF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>JENNIFER LUCCHESI,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Executive Officer</w:t>
                            </w:r>
                          </w:p>
                          <w:p w14:paraId="17762DC1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</w:pP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 xml:space="preserve">(916) 574-1800      </w:t>
                            </w:r>
                            <w:r>
                              <w:rPr>
                                <w:rFonts w:ascii="Trebuchet MS" w:hAnsi="Trebuchet MS"/>
                                <w:i/>
                                <w:iCs/>
                                <w:color w:val="000000" w:themeColor="text1"/>
                                <w:sz w:val="18"/>
                              </w:rPr>
                              <w:t>Fax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bCs/>
                                <w:color w:val="000000" w:themeColor="text1"/>
                                <w:sz w:val="18"/>
                              </w:rPr>
                              <w:t>(916) 574-1810</w:t>
                            </w:r>
                          </w:p>
                          <w:p w14:paraId="2BC615D0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sz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 w:themeColor="text1"/>
                                <w:sz w:val="16"/>
                              </w:rPr>
                              <w:t>California Relay Service TDD Phone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  <w:t>1-800-735-2929</w:t>
                            </w:r>
                          </w:p>
                          <w:p w14:paraId="693F9817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</w:pPr>
                            <w:r>
                              <w:rPr>
                                <w:rFonts w:ascii="Trebuchet MS" w:hAnsi="Trebuchet MS"/>
                                <w:i/>
                                <w:color w:val="000000" w:themeColor="text1"/>
                                <w:sz w:val="16"/>
                              </w:rPr>
                              <w:t>from Voice Phone</w:t>
                            </w: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  <w:t>1-800-735-2922</w:t>
                            </w:r>
                          </w:p>
                          <w:p w14:paraId="47BA87CA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b/>
                                <w:color w:val="000000" w:themeColor="text1"/>
                                <w:sz w:val="16"/>
                              </w:rPr>
                            </w:pPr>
                          </w:p>
                          <w:p w14:paraId="59F83DA1" w14:textId="77777777" w:rsidR="008C3AF5" w:rsidRDefault="008C3AF5" w:rsidP="008C3AF5">
                            <w:pPr>
                              <w:spacing w:line="200" w:lineRule="exact"/>
                              <w:jc w:val="right"/>
                              <w:rPr>
                                <w:rFonts w:ascii="Trebuchet MS" w:hAnsi="Trebuchet MS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Trebuchet MS" w:hAnsi="Trebuchet MS"/>
                                <w:color w:val="000000" w:themeColor="text1"/>
                                <w:sz w:val="16"/>
                              </w:rPr>
                              <w:t xml:space="preserve"> </w:t>
                            </w:r>
                          </w:p>
                          <w:p w14:paraId="23611CE3" w14:textId="77777777" w:rsidR="008C3AF5" w:rsidRDefault="008C3AF5" w:rsidP="008C3AF5">
                            <w:pPr>
                              <w:pStyle w:val="Heading3"/>
                              <w:spacing w:line="200" w:lineRule="exact"/>
                              <w:rPr>
                                <w:rFonts w:ascii="Palatino Linotype" w:hAnsi="Palatino Linotype"/>
                                <w:color w:val="333399"/>
                                <w:sz w:val="24"/>
                              </w:rPr>
                            </w:pPr>
                          </w:p>
                          <w:p w14:paraId="5F9DEA4F" w14:textId="77777777" w:rsidR="008C3AF5" w:rsidRDefault="008C3AF5" w:rsidP="008C3AF5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3B79FD8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alt="&quot;&quot;" style="position:absolute;margin-left:324.05pt;margin-top:5.15pt;width:216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" filled="f" stroked="f">
                <v:textbox inset=",7.2pt,,7.2pt">
                  <w:txbxContent>
                    <w:p w14:paraId="53C714CF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>JENNIFER LUCCHESI,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i/>
                          <w:iCs/>
                          <w:color w:val="000000" w:themeColor="text1"/>
                          <w:sz w:val="18"/>
                        </w:rPr>
                        <w:t>Executive Officer</w:t>
                      </w:r>
                    </w:p>
                    <w:p w14:paraId="17762DC1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</w:pP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 xml:space="preserve">(916) 574-1800      </w:t>
                      </w:r>
                      <w:r>
                        <w:rPr>
                          <w:rFonts w:ascii="Trebuchet MS" w:hAnsi="Trebuchet MS"/>
                          <w:i/>
                          <w:iCs/>
                          <w:color w:val="000000" w:themeColor="text1"/>
                          <w:sz w:val="18"/>
                        </w:rPr>
                        <w:t>Fax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8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bCs/>
                          <w:color w:val="000000" w:themeColor="text1"/>
                          <w:sz w:val="18"/>
                        </w:rPr>
                        <w:t>(916) 574-1810</w:t>
                      </w:r>
                    </w:p>
                    <w:p w14:paraId="2BC615D0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sz w:val="16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 w:themeColor="text1"/>
                          <w:sz w:val="16"/>
                        </w:rPr>
                        <w:t>California Relay Service TDD Phone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  <w:t>1-800-735-2929</w:t>
                      </w:r>
                    </w:p>
                    <w:p w14:paraId="693F9817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</w:pPr>
                      <w:r>
                        <w:rPr>
                          <w:rFonts w:ascii="Trebuchet MS" w:hAnsi="Trebuchet MS"/>
                          <w:i/>
                          <w:color w:val="000000" w:themeColor="text1"/>
                          <w:sz w:val="16"/>
                        </w:rPr>
                        <w:t>from Voice Phone</w:t>
                      </w: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  <w:r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  <w:t>1-800-735-2922</w:t>
                      </w:r>
                    </w:p>
                    <w:p w14:paraId="47BA87CA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b/>
                          <w:color w:val="000000" w:themeColor="text1"/>
                          <w:sz w:val="16"/>
                        </w:rPr>
                      </w:pPr>
                    </w:p>
                    <w:p w14:paraId="59F83DA1" w14:textId="77777777" w:rsidR="008C3AF5" w:rsidRDefault="008C3AF5" w:rsidP="008C3AF5">
                      <w:pPr>
                        <w:spacing w:line="200" w:lineRule="exact"/>
                        <w:jc w:val="right"/>
                        <w:rPr>
                          <w:rFonts w:ascii="Trebuchet MS" w:hAnsi="Trebuchet MS"/>
                          <w:color w:val="000000" w:themeColor="text1"/>
                        </w:rPr>
                      </w:pPr>
                      <w:r>
                        <w:rPr>
                          <w:rFonts w:ascii="Trebuchet MS" w:hAnsi="Trebuchet MS"/>
                          <w:color w:val="000000" w:themeColor="text1"/>
                          <w:sz w:val="16"/>
                        </w:rPr>
                        <w:t xml:space="preserve"> </w:t>
                      </w:r>
                    </w:p>
                    <w:p w14:paraId="23611CE3" w14:textId="77777777" w:rsidR="008C3AF5" w:rsidRDefault="008C3AF5" w:rsidP="008C3AF5">
                      <w:pPr>
                        <w:pStyle w:val="Heading3"/>
                        <w:spacing w:line="200" w:lineRule="exact"/>
                        <w:rPr>
                          <w:rFonts w:ascii="Palatino Linotype" w:hAnsi="Palatino Linotype"/>
                          <w:color w:val="333399"/>
                          <w:sz w:val="24"/>
                        </w:rPr>
                      </w:pPr>
                    </w:p>
                    <w:p w14:paraId="5F9DEA4F" w14:textId="77777777" w:rsidR="008C3AF5" w:rsidRDefault="008C3AF5" w:rsidP="008C3AF5"/>
                  </w:txbxContent>
                </v:textbox>
                <w10:wrap type="tigh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52BEBF" wp14:editId="7B6C86A4">
                <wp:simplePos x="0" y="0"/>
                <wp:positionH relativeFrom="column">
                  <wp:posOffset>2758440</wp:posOffset>
                </wp:positionH>
                <wp:positionV relativeFrom="paragraph">
                  <wp:posOffset>65405</wp:posOffset>
                </wp:positionV>
                <wp:extent cx="1361440" cy="342900"/>
                <wp:effectExtent l="0" t="0" r="0" b="0"/>
                <wp:wrapTight wrapText="bothSides">
                  <wp:wrapPolygon edited="0">
                    <wp:start x="604" y="3600"/>
                    <wp:lineTo x="604" y="18000"/>
                    <wp:lineTo x="20552" y="18000"/>
                    <wp:lineTo x="20552" y="3600"/>
                    <wp:lineTo x="604" y="3600"/>
                  </wp:wrapPolygon>
                </wp:wrapTight>
                <wp:docPr id="14" name="Text Box 1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144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459ACD" w14:textId="77777777" w:rsidR="008C3AF5" w:rsidRDefault="008C3AF5" w:rsidP="002735E9">
                            <w:pPr>
                              <w:rPr>
                                <w:rFonts w:ascii="Trebuchet MS" w:hAnsi="Trebuchet MS"/>
                                <w:i/>
                                <w:color w:val="000000" w:themeColor="text1"/>
                              </w:rPr>
                            </w:pPr>
                          </w:p>
                          <w:p w14:paraId="5250988B" w14:textId="77777777" w:rsidR="008C3AF5" w:rsidRDefault="008C3AF5" w:rsidP="008C3AF5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52BEBF" id="Text Box 14" o:spid="_x0000_s1027" type="#_x0000_t202" alt="&quot;&quot;" style="position:absolute;margin-left:217.2pt;margin-top:5.15pt;width:107.2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" filled="f" stroked="f">
                <v:textbox inset=",7.2pt,,7.2pt">
                  <w:txbxContent>
                    <w:p w14:paraId="5D459ACD" w14:textId="77777777" w:rsidR="008C3AF5" w:rsidRDefault="008C3AF5" w:rsidP="002735E9">
                      <w:pPr>
                        <w:rPr>
                          <w:rFonts w:ascii="Trebuchet MS" w:hAnsi="Trebuchet MS"/>
                          <w:i/>
                          <w:color w:val="000000" w:themeColor="text1"/>
                        </w:rPr>
                      </w:pPr>
                    </w:p>
                    <w:p w14:paraId="5250988B" w14:textId="77777777" w:rsidR="008C3AF5" w:rsidRDefault="008C3AF5" w:rsidP="008C3AF5"/>
                  </w:txbxContent>
                </v:textbox>
                <w10:wrap type="tight"/>
              </v:shape>
            </w:pict>
          </mc:Fallback>
        </mc:AlternateContent>
      </w:r>
    </w:p>
    <w:p w14:paraId="27B61380" w14:textId="77777777" w:rsidR="008C3AF5" w:rsidRDefault="008C3AF5" w:rsidP="008C3AF5">
      <w:pPr>
        <w:tabs>
          <w:tab w:val="right" w:pos="10800"/>
        </w:tabs>
        <w:rPr>
          <w:i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D7638F1" wp14:editId="0B7336AB">
                <wp:simplePos x="0" y="0"/>
                <wp:positionH relativeFrom="column">
                  <wp:posOffset>2834640</wp:posOffset>
                </wp:positionH>
                <wp:positionV relativeFrom="paragraph">
                  <wp:posOffset>111125</wp:posOffset>
                </wp:positionV>
                <wp:extent cx="1173480" cy="1127760"/>
                <wp:effectExtent l="0" t="0" r="6985" b="0"/>
                <wp:wrapNone/>
                <wp:docPr id="13" name="Text Box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7290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AF2E29" w14:textId="77777777" w:rsidR="008C3AF5" w:rsidRDefault="00CE2684" w:rsidP="008C3AF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B950D91" wp14:editId="603657DA">
                                  <wp:extent cx="1067435" cy="1146175"/>
                                  <wp:effectExtent l="0" t="0" r="0" b="0"/>
                                  <wp:docPr id="2" name="Picture 2">
                                    <a:extLst xmlns:a="http://schemas.openxmlformats.org/drawingml/2006/main">
                                      <a:ext uri="{C183D7F6-B498-43B3-948B-1728B52AA6E4}">
                                        <adec:decorative xmlns:adec="http://schemas.microsoft.com/office/drawing/2017/decorative" val="1"/>
                                      </a:ext>
                                    </a:extLst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Picture 2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67435" cy="11461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638F1" id="Text Box 13" o:spid="_x0000_s1028" type="#_x0000_t202" alt="&quot;&quot;" style="position:absolute;margin-left:223.2pt;margin-top:8.75pt;width:92.4pt;height:88.8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" o:allowincell="f" stroked="f">
                <v:textbox style="mso-fit-shape-to-text:t">
                  <w:txbxContent>
                    <w:p w14:paraId="7EAF2E29" w14:textId="77777777" w:rsidR="008C3AF5" w:rsidRDefault="00CE2684" w:rsidP="008C3AF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3B950D91" wp14:editId="603657DA">
                            <wp:extent cx="1067435" cy="1146175"/>
                            <wp:effectExtent l="0" t="0" r="0" b="0"/>
                            <wp:docPr id="2" name="Picture 2">
                              <a:extLst xmlns:a="http://schemas.openxmlformats.org/drawingml/2006/main">
                                <a:ext uri="{C183D7F6-B498-43B3-948B-1728B52AA6E4}">
                                  <adec:decorative xmlns:adec="http://schemas.microsoft.com/office/drawing/2017/decorative" val="1"/>
                                </a:ext>
                              </a:extLst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Picture 2"/>
                                    <pic:cNvPicPr/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67435" cy="11461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z w:val="20"/>
          <w:szCs w:val="20"/>
        </w:rPr>
        <w:t>CALIFORNIA STATE LANDS COMMISSION</w:t>
      </w:r>
    </w:p>
    <w:p w14:paraId="0F16E7C6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>100 Howe Avenue, Suite 100-South</w:t>
      </w:r>
    </w:p>
    <w:p w14:paraId="7CC65B56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>Sacramento, CA  95825-8202</w:t>
      </w:r>
    </w:p>
    <w:p w14:paraId="60AAEC39" w14:textId="77777777" w:rsidR="008C3AF5" w:rsidRDefault="008C3AF5" w:rsidP="008C3AF5">
      <w:pPr>
        <w:tabs>
          <w:tab w:val="right" w:pos="10800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p w14:paraId="18353BD3" w14:textId="77777777" w:rsidR="008C3AF5" w:rsidRDefault="008C3AF5" w:rsidP="008C3AF5">
      <w:pPr>
        <w:rPr>
          <w:sz w:val="20"/>
          <w:szCs w:val="20"/>
        </w:rPr>
      </w:pPr>
      <w:r>
        <w:rPr>
          <w:sz w:val="20"/>
          <w:szCs w:val="20"/>
        </w:rPr>
        <w:tab/>
      </w:r>
    </w:p>
    <w:p w14:paraId="4D44BD75" w14:textId="77777777" w:rsidR="008C3AF5" w:rsidRDefault="008C3AF5" w:rsidP="008C3AF5">
      <w:pPr>
        <w:ind w:left="720"/>
        <w:jc w:val="right"/>
        <w:rPr>
          <w:rFonts w:cs="Arial"/>
          <w:b/>
          <w:i/>
          <w:sz w:val="20"/>
          <w:szCs w:val="20"/>
        </w:rPr>
      </w:pPr>
    </w:p>
    <w:p w14:paraId="612506FF" w14:textId="3C579F69" w:rsidR="008C3AF5" w:rsidRDefault="008C3AF5" w:rsidP="008C3AF5">
      <w:pPr>
        <w:tabs>
          <w:tab w:val="right" w:pos="9900"/>
        </w:tabs>
        <w:ind w:left="720"/>
        <w:jc w:val="right"/>
        <w:rPr>
          <w:b/>
          <w:sz w:val="20"/>
          <w:szCs w:val="20"/>
        </w:rPr>
      </w:pPr>
      <w:r>
        <w:rPr>
          <w:b/>
          <w:i/>
          <w:sz w:val="20"/>
          <w:szCs w:val="20"/>
        </w:rPr>
        <w:t>Contact Phone:</w:t>
      </w:r>
      <w:r>
        <w:rPr>
          <w:b/>
          <w:sz w:val="20"/>
          <w:szCs w:val="20"/>
        </w:rPr>
        <w:t xml:space="preserve"> </w:t>
      </w:r>
      <w:bookmarkStart w:id="0" w:name="fromphone"/>
      <w:r>
        <w:rPr>
          <w:b/>
          <w:sz w:val="20"/>
          <w:szCs w:val="20"/>
        </w:rPr>
        <w:t>(</w:t>
      </w:r>
      <w:bookmarkStart w:id="1" w:name="cArea"/>
      <w:bookmarkEnd w:id="1"/>
      <w:r>
        <w:rPr>
          <w:b/>
          <w:sz w:val="20"/>
          <w:szCs w:val="20"/>
        </w:rPr>
        <w:t xml:space="preserve">916) 574-1890  </w:t>
      </w:r>
      <w:bookmarkEnd w:id="0"/>
    </w:p>
    <w:p w14:paraId="648A4824" w14:textId="77777777" w:rsidR="008C3AF5" w:rsidRDefault="008C3AF5" w:rsidP="008C3AF5">
      <w:pPr>
        <w:tabs>
          <w:tab w:val="right" w:pos="9900"/>
        </w:tabs>
        <w:ind w:left="720"/>
        <w:jc w:val="right"/>
        <w:rPr>
          <w:sz w:val="20"/>
          <w:szCs w:val="20"/>
        </w:rPr>
      </w:pPr>
      <w:r>
        <w:rPr>
          <w:b/>
          <w:sz w:val="20"/>
          <w:szCs w:val="20"/>
        </w:rPr>
        <w:tab/>
      </w:r>
      <w:bookmarkStart w:id="2" w:name="fromfax"/>
      <w:r>
        <w:rPr>
          <w:sz w:val="20"/>
          <w:szCs w:val="20"/>
        </w:rPr>
        <w:t xml:space="preserve"> </w:t>
      </w:r>
      <w:bookmarkEnd w:id="2"/>
    </w:p>
    <w:p w14:paraId="27FE6F50" w14:textId="77777777" w:rsidR="008C3AF5" w:rsidRDefault="008C3AF5" w:rsidP="008C3AF5">
      <w:pPr>
        <w:ind w:left="720" w:right="720"/>
      </w:pPr>
    </w:p>
    <w:p w14:paraId="6701088E" w14:textId="77777777" w:rsidR="008C3AF5" w:rsidRDefault="008C3AF5" w:rsidP="008C3AF5">
      <w:pPr>
        <w:rPr>
          <w:sz w:val="12"/>
          <w:szCs w:val="12"/>
        </w:rPr>
        <w:sectPr w:rsidR="008C3AF5">
          <w:pgSz w:w="12240" w:h="15840"/>
          <w:pgMar w:top="720" w:right="720" w:bottom="1440" w:left="720" w:header="720" w:footer="720" w:gutter="0"/>
          <w:cols w:space="720"/>
        </w:sectPr>
      </w:pPr>
    </w:p>
    <w:p w14:paraId="2DB22E24" w14:textId="77777777" w:rsidR="008C3AF5" w:rsidRDefault="008C3AF5" w:rsidP="008C3AF5">
      <w:pPr>
        <w:pStyle w:val="NoSpacing"/>
        <w:jc w:val="center"/>
        <w:rPr>
          <w:sz w:val="20"/>
          <w:szCs w:val="20"/>
        </w:rPr>
      </w:pPr>
      <w:r>
        <w:rPr>
          <w:b/>
        </w:rPr>
        <w:t>NOTICE OF EXEMPTION</w:t>
      </w:r>
    </w:p>
    <w:p w14:paraId="27A0ECE7" w14:textId="7B345CBC" w:rsidR="00EB764D" w:rsidRDefault="00FD4132" w:rsidP="00BD5A59">
      <w:pPr>
        <w:pStyle w:val="NoSpacing"/>
        <w:jc w:val="right"/>
        <w:rPr>
          <w:sz w:val="20"/>
          <w:szCs w:val="20"/>
        </w:rPr>
      </w:pPr>
      <w:r>
        <w:rPr>
          <w:sz w:val="20"/>
          <w:szCs w:val="20"/>
        </w:rPr>
        <w:t xml:space="preserve">File Ref: </w:t>
      </w:r>
      <w:r w:rsidR="00BD5A59">
        <w:rPr>
          <w:sz w:val="20"/>
          <w:szCs w:val="20"/>
        </w:rPr>
        <w:t xml:space="preserve"> </w:t>
      </w:r>
      <w:r w:rsidR="008F2F13">
        <w:rPr>
          <w:sz w:val="20"/>
          <w:szCs w:val="20"/>
        </w:rPr>
        <w:t>L</w:t>
      </w:r>
      <w:r w:rsidR="000E7111">
        <w:rPr>
          <w:sz w:val="20"/>
          <w:szCs w:val="20"/>
        </w:rPr>
        <w:t xml:space="preserve">ease </w:t>
      </w:r>
      <w:r w:rsidR="0035098E">
        <w:rPr>
          <w:sz w:val="20"/>
          <w:szCs w:val="20"/>
        </w:rPr>
        <w:t>307</w:t>
      </w:r>
      <w:r w:rsidR="00097E30">
        <w:rPr>
          <w:sz w:val="20"/>
          <w:szCs w:val="20"/>
        </w:rPr>
        <w:t>6</w:t>
      </w:r>
      <w:r w:rsidR="008F2F13">
        <w:rPr>
          <w:sz w:val="20"/>
          <w:szCs w:val="20"/>
        </w:rPr>
        <w:t xml:space="preserve">; </w:t>
      </w:r>
      <w:r w:rsidR="005B0EE4">
        <w:rPr>
          <w:sz w:val="20"/>
          <w:szCs w:val="20"/>
        </w:rPr>
        <w:t>A</w:t>
      </w:r>
      <w:r w:rsidR="0035098E">
        <w:rPr>
          <w:sz w:val="20"/>
          <w:szCs w:val="20"/>
        </w:rPr>
        <w:t>3165</w:t>
      </w:r>
    </w:p>
    <w:p w14:paraId="63AD1AE1" w14:textId="1277FF02" w:rsidR="00EB764D" w:rsidRDefault="00EB764D" w:rsidP="009303CE">
      <w:pPr>
        <w:pStyle w:val="NoSpacing"/>
        <w:jc w:val="right"/>
        <w:rPr>
          <w:sz w:val="20"/>
          <w:szCs w:val="20"/>
        </w:rPr>
      </w:pPr>
      <w:r w:rsidRPr="00612986">
        <w:rPr>
          <w:sz w:val="20"/>
          <w:szCs w:val="20"/>
        </w:rPr>
        <w:t xml:space="preserve">Item: </w:t>
      </w:r>
      <w:r w:rsidR="00612986">
        <w:rPr>
          <w:sz w:val="20"/>
          <w:szCs w:val="20"/>
        </w:rPr>
        <w:t>25</w:t>
      </w:r>
      <w:r>
        <w:rPr>
          <w:sz w:val="20"/>
          <w:szCs w:val="20"/>
        </w:rPr>
        <w:t xml:space="preserve"> </w:t>
      </w:r>
    </w:p>
    <w:p w14:paraId="02ED1617" w14:textId="77777777" w:rsidR="00EB764D" w:rsidRDefault="00EB764D" w:rsidP="00EB764D">
      <w:pPr>
        <w:pStyle w:val="NoSpacing"/>
        <w:rPr>
          <w:sz w:val="20"/>
          <w:szCs w:val="20"/>
        </w:rPr>
      </w:pPr>
    </w:p>
    <w:p w14:paraId="5C75167E" w14:textId="64FA4191" w:rsidR="000F2EC7" w:rsidRPr="0035098E" w:rsidRDefault="000F2EC7" w:rsidP="00BD5A59">
      <w:pPr>
        <w:rPr>
          <w:sz w:val="20"/>
          <w:szCs w:val="20"/>
        </w:rPr>
      </w:pPr>
      <w:bookmarkStart w:id="3" w:name="Date"/>
      <w:bookmarkStart w:id="4" w:name="ToName"/>
      <w:bookmarkStart w:id="5" w:name="ToTitle"/>
      <w:bookmarkStart w:id="6" w:name="StreetAddress"/>
      <w:bookmarkStart w:id="7" w:name="City"/>
      <w:bookmarkStart w:id="8" w:name="State"/>
      <w:bookmarkStart w:id="9" w:name="Zip"/>
      <w:bookmarkStart w:id="10" w:name="Sal"/>
      <w:bookmarkStart w:id="11" w:name="body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>
        <w:rPr>
          <w:b/>
          <w:sz w:val="20"/>
          <w:szCs w:val="20"/>
        </w:rPr>
        <w:t>Title:</w:t>
      </w:r>
      <w:r>
        <w:rPr>
          <w:sz w:val="20"/>
          <w:szCs w:val="20"/>
        </w:rPr>
        <w:t xml:space="preserve">  </w:t>
      </w:r>
      <w:r w:rsidR="0035098E" w:rsidRPr="0035098E">
        <w:rPr>
          <w:sz w:val="20"/>
          <w:szCs w:val="20"/>
        </w:rPr>
        <w:t xml:space="preserve">Termination and </w:t>
      </w:r>
      <w:r w:rsidR="00B33196" w:rsidRPr="0035098E">
        <w:rPr>
          <w:sz w:val="20"/>
          <w:szCs w:val="20"/>
        </w:rPr>
        <w:t xml:space="preserve">Issuance of a General Lease – </w:t>
      </w:r>
      <w:r w:rsidR="00097E30" w:rsidRPr="0035098E">
        <w:rPr>
          <w:sz w:val="20"/>
          <w:szCs w:val="20"/>
        </w:rPr>
        <w:t xml:space="preserve">Recreational Use </w:t>
      </w:r>
      <w:r w:rsidR="00B33196" w:rsidRPr="0035098E">
        <w:rPr>
          <w:sz w:val="20"/>
          <w:szCs w:val="20"/>
        </w:rPr>
        <w:t xml:space="preserve">– Lease </w:t>
      </w:r>
      <w:r w:rsidR="0035098E" w:rsidRPr="0035098E">
        <w:rPr>
          <w:sz w:val="20"/>
          <w:szCs w:val="20"/>
        </w:rPr>
        <w:t>307</w:t>
      </w:r>
      <w:r w:rsidR="00097E30" w:rsidRPr="0035098E">
        <w:rPr>
          <w:sz w:val="20"/>
          <w:szCs w:val="20"/>
        </w:rPr>
        <w:t>6</w:t>
      </w:r>
    </w:p>
    <w:p w14:paraId="12ECCB13" w14:textId="77777777" w:rsidR="000F2EC7" w:rsidRPr="0035098E" w:rsidRDefault="000F2EC7" w:rsidP="000F2EC7">
      <w:pPr>
        <w:jc w:val="both"/>
        <w:rPr>
          <w:sz w:val="20"/>
          <w:szCs w:val="20"/>
        </w:rPr>
      </w:pPr>
    </w:p>
    <w:p w14:paraId="67693474" w14:textId="3DE835F8" w:rsidR="005D31FE" w:rsidRPr="0035098E" w:rsidRDefault="000F2EC7" w:rsidP="005D31FE">
      <w:pPr>
        <w:rPr>
          <w:sz w:val="20"/>
          <w:szCs w:val="20"/>
        </w:rPr>
      </w:pPr>
      <w:r w:rsidRPr="0035098E">
        <w:rPr>
          <w:b/>
          <w:sz w:val="20"/>
          <w:szCs w:val="20"/>
        </w:rPr>
        <w:t>Location:</w:t>
      </w:r>
      <w:r w:rsidRPr="0035098E">
        <w:rPr>
          <w:sz w:val="20"/>
          <w:szCs w:val="20"/>
        </w:rPr>
        <w:t xml:space="preserve">  </w:t>
      </w:r>
      <w:r w:rsidR="0035098E" w:rsidRPr="0035098E">
        <w:rPr>
          <w:sz w:val="20"/>
          <w:szCs w:val="20"/>
        </w:rPr>
        <w:t>Sovereign land in the Midway Channel of Huntington Harbour, adjacent to 3262 Gilbert Drive, Huntington Beach, Orange County</w:t>
      </w:r>
      <w:r w:rsidR="00097E30" w:rsidRPr="0035098E">
        <w:rPr>
          <w:sz w:val="20"/>
          <w:szCs w:val="20"/>
        </w:rPr>
        <w:t>.</w:t>
      </w:r>
    </w:p>
    <w:p w14:paraId="65670AF6" w14:textId="77777777" w:rsidR="000F2EC7" w:rsidRPr="0035098E" w:rsidRDefault="000F2EC7" w:rsidP="000F2EC7">
      <w:pPr>
        <w:jc w:val="both"/>
        <w:rPr>
          <w:sz w:val="20"/>
          <w:szCs w:val="20"/>
        </w:rPr>
      </w:pPr>
    </w:p>
    <w:p w14:paraId="3D1C7F58" w14:textId="2A1B3441" w:rsidR="000F2EC7" w:rsidRPr="0035098E" w:rsidRDefault="000F2EC7" w:rsidP="000F2EC7">
      <w:pPr>
        <w:rPr>
          <w:sz w:val="20"/>
          <w:szCs w:val="20"/>
        </w:rPr>
      </w:pPr>
      <w:r w:rsidRPr="0035098E">
        <w:rPr>
          <w:b/>
          <w:sz w:val="20"/>
          <w:szCs w:val="20"/>
        </w:rPr>
        <w:t>Description:</w:t>
      </w:r>
      <w:r w:rsidRPr="0035098E">
        <w:rPr>
          <w:sz w:val="20"/>
          <w:szCs w:val="20"/>
        </w:rPr>
        <w:t xml:space="preserve">  </w:t>
      </w:r>
      <w:r w:rsidR="0035098E" w:rsidRPr="0035098E">
        <w:rPr>
          <w:sz w:val="20"/>
          <w:szCs w:val="20"/>
        </w:rPr>
        <w:t xml:space="preserve">Terminate, effective June 9, 2021, Lease </w:t>
      </w:r>
      <w:r w:rsidR="00612986">
        <w:rPr>
          <w:sz w:val="20"/>
          <w:szCs w:val="20"/>
        </w:rPr>
        <w:t xml:space="preserve">Number PRC </w:t>
      </w:r>
      <w:r w:rsidR="0035098E" w:rsidRPr="0035098E">
        <w:rPr>
          <w:sz w:val="20"/>
          <w:szCs w:val="20"/>
        </w:rPr>
        <w:t>3076, a General Lease – Recreational Use; authorize issuance of a General Lease – Recreational Use beginning June 10, 2021, for a term of 10 years, for the use and maintenance of an existing boat dock, access ramp, and cantilevered deck</w:t>
      </w:r>
      <w:r w:rsidR="00B33196" w:rsidRPr="0035098E">
        <w:rPr>
          <w:sz w:val="20"/>
          <w:szCs w:val="20"/>
        </w:rPr>
        <w:t>.</w:t>
      </w:r>
    </w:p>
    <w:p w14:paraId="094E361A" w14:textId="77777777" w:rsidR="000F2EC7" w:rsidRPr="0035098E" w:rsidRDefault="000F2EC7" w:rsidP="000F2EC7">
      <w:pPr>
        <w:jc w:val="both"/>
        <w:rPr>
          <w:sz w:val="20"/>
          <w:szCs w:val="20"/>
        </w:rPr>
      </w:pPr>
    </w:p>
    <w:p w14:paraId="187E42D6" w14:textId="77777777" w:rsidR="000F2EC7" w:rsidRPr="0035098E" w:rsidRDefault="000F2EC7" w:rsidP="000F2EC7">
      <w:pPr>
        <w:outlineLvl w:val="0"/>
        <w:rPr>
          <w:sz w:val="20"/>
          <w:szCs w:val="20"/>
        </w:rPr>
      </w:pPr>
      <w:r w:rsidRPr="0035098E">
        <w:rPr>
          <w:b/>
          <w:sz w:val="20"/>
          <w:szCs w:val="20"/>
        </w:rPr>
        <w:t>Name of Approving Public Agency:</w:t>
      </w:r>
      <w:r w:rsidRPr="0035098E">
        <w:rPr>
          <w:sz w:val="20"/>
          <w:szCs w:val="20"/>
        </w:rPr>
        <w:t xml:space="preserve">  California State Lands Commission</w:t>
      </w:r>
    </w:p>
    <w:p w14:paraId="3ED6D8D8" w14:textId="77777777" w:rsidR="000F2EC7" w:rsidRPr="0035098E" w:rsidRDefault="000F2EC7" w:rsidP="000F2EC7">
      <w:pPr>
        <w:jc w:val="both"/>
        <w:rPr>
          <w:sz w:val="20"/>
          <w:szCs w:val="20"/>
        </w:rPr>
      </w:pPr>
    </w:p>
    <w:p w14:paraId="209A56CF" w14:textId="196155A6" w:rsidR="00097E30" w:rsidRPr="0035098E" w:rsidRDefault="000F2EC7" w:rsidP="00097E30">
      <w:pPr>
        <w:rPr>
          <w:sz w:val="20"/>
          <w:szCs w:val="20"/>
        </w:rPr>
      </w:pPr>
      <w:r w:rsidRPr="0035098E">
        <w:rPr>
          <w:b/>
          <w:sz w:val="20"/>
          <w:szCs w:val="20"/>
        </w:rPr>
        <w:t>Name of Proponent (Person or Agency):</w:t>
      </w:r>
      <w:r w:rsidRPr="0035098E">
        <w:rPr>
          <w:sz w:val="20"/>
          <w:szCs w:val="20"/>
        </w:rPr>
        <w:t xml:space="preserve">  </w:t>
      </w:r>
      <w:r w:rsidR="0035098E" w:rsidRPr="0035098E">
        <w:rPr>
          <w:noProof/>
          <w:sz w:val="20"/>
          <w:szCs w:val="20"/>
        </w:rPr>
        <w:t xml:space="preserve">LESSEE: </w:t>
      </w:r>
      <w:r w:rsidR="0035098E" w:rsidRPr="0035098E">
        <w:rPr>
          <w:sz w:val="20"/>
          <w:szCs w:val="20"/>
        </w:rPr>
        <w:t>Robin A. Beeso; APPLICANT: Babak Lavi</w:t>
      </w:r>
    </w:p>
    <w:p w14:paraId="5349ACC9" w14:textId="5C011337" w:rsidR="000F2EC7" w:rsidRPr="00097E30" w:rsidRDefault="000F2EC7" w:rsidP="000F2EC7">
      <w:pPr>
        <w:rPr>
          <w:sz w:val="20"/>
          <w:szCs w:val="20"/>
        </w:rPr>
      </w:pPr>
    </w:p>
    <w:p w14:paraId="4C767E73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78DDDD09" w14:textId="77777777" w:rsidR="000F2EC7" w:rsidRPr="00097E30" w:rsidRDefault="000F2EC7" w:rsidP="000F2EC7">
      <w:pPr>
        <w:jc w:val="both"/>
        <w:outlineLvl w:val="0"/>
        <w:rPr>
          <w:b/>
          <w:sz w:val="20"/>
          <w:szCs w:val="20"/>
        </w:rPr>
      </w:pPr>
      <w:r w:rsidRPr="00097E30">
        <w:rPr>
          <w:b/>
          <w:sz w:val="20"/>
          <w:szCs w:val="20"/>
        </w:rPr>
        <w:t xml:space="preserve">Exempt Status: </w:t>
      </w:r>
      <w:r w:rsidR="008F30C2" w:rsidRPr="00097E30">
        <w:rPr>
          <w:b/>
          <w:sz w:val="20"/>
          <w:szCs w:val="20"/>
        </w:rPr>
        <w:t xml:space="preserve"> </w:t>
      </w:r>
    </w:p>
    <w:p w14:paraId="7275AB9C" w14:textId="77777777" w:rsidR="000F2EC7" w:rsidRPr="00097E30" w:rsidRDefault="000F2EC7" w:rsidP="000F2EC7">
      <w:pPr>
        <w:jc w:val="both"/>
        <w:rPr>
          <w:sz w:val="20"/>
          <w:szCs w:val="20"/>
        </w:rPr>
      </w:pPr>
    </w:p>
    <w:p w14:paraId="27457DEE" w14:textId="77777777" w:rsidR="000F2EC7" w:rsidRPr="00097E30" w:rsidRDefault="000F2EC7" w:rsidP="000F2EC7">
      <w:pPr>
        <w:rPr>
          <w:sz w:val="20"/>
          <w:szCs w:val="20"/>
        </w:rPr>
      </w:pPr>
      <w:r w:rsidRPr="00097E30">
        <w:rPr>
          <w:sz w:val="20"/>
          <w:szCs w:val="20"/>
        </w:rPr>
        <w:t xml:space="preserve">[√]  Categorical Exemption:  </w:t>
      </w:r>
    </w:p>
    <w:p w14:paraId="2FFCC97C" w14:textId="77777777" w:rsidR="000F2EC7" w:rsidRPr="00097E30" w:rsidRDefault="000F2EC7" w:rsidP="000F2EC7">
      <w:pPr>
        <w:ind w:firstLine="360"/>
        <w:jc w:val="both"/>
        <w:rPr>
          <w:sz w:val="20"/>
          <w:szCs w:val="20"/>
        </w:rPr>
      </w:pPr>
    </w:p>
    <w:p w14:paraId="0FCA7277" w14:textId="77777777" w:rsidR="000F2EC7" w:rsidRPr="00097E30" w:rsidRDefault="00D7751F" w:rsidP="000F2EC7">
      <w:pPr>
        <w:ind w:firstLine="360"/>
        <w:jc w:val="both"/>
        <w:rPr>
          <w:sz w:val="20"/>
          <w:szCs w:val="20"/>
        </w:rPr>
      </w:pPr>
      <w:r w:rsidRPr="00097E30">
        <w:rPr>
          <w:sz w:val="20"/>
          <w:szCs w:val="20"/>
        </w:rPr>
        <w:t>CLASS 1, EXISTING FACILITIES (Cal. Code Regs., tit. 2, § 2905, subd. (a)(2))</w:t>
      </w:r>
    </w:p>
    <w:p w14:paraId="6495FF98" w14:textId="77777777" w:rsidR="00D7751F" w:rsidRPr="00097E30" w:rsidRDefault="00D7751F" w:rsidP="000F2EC7">
      <w:pPr>
        <w:ind w:firstLine="360"/>
        <w:jc w:val="both"/>
        <w:rPr>
          <w:sz w:val="20"/>
          <w:szCs w:val="20"/>
        </w:rPr>
      </w:pPr>
    </w:p>
    <w:p w14:paraId="697B452E" w14:textId="77777777" w:rsidR="000F2EC7" w:rsidRPr="00097E30" w:rsidRDefault="000F2EC7" w:rsidP="000F2EC7">
      <w:pPr>
        <w:jc w:val="both"/>
        <w:outlineLvl w:val="0"/>
        <w:rPr>
          <w:b/>
          <w:sz w:val="20"/>
          <w:szCs w:val="20"/>
        </w:rPr>
      </w:pPr>
      <w:r w:rsidRPr="00097E30">
        <w:rPr>
          <w:b/>
          <w:sz w:val="20"/>
          <w:szCs w:val="20"/>
        </w:rPr>
        <w:t xml:space="preserve">Reasons for exemption: </w:t>
      </w:r>
    </w:p>
    <w:p w14:paraId="3919E32F" w14:textId="77777777" w:rsidR="000F2EC7" w:rsidRPr="00097E30" w:rsidRDefault="000F2EC7" w:rsidP="000F2EC7">
      <w:pPr>
        <w:jc w:val="both"/>
        <w:rPr>
          <w:b/>
          <w:sz w:val="20"/>
          <w:szCs w:val="20"/>
          <w:u w:val="single"/>
        </w:rPr>
      </w:pPr>
    </w:p>
    <w:p w14:paraId="312D4403" w14:textId="0618E265" w:rsidR="000F2EC7" w:rsidRDefault="000F2EC7" w:rsidP="000F2EC7">
      <w:pPr>
        <w:rPr>
          <w:b/>
          <w:sz w:val="20"/>
          <w:szCs w:val="20"/>
        </w:rPr>
      </w:pPr>
      <w:r w:rsidRPr="00097E30">
        <w:rPr>
          <w:sz w:val="20"/>
          <w:szCs w:val="20"/>
        </w:rPr>
        <w:t xml:space="preserve">Issuance of a </w:t>
      </w:r>
      <w:r w:rsidR="00EE1FD4" w:rsidRPr="00097E30">
        <w:rPr>
          <w:sz w:val="20"/>
          <w:szCs w:val="20"/>
        </w:rPr>
        <w:t>10</w:t>
      </w:r>
      <w:r w:rsidRPr="00097E30">
        <w:rPr>
          <w:sz w:val="20"/>
          <w:szCs w:val="20"/>
        </w:rPr>
        <w:t xml:space="preserve">-year General Lease – </w:t>
      </w:r>
      <w:r w:rsidR="00097E30" w:rsidRPr="00097E30">
        <w:rPr>
          <w:sz w:val="20"/>
          <w:szCs w:val="20"/>
        </w:rPr>
        <w:t xml:space="preserve">Recreational Use </w:t>
      </w:r>
      <w:r w:rsidRPr="00097E30">
        <w:rPr>
          <w:sz w:val="20"/>
          <w:szCs w:val="20"/>
        </w:rPr>
        <w:t>f</w:t>
      </w:r>
      <w:r w:rsidRPr="00B7330E">
        <w:rPr>
          <w:sz w:val="20"/>
          <w:szCs w:val="20"/>
        </w:rPr>
        <w:t xml:space="preserve">or </w:t>
      </w:r>
      <w:r>
        <w:rPr>
          <w:sz w:val="20"/>
          <w:szCs w:val="20"/>
        </w:rPr>
        <w:t>the above-mentioned structure</w:t>
      </w:r>
      <w:r w:rsidR="008E26CC">
        <w:rPr>
          <w:sz w:val="20"/>
          <w:szCs w:val="20"/>
        </w:rPr>
        <w:t>s</w:t>
      </w:r>
      <w:r>
        <w:rPr>
          <w:sz w:val="20"/>
          <w:szCs w:val="20"/>
        </w:rPr>
        <w:t xml:space="preserve"> will </w:t>
      </w:r>
      <w:r w:rsidRPr="00F25624">
        <w:rPr>
          <w:sz w:val="20"/>
          <w:szCs w:val="20"/>
        </w:rPr>
        <w:t xml:space="preserve">not cause a physical change </w:t>
      </w:r>
      <w:r>
        <w:rPr>
          <w:sz w:val="20"/>
          <w:szCs w:val="20"/>
        </w:rPr>
        <w:t xml:space="preserve">in the environment and will not change existing activities in the area. </w:t>
      </w:r>
      <w:r w:rsidR="00946F66">
        <w:rPr>
          <w:sz w:val="20"/>
          <w:szCs w:val="20"/>
        </w:rPr>
        <w:t xml:space="preserve">There is no reasonable possibility that the activity will have a significant effect on the environment due to unusual circumstances. </w:t>
      </w:r>
      <w:r>
        <w:rPr>
          <w:sz w:val="20"/>
          <w:szCs w:val="20"/>
        </w:rPr>
        <w:t>Therefore, the project will not have a significant effect on the environment and the above categorical exemption applies.</w:t>
      </w:r>
    </w:p>
    <w:p w14:paraId="3096FAF0" w14:textId="77777777" w:rsidR="000F2EC7" w:rsidRPr="00B7330E" w:rsidRDefault="000F2EC7" w:rsidP="000F2EC7">
      <w:pPr>
        <w:rPr>
          <w:sz w:val="20"/>
          <w:szCs w:val="20"/>
        </w:rPr>
      </w:pPr>
    </w:p>
    <w:p w14:paraId="2B25867B" w14:textId="77777777" w:rsidR="000F2EC7" w:rsidRDefault="000F2EC7" w:rsidP="000F2EC7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DATE RECEIVED FOR FILING AND POSTING BY THE</w:t>
      </w:r>
    </w:p>
    <w:p w14:paraId="59A4E67D" w14:textId="77777777" w:rsidR="000F2EC7" w:rsidRDefault="000F2EC7" w:rsidP="000F2EC7">
      <w:pPr>
        <w:jc w:val="both"/>
        <w:outlineLvl w:val="0"/>
        <w:rPr>
          <w:b/>
          <w:sz w:val="20"/>
          <w:szCs w:val="20"/>
        </w:rPr>
      </w:pPr>
      <w:r>
        <w:rPr>
          <w:b/>
          <w:sz w:val="20"/>
          <w:szCs w:val="20"/>
        </w:rPr>
        <w:t>GOVERNOR’S OFFICE OF PLANNING AND RESEARCH</w:t>
      </w:r>
    </w:p>
    <w:p w14:paraId="624DD519" w14:textId="605DFE28" w:rsidR="00612986" w:rsidRDefault="00612986" w:rsidP="00612986">
      <w:pPr>
        <w:ind w:left="5040"/>
        <w:rPr>
          <w:bCs/>
          <w:sz w:val="20"/>
          <w:szCs w:val="20"/>
          <w:u w:val="single"/>
        </w:rPr>
      </w:pPr>
      <w:r w:rsidRPr="00612986">
        <w:rPr>
          <w:noProof/>
          <w:u w:val="single"/>
        </w:rPr>
        <w:drawing>
          <wp:inline distT="0" distB="0" distL="0" distR="0" wp14:anchorId="6FC48C78" wp14:editId="19836247">
            <wp:extent cx="1569720" cy="548640"/>
            <wp:effectExtent l="0" t="0" r="0" b="3810"/>
            <wp:docPr id="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972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  <w:r>
        <w:rPr>
          <w:b/>
          <w:sz w:val="20"/>
          <w:szCs w:val="20"/>
          <w:u w:val="single"/>
        </w:rPr>
        <w:tab/>
      </w:r>
    </w:p>
    <w:p w14:paraId="515ED641" w14:textId="77777777" w:rsidR="008629B8" w:rsidRDefault="008629B8" w:rsidP="008629B8">
      <w:pPr>
        <w:pStyle w:val="NoSpacing"/>
        <w:rPr>
          <w:sz w:val="20"/>
          <w:szCs w:val="20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sz w:val="20"/>
          <w:szCs w:val="20"/>
        </w:rPr>
        <w:t>ERIC GILLIES, Assistant Chief</w:t>
      </w:r>
    </w:p>
    <w:p w14:paraId="3E4E5800" w14:textId="77777777" w:rsidR="008629B8" w:rsidRDefault="008629B8" w:rsidP="008629B8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Environmental Planning and Management Division</w:t>
      </w:r>
    </w:p>
    <w:p w14:paraId="5E92D06A" w14:textId="77777777" w:rsidR="008629B8" w:rsidRDefault="008629B8" w:rsidP="008629B8">
      <w:pPr>
        <w:rPr>
          <w:sz w:val="20"/>
          <w:szCs w:val="20"/>
        </w:rPr>
      </w:pPr>
    </w:p>
    <w:p w14:paraId="15C32D3B" w14:textId="7D9E2F85" w:rsidR="000F2EC7" w:rsidRDefault="000F2EC7" w:rsidP="000F2EC7">
      <w:pPr>
        <w:rPr>
          <w:sz w:val="20"/>
          <w:szCs w:val="20"/>
        </w:rPr>
      </w:pPr>
      <w:r>
        <w:rPr>
          <w:sz w:val="20"/>
          <w:szCs w:val="20"/>
        </w:rPr>
        <w:t xml:space="preserve">Contact Person: </w:t>
      </w:r>
      <w:r w:rsidR="00087D42">
        <w:rPr>
          <w:sz w:val="20"/>
          <w:szCs w:val="20"/>
        </w:rPr>
        <w:t>Christine Day</w:t>
      </w:r>
      <w:r w:rsidR="00BD5A59">
        <w:rPr>
          <w:sz w:val="20"/>
          <w:szCs w:val="20"/>
        </w:rPr>
        <w:t xml:space="preserve"> </w:t>
      </w:r>
      <w:r>
        <w:rPr>
          <w:sz w:val="20"/>
          <w:szCs w:val="20"/>
        </w:rPr>
        <w:t>(916) 574-1900</w:t>
      </w:r>
    </w:p>
    <w:p w14:paraId="7BAAF1B1" w14:textId="77777777" w:rsidR="000F2EC7" w:rsidRDefault="000F2EC7" w:rsidP="000F2EC7">
      <w:pPr>
        <w:ind w:left="36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</w:t>
      </w:r>
    </w:p>
    <w:p w14:paraId="68071B85" w14:textId="77777777" w:rsidR="00ED451D" w:rsidRDefault="00ED451D" w:rsidP="000F2EC7"/>
    <w:sectPr w:rsidR="00ED451D" w:rsidSect="0060413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56533" w14:textId="77777777" w:rsidR="00E0082E" w:rsidRDefault="00E0082E">
      <w:r>
        <w:separator/>
      </w:r>
    </w:p>
  </w:endnote>
  <w:endnote w:type="continuationSeparator" w:id="0">
    <w:p w14:paraId="5A494464" w14:textId="77777777" w:rsidR="00E0082E" w:rsidRDefault="00E00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215E3" w14:textId="77777777" w:rsidR="00997289" w:rsidRDefault="009972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49449" w14:textId="77777777" w:rsidR="00997289" w:rsidRDefault="009972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57AB5" w14:textId="77777777" w:rsidR="00997289" w:rsidRDefault="009972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4EBAD" w14:textId="77777777" w:rsidR="00E0082E" w:rsidRDefault="00E0082E">
      <w:r>
        <w:separator/>
      </w:r>
    </w:p>
  </w:footnote>
  <w:footnote w:type="continuationSeparator" w:id="0">
    <w:p w14:paraId="048085A5" w14:textId="77777777" w:rsidR="00E0082E" w:rsidRDefault="00E00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52696E" w14:textId="77777777" w:rsidR="00997289" w:rsidRDefault="0099728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D7FF3" w14:textId="77777777" w:rsidR="00997289" w:rsidRDefault="0099728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B1433" w14:textId="77777777" w:rsidR="00997289" w:rsidRDefault="0099728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82E"/>
    <w:rsid w:val="00017E04"/>
    <w:rsid w:val="00042ED2"/>
    <w:rsid w:val="000660BB"/>
    <w:rsid w:val="00067CE9"/>
    <w:rsid w:val="00080EE7"/>
    <w:rsid w:val="00087D42"/>
    <w:rsid w:val="00097E30"/>
    <w:rsid w:val="000E57E3"/>
    <w:rsid w:val="000E7111"/>
    <w:rsid w:val="000F2EC7"/>
    <w:rsid w:val="00111BB0"/>
    <w:rsid w:val="00111DE8"/>
    <w:rsid w:val="001855E9"/>
    <w:rsid w:val="001D23EE"/>
    <w:rsid w:val="001F2BE9"/>
    <w:rsid w:val="001F42E2"/>
    <w:rsid w:val="00237071"/>
    <w:rsid w:val="002735E9"/>
    <w:rsid w:val="002805E6"/>
    <w:rsid w:val="002853DE"/>
    <w:rsid w:val="002A310B"/>
    <w:rsid w:val="002C0AA4"/>
    <w:rsid w:val="0031387B"/>
    <w:rsid w:val="00315A2B"/>
    <w:rsid w:val="0033387D"/>
    <w:rsid w:val="00336511"/>
    <w:rsid w:val="0035098E"/>
    <w:rsid w:val="003576BB"/>
    <w:rsid w:val="00382218"/>
    <w:rsid w:val="003C16F7"/>
    <w:rsid w:val="003E4362"/>
    <w:rsid w:val="004261BF"/>
    <w:rsid w:val="004372D6"/>
    <w:rsid w:val="004C4AC6"/>
    <w:rsid w:val="004D1FA5"/>
    <w:rsid w:val="004E117A"/>
    <w:rsid w:val="004F1488"/>
    <w:rsid w:val="00563B1E"/>
    <w:rsid w:val="00564A77"/>
    <w:rsid w:val="00572B9F"/>
    <w:rsid w:val="005B0EE4"/>
    <w:rsid w:val="005D31FE"/>
    <w:rsid w:val="005E4FDA"/>
    <w:rsid w:val="0060413F"/>
    <w:rsid w:val="00612986"/>
    <w:rsid w:val="00615A83"/>
    <w:rsid w:val="006A6DC9"/>
    <w:rsid w:val="006D583F"/>
    <w:rsid w:val="00733900"/>
    <w:rsid w:val="00763716"/>
    <w:rsid w:val="00764847"/>
    <w:rsid w:val="0078703E"/>
    <w:rsid w:val="007A1FB0"/>
    <w:rsid w:val="007A2247"/>
    <w:rsid w:val="007F033A"/>
    <w:rsid w:val="007F5ADC"/>
    <w:rsid w:val="00841197"/>
    <w:rsid w:val="00841573"/>
    <w:rsid w:val="00845ADB"/>
    <w:rsid w:val="008629B8"/>
    <w:rsid w:val="008631C9"/>
    <w:rsid w:val="00892B65"/>
    <w:rsid w:val="008A0142"/>
    <w:rsid w:val="008C2A3E"/>
    <w:rsid w:val="008C3358"/>
    <w:rsid w:val="008C3AF5"/>
    <w:rsid w:val="008D68B5"/>
    <w:rsid w:val="008E26CC"/>
    <w:rsid w:val="008F2F13"/>
    <w:rsid w:val="008F30C2"/>
    <w:rsid w:val="00911E5F"/>
    <w:rsid w:val="009303CE"/>
    <w:rsid w:val="00932289"/>
    <w:rsid w:val="00934067"/>
    <w:rsid w:val="00946F66"/>
    <w:rsid w:val="00964BA3"/>
    <w:rsid w:val="00997289"/>
    <w:rsid w:val="009E033C"/>
    <w:rsid w:val="009E2648"/>
    <w:rsid w:val="009E5C38"/>
    <w:rsid w:val="009F4F1B"/>
    <w:rsid w:val="00A04EAB"/>
    <w:rsid w:val="00AC2675"/>
    <w:rsid w:val="00AD6EAB"/>
    <w:rsid w:val="00B33196"/>
    <w:rsid w:val="00B711A8"/>
    <w:rsid w:val="00B94868"/>
    <w:rsid w:val="00BC60E0"/>
    <w:rsid w:val="00BD5A59"/>
    <w:rsid w:val="00BF3D0E"/>
    <w:rsid w:val="00BF3D13"/>
    <w:rsid w:val="00BF520E"/>
    <w:rsid w:val="00C02F36"/>
    <w:rsid w:val="00C648BB"/>
    <w:rsid w:val="00C65301"/>
    <w:rsid w:val="00CC639D"/>
    <w:rsid w:val="00CE2684"/>
    <w:rsid w:val="00CF4484"/>
    <w:rsid w:val="00D04DA1"/>
    <w:rsid w:val="00D13794"/>
    <w:rsid w:val="00D33674"/>
    <w:rsid w:val="00D7751F"/>
    <w:rsid w:val="00D87B4D"/>
    <w:rsid w:val="00DB2EDF"/>
    <w:rsid w:val="00DD6856"/>
    <w:rsid w:val="00DE75E7"/>
    <w:rsid w:val="00DF10BB"/>
    <w:rsid w:val="00E0082E"/>
    <w:rsid w:val="00E03A1D"/>
    <w:rsid w:val="00E07140"/>
    <w:rsid w:val="00E22551"/>
    <w:rsid w:val="00E54D7F"/>
    <w:rsid w:val="00E84C92"/>
    <w:rsid w:val="00EB764D"/>
    <w:rsid w:val="00ED451D"/>
    <w:rsid w:val="00EE1FD4"/>
    <w:rsid w:val="00EF465C"/>
    <w:rsid w:val="00F13370"/>
    <w:rsid w:val="00F23264"/>
    <w:rsid w:val="00F25624"/>
    <w:rsid w:val="00F51E95"/>
    <w:rsid w:val="00F5293C"/>
    <w:rsid w:val="00F6506D"/>
    <w:rsid w:val="00F96D40"/>
    <w:rsid w:val="00F976FD"/>
    <w:rsid w:val="00FA533C"/>
    <w:rsid w:val="00FD4132"/>
    <w:rsid w:val="00FE22FB"/>
    <w:rsid w:val="00FE7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22F26D"/>
  <w15:docId w15:val="{D61DF440-B6C5-4722-B5F6-ECE1027EB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794"/>
    <w:rPr>
      <w:rFonts w:ascii="Arial" w:hAnsi="Arial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997289"/>
    <w:pPr>
      <w:keepNext/>
      <w:outlineLvl w:val="0"/>
    </w:pPr>
    <w:rPr>
      <w:rFonts w:ascii="Palatino Linotype" w:hAnsi="Palatino Linotype"/>
      <w:b/>
      <w:bCs/>
      <w:szCs w:val="20"/>
    </w:rPr>
  </w:style>
  <w:style w:type="paragraph" w:styleId="Heading3">
    <w:name w:val="heading 3"/>
    <w:basedOn w:val="Normal"/>
    <w:next w:val="Normal"/>
    <w:link w:val="Heading3Char"/>
    <w:qFormat/>
    <w:rsid w:val="00997289"/>
    <w:pPr>
      <w:keepNext/>
      <w:spacing w:line="216" w:lineRule="auto"/>
      <w:jc w:val="right"/>
      <w:outlineLvl w:val="2"/>
    </w:pPr>
    <w:rPr>
      <w:rFonts w:ascii="Century Gothic" w:hAnsi="Century Gothic"/>
      <w:i/>
      <w:iCs/>
      <w:color w:val="000080"/>
      <w:sz w:val="1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D1379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D13794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72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7289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997289"/>
    <w:rPr>
      <w:rFonts w:ascii="Palatino Linotype" w:hAnsi="Palatino Linotype"/>
      <w:b/>
      <w:bCs/>
      <w:sz w:val="24"/>
    </w:rPr>
  </w:style>
  <w:style w:type="character" w:customStyle="1" w:styleId="Heading3Char">
    <w:name w:val="Heading 3 Char"/>
    <w:basedOn w:val="DefaultParagraphFont"/>
    <w:link w:val="Heading3"/>
    <w:rsid w:val="00997289"/>
    <w:rPr>
      <w:rFonts w:ascii="Century Gothic" w:hAnsi="Century Gothic"/>
      <w:i/>
      <w:iCs/>
      <w:color w:val="000080"/>
      <w:sz w:val="16"/>
    </w:rPr>
  </w:style>
  <w:style w:type="character" w:styleId="PageNumber">
    <w:name w:val="page number"/>
    <w:basedOn w:val="DefaultParagraphFont"/>
    <w:rsid w:val="00997289"/>
  </w:style>
  <w:style w:type="character" w:customStyle="1" w:styleId="FooterChar">
    <w:name w:val="Footer Char"/>
    <w:basedOn w:val="DefaultParagraphFont"/>
    <w:link w:val="Footer"/>
    <w:uiPriority w:val="99"/>
    <w:rsid w:val="00997289"/>
    <w:rPr>
      <w:rFonts w:ascii="Arial" w:hAnsi="Arial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997289"/>
    <w:rPr>
      <w:rFonts w:ascii="Arial" w:hAnsi="Arial"/>
      <w:sz w:val="24"/>
      <w:szCs w:val="24"/>
    </w:rPr>
  </w:style>
  <w:style w:type="paragraph" w:styleId="NoSpacing">
    <w:name w:val="No Spacing"/>
    <w:uiPriority w:val="1"/>
    <w:qFormat/>
    <w:rsid w:val="00BC60E0"/>
    <w:rPr>
      <w:rFonts w:ascii="Arial" w:hAnsi="Arial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D31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31FE"/>
    <w:pPr>
      <w:spacing w:after="16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31FE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0.jp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jpg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4571425A5142479BC17CE472DB7F45" ma:contentTypeVersion="13" ma:contentTypeDescription="Create a new document." ma:contentTypeScope="" ma:versionID="c55c69373a8f71b27b16736ea23a583d">
  <xsd:schema xmlns:xsd="http://www.w3.org/2001/XMLSchema" xmlns:xs="http://www.w3.org/2001/XMLSchema" xmlns:p="http://schemas.microsoft.com/office/2006/metadata/properties" xmlns:ns3="265a13b3-08af-490b-bc7c-9a142d14bc20" xmlns:ns4="fdce70a6-234b-4ea4-b1b4-09655a93476f" targetNamespace="http://schemas.microsoft.com/office/2006/metadata/properties" ma:root="true" ma:fieldsID="0c00e7983133cd675bcd40edc2a702de" ns3:_="" ns4:_="">
    <xsd:import namespace="265a13b3-08af-490b-bc7c-9a142d14bc20"/>
    <xsd:import namespace="fdce70a6-234b-4ea4-b1b4-09655a93476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EventHashCode" minOccurs="0"/>
                <xsd:element ref="ns3:MediaServiceGenerationTim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a13b3-08af-490b-bc7c-9a142d14bc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ce70a6-234b-4ea4-b1b4-09655a93476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D5C688-0B23-4A53-8040-5D241471CD5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B40A581-05E4-4FA6-93AD-E5DCA57CB4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06F545-AFD1-4FF6-84EC-97CF89ECF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5a13b3-08af-490b-bc7c-9a142d14bc20"/>
    <ds:schemaRef ds:uri="fdce70a6-234b-4ea4-b1b4-09655a93476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6A0377-E198-4043-9C06-63564DBB3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251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STATE OF CALIFORNIA</vt:lpstr>
    </vt:vector>
  </TitlesOfParts>
  <Company>CA State Lands Commission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OF CALIFORNIA</dc:title>
  <dc:creator>Alexandra Borack</dc:creator>
  <cp:lastModifiedBy>Gillies, Eric@SLC</cp:lastModifiedBy>
  <cp:revision>7</cp:revision>
  <cp:lastPrinted>2004-07-19T13:20:00Z</cp:lastPrinted>
  <dcterms:created xsi:type="dcterms:W3CDTF">2021-07-14T17:14:00Z</dcterms:created>
  <dcterms:modified xsi:type="dcterms:W3CDTF">2021-08-20T20:26:00Z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0x010100054571425A5142479BC17CE472DB7F45</vt:lpwstr>
  </property>
</Properties>
</file>